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48A0C044" w14:textId="77777777" w:rsidR="00C77369" w:rsidRPr="005B2653" w:rsidRDefault="00C77369" w:rsidP="00016399">
      <w:pPr>
        <w:autoSpaceDE w:val="0"/>
        <w:autoSpaceDN w:val="0"/>
        <w:adjustRightInd w:val="0"/>
        <w:jc w:val="right"/>
        <w:rPr>
          <w:rFonts w:ascii="Arial" w:hAnsi="Arial" w:cs="Arial"/>
          <w:b/>
          <w:bCs/>
          <w:u w:val="single"/>
        </w:rPr>
      </w:pPr>
    </w:p>
    <w:p w14:paraId="59FCC2F9" w14:textId="77777777" w:rsidR="00C77369" w:rsidRPr="005B2653" w:rsidRDefault="00C77369"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71C56C0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5464"/>
      </w:tblGrid>
      <w:tr w:rsidR="00E73DDA" w:rsidRPr="005B2653" w14:paraId="7A389BA1" w14:textId="77777777" w:rsidTr="00E111EC">
        <w:tc>
          <w:tcPr>
            <w:tcW w:w="4219" w:type="dxa"/>
            <w:shd w:val="clear" w:color="auto" w:fill="auto"/>
          </w:tcPr>
          <w:p w14:paraId="36460602"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0914A3" w:rsidRPr="005B2653" w:rsidRDefault="000914A3" w:rsidP="00E6687D">
            <w:pPr>
              <w:autoSpaceDE w:val="0"/>
              <w:autoSpaceDN w:val="0"/>
              <w:adjustRightInd w:val="0"/>
              <w:jc w:val="both"/>
              <w:rPr>
                <w:rFonts w:ascii="Arial" w:hAnsi="Arial" w:cs="Arial"/>
                <w:b/>
                <w:sz w:val="22"/>
              </w:rPr>
            </w:pPr>
          </w:p>
        </w:tc>
        <w:tc>
          <w:tcPr>
            <w:tcW w:w="5528" w:type="dxa"/>
            <w:shd w:val="clear" w:color="auto" w:fill="auto"/>
          </w:tcPr>
          <w:p w14:paraId="2CCAC6C7" w14:textId="32887164" w:rsidR="00E73DDA" w:rsidRPr="005B2653" w:rsidRDefault="00E119F5" w:rsidP="001A262E">
            <w:pPr>
              <w:autoSpaceDE w:val="0"/>
              <w:autoSpaceDN w:val="0"/>
              <w:adjustRightInd w:val="0"/>
              <w:jc w:val="center"/>
              <w:rPr>
                <w:rFonts w:ascii="Arial" w:hAnsi="Arial" w:cs="Arial"/>
                <w:i/>
                <w:sz w:val="22"/>
                <w:highlight w:val="yellow"/>
              </w:rPr>
            </w:pPr>
            <w:r w:rsidRPr="00E119F5">
              <w:rPr>
                <w:rFonts w:ascii="Arial" w:hAnsi="Arial" w:cs="Arial"/>
                <w:i/>
                <w:sz w:val="22"/>
              </w:rPr>
              <w:t>Master biennale di secondo livello</w:t>
            </w:r>
          </w:p>
        </w:tc>
      </w:tr>
      <w:tr w:rsidR="00E73DDA" w:rsidRPr="005B2653" w14:paraId="14EB799F" w14:textId="77777777" w:rsidTr="00E111EC">
        <w:tc>
          <w:tcPr>
            <w:tcW w:w="4219" w:type="dxa"/>
            <w:shd w:val="clear" w:color="auto" w:fill="auto"/>
          </w:tcPr>
          <w:p w14:paraId="68B7596F"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0914A3" w:rsidRPr="005B2653" w:rsidRDefault="000914A3" w:rsidP="00E6687D">
            <w:pPr>
              <w:autoSpaceDE w:val="0"/>
              <w:autoSpaceDN w:val="0"/>
              <w:adjustRightInd w:val="0"/>
              <w:jc w:val="both"/>
              <w:rPr>
                <w:rFonts w:ascii="Arial" w:hAnsi="Arial" w:cs="Arial"/>
                <w:sz w:val="22"/>
              </w:rPr>
            </w:pPr>
          </w:p>
        </w:tc>
        <w:tc>
          <w:tcPr>
            <w:tcW w:w="5528" w:type="dxa"/>
            <w:shd w:val="clear" w:color="auto" w:fill="auto"/>
          </w:tcPr>
          <w:p w14:paraId="55B4D20F" w14:textId="28D8D406" w:rsidR="00E73DDA" w:rsidRPr="00E119F5" w:rsidRDefault="00E119F5" w:rsidP="00E6687D">
            <w:pPr>
              <w:autoSpaceDE w:val="0"/>
              <w:autoSpaceDN w:val="0"/>
              <w:adjustRightInd w:val="0"/>
              <w:jc w:val="center"/>
              <w:rPr>
                <w:rFonts w:ascii="Arial" w:hAnsi="Arial" w:cs="Arial"/>
                <w:i/>
                <w:sz w:val="22"/>
                <w:highlight w:val="yellow"/>
              </w:rPr>
            </w:pPr>
            <w:r w:rsidRPr="00E119F5">
              <w:rPr>
                <w:rFonts w:ascii="Arial" w:hAnsi="Arial" w:cs="Arial"/>
                <w:i/>
                <w:sz w:val="22"/>
              </w:rPr>
              <w:t>Esperti nelle attività di valutazione e di tutela del patrimonio culturale</w:t>
            </w:r>
          </w:p>
        </w:tc>
      </w:tr>
      <w:tr w:rsidR="003D74AE" w:rsidRPr="005B2653" w14:paraId="1EEDD83A" w14:textId="77777777" w:rsidTr="00E111EC">
        <w:tc>
          <w:tcPr>
            <w:tcW w:w="4219" w:type="dxa"/>
            <w:shd w:val="clear" w:color="auto" w:fill="auto"/>
          </w:tcPr>
          <w:p w14:paraId="28A57904"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09B3BD0E" w:rsidR="003D74AE" w:rsidRPr="005B2653" w:rsidRDefault="003D74AE" w:rsidP="00E119F5">
            <w:pPr>
              <w:autoSpaceDE w:val="0"/>
              <w:autoSpaceDN w:val="0"/>
              <w:adjustRightInd w:val="0"/>
              <w:jc w:val="center"/>
              <w:rPr>
                <w:rFonts w:ascii="Arial" w:hAnsi="Arial" w:cs="Arial"/>
                <w:i/>
                <w:sz w:val="22"/>
                <w:highlight w:val="yellow"/>
              </w:rPr>
            </w:pPr>
            <w:r w:rsidRPr="005B2653">
              <w:rPr>
                <w:rFonts w:ascii="Arial" w:hAnsi="Arial" w:cs="Arial"/>
                <w:i/>
                <w:sz w:val="22"/>
              </w:rPr>
              <w:t xml:space="preserve"> rinnovo </w:t>
            </w:r>
          </w:p>
        </w:tc>
      </w:tr>
      <w:tr w:rsidR="003D74AE" w:rsidRPr="005B2653" w14:paraId="15F9D475" w14:textId="77777777" w:rsidTr="00E111EC">
        <w:tc>
          <w:tcPr>
            <w:tcW w:w="4219" w:type="dxa"/>
            <w:shd w:val="clear" w:color="auto" w:fill="auto"/>
          </w:tcPr>
          <w:p w14:paraId="258CDA60" w14:textId="77777777"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nell’a.a. precedente</w:t>
            </w:r>
          </w:p>
          <w:p w14:paraId="27A25C49"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25FB0DF1" w:rsidR="003D74AE" w:rsidRPr="00E119F5" w:rsidRDefault="00E119F5" w:rsidP="00E119F5">
            <w:pPr>
              <w:autoSpaceDE w:val="0"/>
              <w:autoSpaceDN w:val="0"/>
              <w:adjustRightInd w:val="0"/>
              <w:jc w:val="center"/>
              <w:rPr>
                <w:rFonts w:ascii="Arial" w:hAnsi="Arial" w:cs="Arial"/>
                <w:sz w:val="22"/>
                <w:highlight w:val="yellow"/>
              </w:rPr>
            </w:pPr>
            <w:r w:rsidRPr="00E119F5">
              <w:rPr>
                <w:rFonts w:ascii="Arial" w:hAnsi="Arial" w:cs="Arial"/>
                <w:i/>
                <w:sz w:val="22"/>
              </w:rPr>
              <w:t>Esperti nelle attività di valutazione e di tutela del patrimonio culturale</w:t>
            </w:r>
          </w:p>
        </w:tc>
      </w:tr>
      <w:tr w:rsidR="003D74AE" w:rsidRPr="005B2653" w14:paraId="17C6E21F" w14:textId="77777777" w:rsidTr="00E111EC">
        <w:tc>
          <w:tcPr>
            <w:tcW w:w="4219" w:type="dxa"/>
            <w:shd w:val="clear" w:color="auto" w:fill="auto"/>
          </w:tcPr>
          <w:p w14:paraId="2C584B4C"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2C3AC4D3" w:rsidR="003D74AE" w:rsidRPr="005B2653" w:rsidRDefault="00E119F5" w:rsidP="00E6687D">
            <w:pPr>
              <w:autoSpaceDE w:val="0"/>
              <w:autoSpaceDN w:val="0"/>
              <w:adjustRightInd w:val="0"/>
              <w:jc w:val="center"/>
              <w:rPr>
                <w:rFonts w:ascii="Arial" w:hAnsi="Arial" w:cs="Arial"/>
                <w:i/>
                <w:sz w:val="22"/>
                <w:highlight w:val="yellow"/>
              </w:rPr>
            </w:pPr>
            <w:r w:rsidRPr="00E119F5">
              <w:rPr>
                <w:rFonts w:ascii="Arial" w:hAnsi="Arial" w:cs="Arial"/>
                <w:i/>
                <w:sz w:val="22"/>
              </w:rPr>
              <w:t>Dipartimento di Studi Umanistici</w:t>
            </w:r>
          </w:p>
        </w:tc>
      </w:tr>
      <w:tr w:rsidR="003D74AE" w:rsidRPr="005B2653" w14:paraId="32F73197" w14:textId="77777777" w:rsidTr="00E111EC">
        <w:tc>
          <w:tcPr>
            <w:tcW w:w="4219" w:type="dxa"/>
            <w:shd w:val="clear" w:color="auto" w:fill="auto"/>
          </w:tcPr>
          <w:p w14:paraId="43DD9069"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6ACB3636" w:rsidR="003D74AE" w:rsidRPr="005B2653" w:rsidRDefault="00E119F5" w:rsidP="00E6687D">
            <w:pPr>
              <w:autoSpaceDE w:val="0"/>
              <w:autoSpaceDN w:val="0"/>
              <w:adjustRightInd w:val="0"/>
              <w:jc w:val="center"/>
              <w:rPr>
                <w:rFonts w:ascii="Arial" w:hAnsi="Arial" w:cs="Arial"/>
                <w:i/>
                <w:sz w:val="22"/>
              </w:rPr>
            </w:pPr>
            <w:r>
              <w:rPr>
                <w:rFonts w:ascii="Arial" w:hAnsi="Arial" w:cs="Arial"/>
                <w:i/>
                <w:sz w:val="22"/>
              </w:rPr>
              <w:t>Dipartimenti interessati: Ingegneria, Matematica e Fisica, Scienze</w:t>
            </w:r>
          </w:p>
        </w:tc>
      </w:tr>
      <w:tr w:rsidR="003D74AE" w:rsidRPr="005B2653" w14:paraId="01426776" w14:textId="77777777" w:rsidTr="00E111EC">
        <w:tc>
          <w:tcPr>
            <w:tcW w:w="4219" w:type="dxa"/>
            <w:shd w:val="clear" w:color="auto" w:fill="auto"/>
          </w:tcPr>
          <w:p w14:paraId="50362C1F"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DC5AF44" w14:textId="77777777" w:rsidR="00E119F5" w:rsidRPr="00492DDA" w:rsidRDefault="00E119F5" w:rsidP="00E119F5">
            <w:pPr>
              <w:autoSpaceDE w:val="0"/>
              <w:autoSpaceDN w:val="0"/>
              <w:adjustRightInd w:val="0"/>
              <w:jc w:val="center"/>
              <w:rPr>
                <w:rFonts w:ascii="Arial" w:hAnsi="Arial" w:cs="Arial"/>
                <w:sz w:val="22"/>
              </w:rPr>
            </w:pPr>
            <w:r>
              <w:rPr>
                <w:rFonts w:ascii="Arial" w:hAnsi="Arial" w:cs="Arial"/>
                <w:sz w:val="22"/>
              </w:rPr>
              <w:t>MiBAC</w:t>
            </w:r>
            <w:r w:rsidRPr="00492DDA">
              <w:rPr>
                <w:rFonts w:ascii="Arial" w:hAnsi="Arial" w:cs="Arial"/>
                <w:sz w:val="22"/>
              </w:rPr>
              <w:t xml:space="preserve"> - Comando CC TPC</w:t>
            </w:r>
            <w:r>
              <w:rPr>
                <w:rFonts w:ascii="Arial" w:hAnsi="Arial" w:cs="Arial"/>
                <w:sz w:val="22"/>
              </w:rPr>
              <w:t>, Pontificia Commissione di Archeologia Sacra</w:t>
            </w:r>
          </w:p>
          <w:p w14:paraId="55F709DE" w14:textId="58EA994F" w:rsidR="003D74AE" w:rsidRPr="005B2653" w:rsidRDefault="003D74AE" w:rsidP="00E6687D">
            <w:pPr>
              <w:autoSpaceDE w:val="0"/>
              <w:autoSpaceDN w:val="0"/>
              <w:adjustRightInd w:val="0"/>
              <w:jc w:val="center"/>
              <w:rPr>
                <w:rFonts w:ascii="Arial" w:hAnsi="Arial" w:cs="Arial"/>
                <w:i/>
                <w:sz w:val="22"/>
              </w:rPr>
            </w:pPr>
          </w:p>
        </w:tc>
      </w:tr>
      <w:tr w:rsidR="003D74AE" w:rsidRPr="005B2653" w14:paraId="24B61564" w14:textId="77777777" w:rsidTr="00E111EC">
        <w:tc>
          <w:tcPr>
            <w:tcW w:w="4219" w:type="dxa"/>
            <w:shd w:val="clear" w:color="auto" w:fill="auto"/>
          </w:tcPr>
          <w:p w14:paraId="6B87DD3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14:paraId="563EDF39"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1A3219E" w14:textId="77777777" w:rsidR="002E0B5C" w:rsidRDefault="002E0B5C" w:rsidP="00E6687D">
            <w:pPr>
              <w:autoSpaceDE w:val="0"/>
              <w:autoSpaceDN w:val="0"/>
              <w:adjustRightInd w:val="0"/>
              <w:jc w:val="center"/>
              <w:rPr>
                <w:rFonts w:ascii="Arial" w:hAnsi="Arial" w:cs="Arial"/>
                <w:i/>
                <w:sz w:val="22"/>
              </w:rPr>
            </w:pPr>
          </w:p>
          <w:p w14:paraId="45067B54" w14:textId="3765A621" w:rsidR="003D74AE" w:rsidRPr="005B2653" w:rsidRDefault="00E119F5" w:rsidP="00E6687D">
            <w:pPr>
              <w:autoSpaceDE w:val="0"/>
              <w:autoSpaceDN w:val="0"/>
              <w:adjustRightInd w:val="0"/>
              <w:jc w:val="center"/>
              <w:rPr>
                <w:rFonts w:ascii="Arial" w:hAnsi="Arial" w:cs="Arial"/>
                <w:i/>
                <w:sz w:val="22"/>
              </w:rPr>
            </w:pPr>
            <w:r>
              <w:rPr>
                <w:rFonts w:ascii="Arial" w:hAnsi="Arial" w:cs="Arial"/>
                <w:i/>
                <w:sz w:val="22"/>
              </w:rPr>
              <w:t>/</w:t>
            </w:r>
          </w:p>
        </w:tc>
      </w:tr>
      <w:tr w:rsidR="003D74AE" w:rsidRPr="005B2653" w14:paraId="0EF1A0FE" w14:textId="77777777" w:rsidTr="00E111EC">
        <w:tc>
          <w:tcPr>
            <w:tcW w:w="4219" w:type="dxa"/>
            <w:shd w:val="clear" w:color="auto" w:fill="auto"/>
          </w:tcPr>
          <w:p w14:paraId="785F68ED"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4D12EBFF" w:rsidR="003D74AE" w:rsidRPr="005B2653" w:rsidRDefault="00E119F5" w:rsidP="00E119F5">
            <w:pPr>
              <w:autoSpaceDE w:val="0"/>
              <w:autoSpaceDN w:val="0"/>
              <w:adjustRightInd w:val="0"/>
              <w:jc w:val="center"/>
              <w:rPr>
                <w:rFonts w:ascii="Arial" w:hAnsi="Arial" w:cs="Arial"/>
                <w:sz w:val="22"/>
              </w:rPr>
            </w:pPr>
            <w:r>
              <w:rPr>
                <w:rFonts w:ascii="Arial" w:hAnsi="Arial" w:cs="Arial"/>
                <w:sz w:val="22"/>
              </w:rPr>
              <w:t>/</w:t>
            </w:r>
          </w:p>
        </w:tc>
      </w:tr>
      <w:tr w:rsidR="003D74AE" w:rsidRPr="005B2653" w14:paraId="7909B8E9" w14:textId="77777777" w:rsidTr="00E111EC">
        <w:tc>
          <w:tcPr>
            <w:tcW w:w="4219" w:type="dxa"/>
            <w:shd w:val="clear" w:color="auto" w:fill="auto"/>
          </w:tcPr>
          <w:p w14:paraId="66B9ED9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55354E4D" w14:textId="78C412CF" w:rsidR="003D74AE" w:rsidRPr="005B2653" w:rsidRDefault="00E119F5" w:rsidP="00E119F5">
            <w:pPr>
              <w:autoSpaceDE w:val="0"/>
              <w:autoSpaceDN w:val="0"/>
              <w:adjustRightInd w:val="0"/>
              <w:jc w:val="center"/>
              <w:rPr>
                <w:rFonts w:ascii="Arial" w:hAnsi="Arial" w:cs="Arial"/>
                <w:sz w:val="22"/>
              </w:rPr>
            </w:pPr>
            <w:r>
              <w:rPr>
                <w:rFonts w:ascii="Arial" w:hAnsi="Arial" w:cs="Arial"/>
                <w:sz w:val="22"/>
              </w:rPr>
              <w:t>2 anni</w:t>
            </w:r>
          </w:p>
        </w:tc>
      </w:tr>
      <w:tr w:rsidR="003D74AE" w:rsidRPr="005B2653" w14:paraId="0A0A6CDE" w14:textId="77777777" w:rsidTr="00E111EC">
        <w:tc>
          <w:tcPr>
            <w:tcW w:w="4219" w:type="dxa"/>
            <w:shd w:val="clear" w:color="auto" w:fill="auto"/>
          </w:tcPr>
          <w:p w14:paraId="0507B3CA"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0B6A59F9" w14:textId="4044E731" w:rsidR="003D74AE" w:rsidRPr="005B2653" w:rsidRDefault="00E119F5" w:rsidP="00E119F5">
            <w:pPr>
              <w:autoSpaceDE w:val="0"/>
              <w:autoSpaceDN w:val="0"/>
              <w:adjustRightInd w:val="0"/>
              <w:jc w:val="center"/>
              <w:rPr>
                <w:rFonts w:ascii="Arial" w:hAnsi="Arial" w:cs="Arial"/>
                <w:sz w:val="22"/>
              </w:rPr>
            </w:pPr>
            <w:r>
              <w:rPr>
                <w:rFonts w:ascii="Arial" w:hAnsi="Arial" w:cs="Arial"/>
                <w:sz w:val="22"/>
              </w:rPr>
              <w:t>25 Febbraio 2020</w:t>
            </w:r>
            <w:r w:rsidRPr="00492DDA">
              <w:rPr>
                <w:rFonts w:ascii="Arial" w:hAnsi="Arial" w:cs="Arial"/>
                <w:sz w:val="22"/>
              </w:rPr>
              <w:t xml:space="preserve"> – </w:t>
            </w:r>
            <w:r>
              <w:rPr>
                <w:rFonts w:ascii="Arial" w:hAnsi="Arial" w:cs="Arial"/>
                <w:sz w:val="22"/>
              </w:rPr>
              <w:t xml:space="preserve">25 </w:t>
            </w:r>
            <w:r w:rsidRPr="00492DDA">
              <w:rPr>
                <w:rFonts w:ascii="Arial" w:hAnsi="Arial" w:cs="Arial"/>
                <w:sz w:val="22"/>
              </w:rPr>
              <w:t>febbraio 20</w:t>
            </w:r>
            <w:r>
              <w:rPr>
                <w:rFonts w:ascii="Arial" w:hAnsi="Arial" w:cs="Arial"/>
                <w:sz w:val="22"/>
              </w:rPr>
              <w:t>22</w:t>
            </w:r>
          </w:p>
        </w:tc>
      </w:tr>
      <w:tr w:rsidR="003D74AE" w:rsidRPr="005B2653" w14:paraId="5D0EDB1F" w14:textId="77777777" w:rsidTr="00E111EC">
        <w:tc>
          <w:tcPr>
            <w:tcW w:w="4219" w:type="dxa"/>
            <w:shd w:val="clear" w:color="auto" w:fill="auto"/>
          </w:tcPr>
          <w:p w14:paraId="4CFF3818"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0C240635" w14:textId="2EAE9D76" w:rsidR="003D74AE" w:rsidRPr="005B2653" w:rsidRDefault="00E119F5" w:rsidP="00E119F5">
            <w:pPr>
              <w:autoSpaceDE w:val="0"/>
              <w:autoSpaceDN w:val="0"/>
              <w:adjustRightInd w:val="0"/>
              <w:jc w:val="center"/>
              <w:rPr>
                <w:rFonts w:ascii="Arial" w:hAnsi="Arial" w:cs="Arial"/>
                <w:sz w:val="22"/>
              </w:rPr>
            </w:pPr>
            <w:r w:rsidRPr="00492DDA">
              <w:rPr>
                <w:rFonts w:ascii="Arial" w:hAnsi="Arial" w:cs="Arial"/>
                <w:sz w:val="22"/>
              </w:rPr>
              <w:t>Piazza della Repubblica 10 – 00185 Roma</w:t>
            </w:r>
          </w:p>
        </w:tc>
      </w:tr>
      <w:tr w:rsidR="003D74AE" w:rsidRPr="005B2653" w14:paraId="3375CFB2" w14:textId="77777777" w:rsidTr="00E111EC">
        <w:tc>
          <w:tcPr>
            <w:tcW w:w="4219" w:type="dxa"/>
            <w:shd w:val="clear" w:color="auto" w:fill="auto"/>
          </w:tcPr>
          <w:p w14:paraId="1DF91320" w14:textId="77777777"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Segreteria del corso</w:t>
            </w:r>
          </w:p>
          <w:p w14:paraId="775F6473" w14:textId="77777777"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14:paraId="486C4F28" w14:textId="77777777" w:rsidR="00E119F5" w:rsidRPr="00492DDA" w:rsidRDefault="00E119F5" w:rsidP="00E119F5">
            <w:pPr>
              <w:autoSpaceDE w:val="0"/>
              <w:autoSpaceDN w:val="0"/>
              <w:adjustRightInd w:val="0"/>
              <w:jc w:val="center"/>
              <w:rPr>
                <w:rFonts w:ascii="Arial" w:hAnsi="Arial" w:cs="Arial"/>
                <w:sz w:val="22"/>
              </w:rPr>
            </w:pPr>
            <w:r>
              <w:rPr>
                <w:rFonts w:ascii="Arial" w:hAnsi="Arial" w:cs="Arial"/>
                <w:sz w:val="22"/>
              </w:rPr>
              <w:t>Dipartimento di Studi Umanistici</w:t>
            </w:r>
          </w:p>
          <w:p w14:paraId="7E258F6A" w14:textId="77777777" w:rsidR="00E119F5" w:rsidRDefault="00E119F5" w:rsidP="00E119F5">
            <w:pPr>
              <w:autoSpaceDE w:val="0"/>
              <w:autoSpaceDN w:val="0"/>
              <w:adjustRightInd w:val="0"/>
              <w:jc w:val="center"/>
              <w:rPr>
                <w:rFonts w:ascii="Arial" w:hAnsi="Arial" w:cs="Arial"/>
                <w:sz w:val="22"/>
              </w:rPr>
            </w:pPr>
            <w:r w:rsidRPr="00492DDA">
              <w:rPr>
                <w:rFonts w:ascii="Arial" w:hAnsi="Arial" w:cs="Arial"/>
                <w:sz w:val="22"/>
              </w:rPr>
              <w:t>Via Ostiense 234 – 00146 Roma</w:t>
            </w:r>
          </w:p>
          <w:p w14:paraId="219D87F7" w14:textId="01FBC634" w:rsidR="003D74AE" w:rsidRPr="005B2653" w:rsidRDefault="002C0C20" w:rsidP="00E119F5">
            <w:pPr>
              <w:autoSpaceDE w:val="0"/>
              <w:autoSpaceDN w:val="0"/>
              <w:adjustRightInd w:val="0"/>
              <w:jc w:val="center"/>
              <w:rPr>
                <w:rFonts w:ascii="Arial" w:hAnsi="Arial" w:cs="Arial"/>
                <w:sz w:val="22"/>
              </w:rPr>
            </w:pPr>
            <w:hyperlink r:id="rId8" w:history="1">
              <w:r w:rsidR="00E119F5" w:rsidRPr="007347F4">
                <w:rPr>
                  <w:rStyle w:val="Collegamentoipertestuale"/>
                  <w:rFonts w:ascii="Arial" w:hAnsi="Arial" w:cs="Arial"/>
                  <w:sz w:val="22"/>
                </w:rPr>
                <w:t>master.patrimonioculturale@uniroma3.it</w:t>
              </w:r>
            </w:hyperlink>
          </w:p>
        </w:tc>
      </w:tr>
    </w:tbl>
    <w:p w14:paraId="49ADA5A6" w14:textId="77777777" w:rsidR="00E73DDA" w:rsidRPr="005B2653" w:rsidRDefault="00E73DDA" w:rsidP="00E6687D">
      <w:pPr>
        <w:autoSpaceDE w:val="0"/>
        <w:autoSpaceDN w:val="0"/>
        <w:adjustRightInd w:val="0"/>
        <w:jc w:val="both"/>
        <w:rPr>
          <w:rFonts w:ascii="Arial" w:hAnsi="Arial" w:cs="Arial"/>
        </w:rPr>
      </w:pPr>
    </w:p>
    <w:p w14:paraId="368AD322" w14:textId="77777777" w:rsidR="00C77369" w:rsidRDefault="00C77369" w:rsidP="00E6687D">
      <w:pPr>
        <w:autoSpaceDE w:val="0"/>
        <w:autoSpaceDN w:val="0"/>
        <w:adjustRightInd w:val="0"/>
        <w:jc w:val="both"/>
        <w:rPr>
          <w:rFonts w:ascii="Arial" w:hAnsi="Arial" w:cs="Arial"/>
        </w:rPr>
      </w:pPr>
    </w:p>
    <w:p w14:paraId="077C14D2" w14:textId="77777777" w:rsidR="00015B75" w:rsidRDefault="00015B75" w:rsidP="00E6687D">
      <w:pPr>
        <w:autoSpaceDE w:val="0"/>
        <w:autoSpaceDN w:val="0"/>
        <w:adjustRightInd w:val="0"/>
        <w:jc w:val="both"/>
        <w:rPr>
          <w:rFonts w:ascii="Arial" w:hAnsi="Arial" w:cs="Arial"/>
        </w:rPr>
      </w:pPr>
    </w:p>
    <w:p w14:paraId="3E3777A2" w14:textId="77777777" w:rsidR="00015B75" w:rsidRDefault="00015B75" w:rsidP="00E6687D">
      <w:pPr>
        <w:autoSpaceDE w:val="0"/>
        <w:autoSpaceDN w:val="0"/>
        <w:adjustRightInd w:val="0"/>
        <w:jc w:val="both"/>
        <w:rPr>
          <w:rFonts w:ascii="Arial" w:hAnsi="Arial" w:cs="Arial"/>
        </w:rPr>
      </w:pPr>
    </w:p>
    <w:p w14:paraId="70F5564B" w14:textId="77777777" w:rsidR="00015B75" w:rsidRDefault="00015B75" w:rsidP="00E6687D">
      <w:pPr>
        <w:autoSpaceDE w:val="0"/>
        <w:autoSpaceDN w:val="0"/>
        <w:adjustRightInd w:val="0"/>
        <w:jc w:val="both"/>
        <w:rPr>
          <w:rFonts w:ascii="Arial" w:hAnsi="Arial" w:cs="Arial"/>
        </w:rPr>
      </w:pPr>
    </w:p>
    <w:p w14:paraId="0EFC704A" w14:textId="77777777" w:rsidR="00015B75" w:rsidRDefault="00015B75" w:rsidP="00E6687D">
      <w:pPr>
        <w:autoSpaceDE w:val="0"/>
        <w:autoSpaceDN w:val="0"/>
        <w:adjustRightInd w:val="0"/>
        <w:jc w:val="both"/>
        <w:rPr>
          <w:rFonts w:ascii="Arial" w:hAnsi="Arial" w:cs="Arial"/>
        </w:rPr>
      </w:pPr>
    </w:p>
    <w:p w14:paraId="056C6FDF" w14:textId="77777777" w:rsidR="00015B75" w:rsidRDefault="00015B75" w:rsidP="00E6687D">
      <w:pPr>
        <w:autoSpaceDE w:val="0"/>
        <w:autoSpaceDN w:val="0"/>
        <w:adjustRightInd w:val="0"/>
        <w:jc w:val="both"/>
        <w:rPr>
          <w:rFonts w:ascii="Arial" w:hAnsi="Arial" w:cs="Arial"/>
        </w:rPr>
      </w:pPr>
    </w:p>
    <w:p w14:paraId="2C0C7F33" w14:textId="77777777" w:rsidR="00015B75" w:rsidRDefault="00015B75" w:rsidP="00E6687D">
      <w:pPr>
        <w:autoSpaceDE w:val="0"/>
        <w:autoSpaceDN w:val="0"/>
        <w:adjustRightInd w:val="0"/>
        <w:jc w:val="both"/>
        <w:rPr>
          <w:rFonts w:ascii="Arial" w:hAnsi="Arial" w:cs="Arial"/>
        </w:rPr>
      </w:pPr>
    </w:p>
    <w:p w14:paraId="7678A26A" w14:textId="77777777" w:rsidR="00015B75" w:rsidRDefault="00015B75" w:rsidP="00E6687D">
      <w:pPr>
        <w:autoSpaceDE w:val="0"/>
        <w:autoSpaceDN w:val="0"/>
        <w:adjustRightInd w:val="0"/>
        <w:jc w:val="both"/>
        <w:rPr>
          <w:rFonts w:ascii="Arial" w:hAnsi="Arial" w:cs="Arial"/>
        </w:rPr>
      </w:pPr>
    </w:p>
    <w:p w14:paraId="0CFBA303" w14:textId="77777777" w:rsidR="00015B75" w:rsidRDefault="00015B75" w:rsidP="00E6687D">
      <w:pPr>
        <w:autoSpaceDE w:val="0"/>
        <w:autoSpaceDN w:val="0"/>
        <w:adjustRightInd w:val="0"/>
        <w:jc w:val="both"/>
        <w:rPr>
          <w:rFonts w:ascii="Arial" w:hAnsi="Arial" w:cs="Arial"/>
        </w:rPr>
      </w:pPr>
    </w:p>
    <w:p w14:paraId="2CA97026" w14:textId="77777777" w:rsidR="00015B75" w:rsidRDefault="00015B75" w:rsidP="00E6687D">
      <w:pPr>
        <w:autoSpaceDE w:val="0"/>
        <w:autoSpaceDN w:val="0"/>
        <w:adjustRightInd w:val="0"/>
        <w:jc w:val="both"/>
        <w:rPr>
          <w:rFonts w:ascii="Arial" w:hAnsi="Arial" w:cs="Arial"/>
        </w:rPr>
      </w:pPr>
    </w:p>
    <w:p w14:paraId="7B403546" w14:textId="77777777" w:rsidR="00015B75" w:rsidRDefault="00015B75" w:rsidP="00E6687D">
      <w:pPr>
        <w:autoSpaceDE w:val="0"/>
        <w:autoSpaceDN w:val="0"/>
        <w:adjustRightInd w:val="0"/>
        <w:jc w:val="both"/>
        <w:rPr>
          <w:rFonts w:ascii="Arial" w:hAnsi="Arial" w:cs="Arial"/>
        </w:rPr>
      </w:pPr>
    </w:p>
    <w:p w14:paraId="6948A59B" w14:textId="77777777" w:rsidR="00015B75" w:rsidRDefault="00015B75" w:rsidP="00E6687D">
      <w:pPr>
        <w:autoSpaceDE w:val="0"/>
        <w:autoSpaceDN w:val="0"/>
        <w:adjustRightInd w:val="0"/>
        <w:jc w:val="both"/>
        <w:rPr>
          <w:rFonts w:ascii="Arial" w:hAnsi="Arial" w:cs="Arial"/>
        </w:rPr>
      </w:pPr>
    </w:p>
    <w:p w14:paraId="230609CC" w14:textId="77777777" w:rsidR="00015B75" w:rsidRDefault="00015B75" w:rsidP="00E6687D">
      <w:pPr>
        <w:autoSpaceDE w:val="0"/>
        <w:autoSpaceDN w:val="0"/>
        <w:adjustRightInd w:val="0"/>
        <w:jc w:val="both"/>
        <w:rPr>
          <w:rFonts w:ascii="Arial" w:hAnsi="Arial" w:cs="Arial"/>
        </w:rPr>
      </w:pPr>
    </w:p>
    <w:p w14:paraId="39B28C76" w14:textId="77777777" w:rsidR="00015B75" w:rsidRDefault="00015B75" w:rsidP="00E6687D">
      <w:pPr>
        <w:autoSpaceDE w:val="0"/>
        <w:autoSpaceDN w:val="0"/>
        <w:adjustRightInd w:val="0"/>
        <w:jc w:val="both"/>
        <w:rPr>
          <w:rFonts w:ascii="Arial" w:hAnsi="Arial" w:cs="Arial"/>
        </w:rPr>
      </w:pPr>
    </w:p>
    <w:p w14:paraId="11C34AEF" w14:textId="77777777" w:rsidR="00015B75" w:rsidRDefault="00015B75" w:rsidP="00E6687D">
      <w:pPr>
        <w:autoSpaceDE w:val="0"/>
        <w:autoSpaceDN w:val="0"/>
        <w:adjustRightInd w:val="0"/>
        <w:jc w:val="both"/>
        <w:rPr>
          <w:rFonts w:ascii="Arial" w:hAnsi="Arial" w:cs="Arial"/>
        </w:rPr>
      </w:pPr>
    </w:p>
    <w:p w14:paraId="0C1E71EB" w14:textId="77777777" w:rsidR="00015B75" w:rsidRDefault="00015B75" w:rsidP="00E6687D">
      <w:pPr>
        <w:autoSpaceDE w:val="0"/>
        <w:autoSpaceDN w:val="0"/>
        <w:adjustRightInd w:val="0"/>
        <w:jc w:val="both"/>
        <w:rPr>
          <w:rFonts w:ascii="Arial" w:hAnsi="Arial" w:cs="Arial"/>
        </w:rPr>
      </w:pPr>
    </w:p>
    <w:p w14:paraId="0704F59A" w14:textId="77777777" w:rsidR="00015B75" w:rsidRPr="005B2653" w:rsidRDefault="00015B75" w:rsidP="00E6687D">
      <w:pPr>
        <w:autoSpaceDE w:val="0"/>
        <w:autoSpaceDN w:val="0"/>
        <w:adjustRightInd w:val="0"/>
        <w:jc w:val="both"/>
        <w:rPr>
          <w:rFonts w:ascii="Arial" w:hAnsi="Arial" w:cs="Arial"/>
        </w:rPr>
      </w:pPr>
    </w:p>
    <w:p w14:paraId="2EE83DDD" w14:textId="77777777" w:rsidR="002E0B5C" w:rsidRDefault="002E0B5C" w:rsidP="002E0B5C">
      <w:pPr>
        <w:pStyle w:val="Titolo"/>
        <w:spacing w:after="120"/>
        <w:rPr>
          <w:rFonts w:ascii="Arial" w:hAnsi="Arial" w:cs="Arial"/>
          <w:sz w:val="28"/>
        </w:rPr>
      </w:pPr>
      <w:r>
        <w:rPr>
          <w:rFonts w:ascii="Arial" w:hAnsi="Arial" w:cs="Arial"/>
          <w:sz w:val="28"/>
        </w:rPr>
        <w:lastRenderedPageBreak/>
        <w:t>Presidente del Corso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746"/>
        <w:gridCol w:w="3076"/>
        <w:gridCol w:w="2408"/>
      </w:tblGrid>
      <w:tr w:rsidR="002E0B5C" w14:paraId="4ACC5E77" w14:textId="77777777" w:rsidTr="00D1474B">
        <w:tc>
          <w:tcPr>
            <w:tcW w:w="2444" w:type="dxa"/>
            <w:shd w:val="clear" w:color="auto" w:fill="auto"/>
          </w:tcPr>
          <w:p w14:paraId="1E9A227A" w14:textId="77777777" w:rsidR="002E0B5C" w:rsidRPr="00F81CC1" w:rsidRDefault="002E0B5C" w:rsidP="00D1474B">
            <w:pPr>
              <w:autoSpaceDE w:val="0"/>
              <w:autoSpaceDN w:val="0"/>
              <w:adjustRightInd w:val="0"/>
              <w:rPr>
                <w:rFonts w:ascii="Arial" w:hAnsi="Arial" w:cs="Arial"/>
                <w:b/>
                <w:sz w:val="22"/>
                <w:szCs w:val="22"/>
              </w:rPr>
            </w:pPr>
            <w:r w:rsidRPr="00F81CC1">
              <w:rPr>
                <w:rFonts w:ascii="Arial" w:hAnsi="Arial" w:cs="Arial"/>
                <w:b/>
                <w:sz w:val="22"/>
                <w:szCs w:val="22"/>
              </w:rPr>
              <w:t>Cognome</w:t>
            </w:r>
          </w:p>
        </w:tc>
        <w:tc>
          <w:tcPr>
            <w:tcW w:w="1775" w:type="dxa"/>
            <w:shd w:val="clear" w:color="auto" w:fill="auto"/>
          </w:tcPr>
          <w:p w14:paraId="1A2957F9" w14:textId="77777777" w:rsidR="002E0B5C" w:rsidRPr="00F81CC1" w:rsidRDefault="002E0B5C" w:rsidP="00D1474B">
            <w:pPr>
              <w:autoSpaceDE w:val="0"/>
              <w:autoSpaceDN w:val="0"/>
              <w:adjustRightInd w:val="0"/>
              <w:rPr>
                <w:rFonts w:ascii="Arial" w:hAnsi="Arial" w:cs="Arial"/>
                <w:b/>
                <w:sz w:val="22"/>
                <w:szCs w:val="22"/>
              </w:rPr>
            </w:pPr>
            <w:r w:rsidRPr="00F81CC1">
              <w:rPr>
                <w:rFonts w:ascii="Arial" w:hAnsi="Arial" w:cs="Arial"/>
                <w:b/>
                <w:sz w:val="22"/>
                <w:szCs w:val="22"/>
              </w:rPr>
              <w:t>Nome</w:t>
            </w:r>
          </w:p>
        </w:tc>
        <w:tc>
          <w:tcPr>
            <w:tcW w:w="3114" w:type="dxa"/>
            <w:shd w:val="clear" w:color="auto" w:fill="auto"/>
          </w:tcPr>
          <w:p w14:paraId="3F20A108" w14:textId="77777777" w:rsidR="002E0B5C" w:rsidRPr="00F81CC1" w:rsidRDefault="002E0B5C" w:rsidP="00D1474B">
            <w:pPr>
              <w:autoSpaceDE w:val="0"/>
              <w:autoSpaceDN w:val="0"/>
              <w:adjustRightInd w:val="0"/>
              <w:rPr>
                <w:rFonts w:ascii="Arial" w:hAnsi="Arial" w:cs="Arial"/>
                <w:b/>
                <w:sz w:val="22"/>
                <w:szCs w:val="22"/>
              </w:rPr>
            </w:pPr>
            <w:r w:rsidRPr="00F81CC1">
              <w:rPr>
                <w:rFonts w:ascii="Arial" w:hAnsi="Arial" w:cs="Arial"/>
                <w:b/>
                <w:sz w:val="22"/>
                <w:szCs w:val="22"/>
              </w:rPr>
              <w:t>Dipartimento/Ente</w:t>
            </w:r>
          </w:p>
        </w:tc>
        <w:tc>
          <w:tcPr>
            <w:tcW w:w="2445" w:type="dxa"/>
            <w:shd w:val="clear" w:color="auto" w:fill="auto"/>
          </w:tcPr>
          <w:p w14:paraId="61CE84E0" w14:textId="77777777" w:rsidR="002E0B5C" w:rsidRPr="00F81CC1" w:rsidRDefault="002E0B5C" w:rsidP="00D1474B">
            <w:pPr>
              <w:autoSpaceDE w:val="0"/>
              <w:autoSpaceDN w:val="0"/>
              <w:adjustRightInd w:val="0"/>
              <w:rPr>
                <w:rFonts w:ascii="Arial" w:hAnsi="Arial" w:cs="Arial"/>
                <w:b/>
                <w:sz w:val="22"/>
                <w:szCs w:val="22"/>
              </w:rPr>
            </w:pPr>
            <w:r w:rsidRPr="00F81CC1">
              <w:rPr>
                <w:rFonts w:ascii="Arial" w:hAnsi="Arial" w:cs="Arial"/>
                <w:b/>
                <w:sz w:val="22"/>
                <w:szCs w:val="22"/>
              </w:rPr>
              <w:t>Qualifica</w:t>
            </w:r>
          </w:p>
        </w:tc>
      </w:tr>
      <w:tr w:rsidR="002E0B5C" w14:paraId="03E88313" w14:textId="77777777" w:rsidTr="00D1474B">
        <w:tc>
          <w:tcPr>
            <w:tcW w:w="2444" w:type="dxa"/>
            <w:shd w:val="clear" w:color="auto" w:fill="auto"/>
          </w:tcPr>
          <w:p w14:paraId="1D50D3F3" w14:textId="77777777" w:rsidR="002E0B5C" w:rsidRPr="00F81CC1" w:rsidRDefault="002E0B5C" w:rsidP="00D1474B">
            <w:pPr>
              <w:rPr>
                <w:rFonts w:ascii="Arial" w:hAnsi="Arial" w:cs="Arial"/>
                <w:sz w:val="22"/>
                <w:szCs w:val="22"/>
              </w:rPr>
            </w:pPr>
            <w:r w:rsidRPr="00F81CC1">
              <w:rPr>
                <w:rFonts w:ascii="Arial" w:hAnsi="Arial" w:cs="Arial"/>
                <w:sz w:val="22"/>
                <w:szCs w:val="22"/>
              </w:rPr>
              <w:t>Gen.B. Parrulli</w:t>
            </w:r>
          </w:p>
        </w:tc>
        <w:tc>
          <w:tcPr>
            <w:tcW w:w="1775" w:type="dxa"/>
            <w:shd w:val="clear" w:color="auto" w:fill="auto"/>
          </w:tcPr>
          <w:p w14:paraId="40DFC727" w14:textId="77777777" w:rsidR="002E0B5C" w:rsidRPr="00F81CC1" w:rsidRDefault="002E0B5C" w:rsidP="00D1474B">
            <w:pPr>
              <w:rPr>
                <w:rFonts w:ascii="Arial" w:hAnsi="Arial" w:cs="Arial"/>
                <w:sz w:val="22"/>
                <w:szCs w:val="22"/>
              </w:rPr>
            </w:pPr>
            <w:r w:rsidRPr="00F81CC1">
              <w:rPr>
                <w:rFonts w:ascii="Arial" w:hAnsi="Arial" w:cs="Arial"/>
                <w:sz w:val="22"/>
                <w:szCs w:val="22"/>
              </w:rPr>
              <w:t>Fabrizio</w:t>
            </w:r>
          </w:p>
        </w:tc>
        <w:tc>
          <w:tcPr>
            <w:tcW w:w="3114" w:type="dxa"/>
            <w:shd w:val="clear" w:color="auto" w:fill="auto"/>
          </w:tcPr>
          <w:p w14:paraId="63E7EDA5" w14:textId="77777777" w:rsidR="002E0B5C" w:rsidRPr="00F81CC1" w:rsidRDefault="002E0B5C" w:rsidP="00D1474B">
            <w:pPr>
              <w:rPr>
                <w:rFonts w:ascii="Arial" w:hAnsi="Arial" w:cs="Arial"/>
                <w:sz w:val="22"/>
                <w:szCs w:val="22"/>
              </w:rPr>
            </w:pPr>
            <w:r w:rsidRPr="00F81CC1">
              <w:rPr>
                <w:rFonts w:ascii="Arial" w:hAnsi="Arial" w:cs="Arial"/>
                <w:sz w:val="22"/>
                <w:szCs w:val="22"/>
              </w:rPr>
              <w:t>Comando Carabinieri TPC</w:t>
            </w:r>
          </w:p>
        </w:tc>
        <w:tc>
          <w:tcPr>
            <w:tcW w:w="2445" w:type="dxa"/>
            <w:shd w:val="clear" w:color="auto" w:fill="auto"/>
          </w:tcPr>
          <w:p w14:paraId="5394C1E9" w14:textId="77777777" w:rsidR="002E0B5C" w:rsidRPr="00F81CC1" w:rsidRDefault="002E0B5C" w:rsidP="00D1474B">
            <w:pPr>
              <w:rPr>
                <w:rFonts w:ascii="Arial" w:hAnsi="Arial" w:cs="Arial"/>
                <w:sz w:val="22"/>
                <w:szCs w:val="22"/>
              </w:rPr>
            </w:pPr>
            <w:r w:rsidRPr="00F81CC1">
              <w:rPr>
                <w:rFonts w:ascii="Arial" w:hAnsi="Arial" w:cs="Arial"/>
                <w:sz w:val="22"/>
                <w:szCs w:val="22"/>
              </w:rPr>
              <w:t>Comandante</w:t>
            </w:r>
          </w:p>
          <w:p w14:paraId="0CDFE1DD" w14:textId="77777777" w:rsidR="002E0B5C" w:rsidRPr="00F81CC1" w:rsidRDefault="002E0B5C" w:rsidP="00D1474B">
            <w:pPr>
              <w:rPr>
                <w:rFonts w:ascii="Arial" w:hAnsi="Arial" w:cs="Arial"/>
                <w:sz w:val="22"/>
                <w:szCs w:val="22"/>
              </w:rPr>
            </w:pPr>
          </w:p>
        </w:tc>
      </w:tr>
    </w:tbl>
    <w:p w14:paraId="06D29D64" w14:textId="77777777" w:rsidR="00C77369" w:rsidRPr="005B2653" w:rsidRDefault="00C77369" w:rsidP="00E6687D">
      <w:pPr>
        <w:autoSpaceDE w:val="0"/>
        <w:autoSpaceDN w:val="0"/>
        <w:adjustRightInd w:val="0"/>
        <w:jc w:val="both"/>
        <w:rPr>
          <w:rFonts w:ascii="Arial" w:hAnsi="Arial" w:cs="Arial"/>
        </w:rPr>
      </w:pPr>
    </w:p>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835"/>
        <w:gridCol w:w="2665"/>
      </w:tblGrid>
      <w:tr w:rsidR="00CC0CEC" w:rsidRPr="005B2653" w14:paraId="1FB2B8D6" w14:textId="77777777" w:rsidTr="00E02E42">
        <w:tc>
          <w:tcPr>
            <w:tcW w:w="2405" w:type="dxa"/>
            <w:shd w:val="clear" w:color="auto" w:fill="auto"/>
          </w:tcPr>
          <w:p w14:paraId="24FE045F"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2268" w:type="dxa"/>
            <w:shd w:val="clear" w:color="auto" w:fill="auto"/>
          </w:tcPr>
          <w:p w14:paraId="3FFA7C1D"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2835" w:type="dxa"/>
            <w:shd w:val="clear" w:color="auto" w:fill="auto"/>
          </w:tcPr>
          <w:p w14:paraId="077848F1"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2665" w:type="dxa"/>
            <w:shd w:val="clear" w:color="auto" w:fill="auto"/>
          </w:tcPr>
          <w:p w14:paraId="2C930850"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E02E42" w:rsidRPr="005B2653" w14:paraId="79AF296F" w14:textId="77777777" w:rsidTr="00E02E42">
        <w:tc>
          <w:tcPr>
            <w:tcW w:w="2405" w:type="dxa"/>
            <w:shd w:val="clear" w:color="auto" w:fill="auto"/>
          </w:tcPr>
          <w:p w14:paraId="2669A011" w14:textId="541FFF29" w:rsidR="00E02E42" w:rsidRPr="002E0B5C" w:rsidRDefault="00E02E42" w:rsidP="00E02E42">
            <w:pPr>
              <w:autoSpaceDE w:val="0"/>
              <w:autoSpaceDN w:val="0"/>
              <w:adjustRightInd w:val="0"/>
              <w:jc w:val="both"/>
              <w:rPr>
                <w:rFonts w:ascii="Arial" w:hAnsi="Arial" w:cs="Arial"/>
                <w:sz w:val="22"/>
              </w:rPr>
            </w:pPr>
            <w:r w:rsidRPr="002E0B5C">
              <w:rPr>
                <w:rFonts w:ascii="Arial" w:hAnsi="Arial" w:cs="Arial"/>
                <w:sz w:val="22"/>
              </w:rPr>
              <w:t>Calcani</w:t>
            </w:r>
          </w:p>
        </w:tc>
        <w:tc>
          <w:tcPr>
            <w:tcW w:w="2268" w:type="dxa"/>
            <w:shd w:val="clear" w:color="auto" w:fill="auto"/>
          </w:tcPr>
          <w:p w14:paraId="3D2E7A1A" w14:textId="6173FBEA" w:rsidR="00E02E42" w:rsidRPr="002E0B5C" w:rsidRDefault="00E02E42" w:rsidP="00E02E42">
            <w:pPr>
              <w:autoSpaceDE w:val="0"/>
              <w:autoSpaceDN w:val="0"/>
              <w:adjustRightInd w:val="0"/>
              <w:jc w:val="both"/>
              <w:rPr>
                <w:rFonts w:ascii="Arial" w:hAnsi="Arial" w:cs="Arial"/>
                <w:sz w:val="22"/>
              </w:rPr>
            </w:pPr>
            <w:r w:rsidRPr="002E0B5C">
              <w:rPr>
                <w:rFonts w:ascii="Arial" w:hAnsi="Arial" w:cs="Arial"/>
                <w:sz w:val="22"/>
              </w:rPr>
              <w:t>Giuliana</w:t>
            </w:r>
          </w:p>
        </w:tc>
        <w:tc>
          <w:tcPr>
            <w:tcW w:w="2835" w:type="dxa"/>
            <w:shd w:val="clear" w:color="auto" w:fill="auto"/>
          </w:tcPr>
          <w:p w14:paraId="3B0F0DB0" w14:textId="4FC92AA7" w:rsidR="00E02E42" w:rsidRPr="002E0B5C" w:rsidRDefault="00E02E42" w:rsidP="00E02E42">
            <w:pPr>
              <w:autoSpaceDE w:val="0"/>
              <w:autoSpaceDN w:val="0"/>
              <w:adjustRightInd w:val="0"/>
              <w:jc w:val="both"/>
              <w:rPr>
                <w:rFonts w:ascii="Arial" w:hAnsi="Arial" w:cs="Arial"/>
                <w:sz w:val="22"/>
              </w:rPr>
            </w:pPr>
            <w:r w:rsidRPr="002E0B5C">
              <w:rPr>
                <w:rFonts w:ascii="Arial" w:hAnsi="Arial" w:cs="Arial"/>
                <w:sz w:val="22"/>
              </w:rPr>
              <w:t>Studi Umanistici</w:t>
            </w:r>
          </w:p>
        </w:tc>
        <w:tc>
          <w:tcPr>
            <w:tcW w:w="2665" w:type="dxa"/>
            <w:shd w:val="clear" w:color="auto" w:fill="auto"/>
          </w:tcPr>
          <w:p w14:paraId="4B8CF566" w14:textId="782010B5" w:rsidR="00E02E42" w:rsidRPr="005B2653" w:rsidRDefault="00E02E42" w:rsidP="00E02E42">
            <w:pPr>
              <w:autoSpaceDE w:val="0"/>
              <w:autoSpaceDN w:val="0"/>
              <w:adjustRightInd w:val="0"/>
              <w:jc w:val="both"/>
              <w:rPr>
                <w:rFonts w:ascii="Arial" w:hAnsi="Arial" w:cs="Arial"/>
                <w:b/>
                <w:sz w:val="22"/>
              </w:rPr>
            </w:pPr>
            <w:r w:rsidRPr="007B66B4">
              <w:rPr>
                <w:rFonts w:ascii="Arial" w:hAnsi="Arial" w:cs="Arial"/>
                <w:sz w:val="22"/>
              </w:rPr>
              <w:t>P</w:t>
            </w:r>
            <w:r>
              <w:rPr>
                <w:rFonts w:ascii="Arial" w:hAnsi="Arial" w:cs="Arial"/>
                <w:sz w:val="22"/>
              </w:rPr>
              <w:t>A con abilitazione P</w:t>
            </w:r>
            <w:r w:rsidRPr="007B66B4">
              <w:rPr>
                <w:rFonts w:ascii="Arial" w:hAnsi="Arial" w:cs="Arial"/>
                <w:sz w:val="22"/>
              </w:rPr>
              <w:t>O</w:t>
            </w:r>
          </w:p>
        </w:tc>
      </w:tr>
    </w:tbl>
    <w:p w14:paraId="4F0D6895" w14:textId="644ED562" w:rsidR="00C77369"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50720614"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054"/>
        <w:gridCol w:w="2268"/>
        <w:gridCol w:w="2835"/>
        <w:gridCol w:w="2603"/>
      </w:tblGrid>
      <w:tr w:rsidR="00CC0CEC" w:rsidRPr="005B2653" w14:paraId="6712EEAC" w14:textId="77777777" w:rsidTr="00E02E42">
        <w:tc>
          <w:tcPr>
            <w:tcW w:w="351"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054"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268"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835"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2603" w:type="dxa"/>
            <w:shd w:val="clear" w:color="auto" w:fill="auto"/>
          </w:tcPr>
          <w:p w14:paraId="7BF0FC7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E02E42" w:rsidRPr="005B2653" w14:paraId="2D2780C7" w14:textId="77777777" w:rsidTr="00E02E42">
        <w:tc>
          <w:tcPr>
            <w:tcW w:w="351" w:type="dxa"/>
            <w:shd w:val="clear" w:color="auto" w:fill="auto"/>
          </w:tcPr>
          <w:p w14:paraId="5C5B1D37" w14:textId="77777777" w:rsidR="00E02E42" w:rsidRPr="005B2653" w:rsidRDefault="00E02E42" w:rsidP="00E02E42">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054" w:type="dxa"/>
            <w:shd w:val="clear" w:color="auto" w:fill="auto"/>
          </w:tcPr>
          <w:p w14:paraId="010F68FD" w14:textId="2A614CE2" w:rsidR="00E02E42" w:rsidRPr="005B2653" w:rsidRDefault="00E02E42" w:rsidP="00E02E42">
            <w:pPr>
              <w:autoSpaceDE w:val="0"/>
              <w:autoSpaceDN w:val="0"/>
              <w:adjustRightInd w:val="0"/>
              <w:rPr>
                <w:rFonts w:ascii="Arial" w:hAnsi="Arial" w:cs="Arial"/>
                <w:b/>
                <w:sz w:val="18"/>
                <w:szCs w:val="22"/>
              </w:rPr>
            </w:pPr>
            <w:r w:rsidRPr="002E0B5C">
              <w:rPr>
                <w:rFonts w:ascii="Arial" w:hAnsi="Arial" w:cs="Arial"/>
                <w:sz w:val="22"/>
              </w:rPr>
              <w:t>Calcani</w:t>
            </w:r>
          </w:p>
        </w:tc>
        <w:tc>
          <w:tcPr>
            <w:tcW w:w="2268" w:type="dxa"/>
            <w:shd w:val="clear" w:color="auto" w:fill="auto"/>
          </w:tcPr>
          <w:p w14:paraId="473B55E0" w14:textId="71CF36F1" w:rsidR="00E02E42" w:rsidRPr="005B2653" w:rsidRDefault="00E02E42" w:rsidP="00E02E42">
            <w:pPr>
              <w:autoSpaceDE w:val="0"/>
              <w:autoSpaceDN w:val="0"/>
              <w:adjustRightInd w:val="0"/>
              <w:rPr>
                <w:rFonts w:ascii="Arial" w:hAnsi="Arial" w:cs="Arial"/>
                <w:b/>
                <w:sz w:val="22"/>
                <w:szCs w:val="22"/>
              </w:rPr>
            </w:pPr>
            <w:r w:rsidRPr="002E0B5C">
              <w:rPr>
                <w:rFonts w:ascii="Arial" w:hAnsi="Arial" w:cs="Arial"/>
                <w:sz w:val="22"/>
              </w:rPr>
              <w:t>Giuliana</w:t>
            </w:r>
          </w:p>
        </w:tc>
        <w:tc>
          <w:tcPr>
            <w:tcW w:w="2835" w:type="dxa"/>
            <w:shd w:val="clear" w:color="auto" w:fill="auto"/>
          </w:tcPr>
          <w:p w14:paraId="4A5A5368" w14:textId="357BA846" w:rsidR="00E02E42" w:rsidRPr="005B2653" w:rsidRDefault="00E02E42" w:rsidP="00E02E42">
            <w:pPr>
              <w:autoSpaceDE w:val="0"/>
              <w:autoSpaceDN w:val="0"/>
              <w:adjustRightInd w:val="0"/>
              <w:rPr>
                <w:rFonts w:ascii="Arial" w:hAnsi="Arial" w:cs="Arial"/>
                <w:b/>
                <w:sz w:val="22"/>
                <w:szCs w:val="22"/>
              </w:rPr>
            </w:pPr>
            <w:r w:rsidRPr="002E0B5C">
              <w:rPr>
                <w:rFonts w:ascii="Arial" w:hAnsi="Arial" w:cs="Arial"/>
                <w:sz w:val="22"/>
              </w:rPr>
              <w:t>Studi Umanistici</w:t>
            </w:r>
          </w:p>
        </w:tc>
        <w:tc>
          <w:tcPr>
            <w:tcW w:w="2603" w:type="dxa"/>
            <w:shd w:val="clear" w:color="auto" w:fill="auto"/>
          </w:tcPr>
          <w:p w14:paraId="063EAAB4" w14:textId="63F34E7C" w:rsidR="00E02E42" w:rsidRPr="005B2653" w:rsidRDefault="00E02E42" w:rsidP="00E02E42">
            <w:pPr>
              <w:autoSpaceDE w:val="0"/>
              <w:autoSpaceDN w:val="0"/>
              <w:adjustRightInd w:val="0"/>
              <w:rPr>
                <w:rFonts w:ascii="Arial" w:hAnsi="Arial" w:cs="Arial"/>
                <w:b/>
                <w:sz w:val="22"/>
                <w:szCs w:val="22"/>
              </w:rPr>
            </w:pPr>
            <w:r w:rsidRPr="007B66B4">
              <w:rPr>
                <w:rFonts w:ascii="Arial" w:hAnsi="Arial" w:cs="Arial"/>
                <w:sz w:val="22"/>
              </w:rPr>
              <w:t>P</w:t>
            </w:r>
            <w:r>
              <w:rPr>
                <w:rFonts w:ascii="Arial" w:hAnsi="Arial" w:cs="Arial"/>
                <w:sz w:val="22"/>
              </w:rPr>
              <w:t>A con abilitazione P</w:t>
            </w:r>
            <w:r w:rsidRPr="007B66B4">
              <w:rPr>
                <w:rFonts w:ascii="Arial" w:hAnsi="Arial" w:cs="Arial"/>
                <w:sz w:val="22"/>
              </w:rPr>
              <w:t>O</w:t>
            </w:r>
          </w:p>
        </w:tc>
      </w:tr>
      <w:tr w:rsidR="00E02E42" w:rsidRPr="005B2653" w14:paraId="0876A0D8" w14:textId="77777777" w:rsidTr="00D1474B">
        <w:tc>
          <w:tcPr>
            <w:tcW w:w="351" w:type="dxa"/>
            <w:shd w:val="clear" w:color="auto" w:fill="auto"/>
          </w:tcPr>
          <w:p w14:paraId="5F840D69" w14:textId="77777777" w:rsidR="00E02E42" w:rsidRPr="005B2653" w:rsidRDefault="00E02E42" w:rsidP="00E02E42">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054" w:type="dxa"/>
            <w:shd w:val="clear" w:color="auto" w:fill="auto"/>
            <w:vAlign w:val="center"/>
          </w:tcPr>
          <w:p w14:paraId="68035B0B" w14:textId="5E03C4D0"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Dott. Quagliarella</w:t>
            </w:r>
          </w:p>
        </w:tc>
        <w:tc>
          <w:tcPr>
            <w:tcW w:w="2268" w:type="dxa"/>
            <w:shd w:val="clear" w:color="auto" w:fill="auto"/>
            <w:vAlign w:val="center"/>
          </w:tcPr>
          <w:p w14:paraId="7DAC3753" w14:textId="77777777" w:rsidR="00E02E42" w:rsidRDefault="00E02E42" w:rsidP="00E02E42">
            <w:pPr>
              <w:autoSpaceDE w:val="0"/>
              <w:autoSpaceDN w:val="0"/>
              <w:adjustRightInd w:val="0"/>
              <w:jc w:val="both"/>
              <w:rPr>
                <w:rFonts w:ascii="Arial" w:hAnsi="Arial" w:cs="Arial"/>
                <w:sz w:val="22"/>
                <w:szCs w:val="22"/>
              </w:rPr>
            </w:pPr>
          </w:p>
          <w:p w14:paraId="63C8B665" w14:textId="52D35D7E"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Massimiliano</w:t>
            </w:r>
          </w:p>
        </w:tc>
        <w:tc>
          <w:tcPr>
            <w:tcW w:w="2835" w:type="dxa"/>
            <w:shd w:val="clear" w:color="auto" w:fill="auto"/>
          </w:tcPr>
          <w:p w14:paraId="11B68BCF" w14:textId="77777777" w:rsidR="00E02E42" w:rsidRDefault="00E02E42" w:rsidP="00E02E42">
            <w:pPr>
              <w:autoSpaceDE w:val="0"/>
              <w:autoSpaceDN w:val="0"/>
              <w:adjustRightInd w:val="0"/>
              <w:jc w:val="both"/>
              <w:rPr>
                <w:rFonts w:ascii="Arial" w:hAnsi="Arial" w:cs="Arial"/>
                <w:b/>
                <w:sz w:val="22"/>
                <w:szCs w:val="22"/>
              </w:rPr>
            </w:pPr>
          </w:p>
          <w:p w14:paraId="260A3522" w14:textId="231E404B" w:rsidR="00E02E42" w:rsidRPr="005B2653" w:rsidRDefault="00E02E42" w:rsidP="00E02E42">
            <w:pPr>
              <w:autoSpaceDE w:val="0"/>
              <w:autoSpaceDN w:val="0"/>
              <w:adjustRightInd w:val="0"/>
              <w:jc w:val="both"/>
              <w:rPr>
                <w:rFonts w:ascii="Arial" w:hAnsi="Arial" w:cs="Arial"/>
                <w:b/>
                <w:sz w:val="22"/>
                <w:szCs w:val="22"/>
              </w:rPr>
            </w:pPr>
            <w:r w:rsidRPr="00BF3EE4">
              <w:rPr>
                <w:rFonts w:ascii="Arial" w:hAnsi="Arial" w:cs="Arial"/>
                <w:sz w:val="22"/>
                <w:szCs w:val="22"/>
              </w:rPr>
              <w:t>Comando CC TPC</w:t>
            </w:r>
          </w:p>
        </w:tc>
        <w:tc>
          <w:tcPr>
            <w:tcW w:w="2603" w:type="dxa"/>
            <w:shd w:val="clear" w:color="auto" w:fill="auto"/>
          </w:tcPr>
          <w:p w14:paraId="70A5172A" w14:textId="5A954AA5"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Ten. Colonnello – Capo Ufficio Comando CC TPC</w:t>
            </w:r>
          </w:p>
        </w:tc>
      </w:tr>
      <w:tr w:rsidR="00E02E42" w:rsidRPr="005B2653" w14:paraId="5AE2DE42" w14:textId="77777777" w:rsidTr="00D1474B">
        <w:tc>
          <w:tcPr>
            <w:tcW w:w="351" w:type="dxa"/>
            <w:shd w:val="clear" w:color="auto" w:fill="auto"/>
          </w:tcPr>
          <w:p w14:paraId="4A05383D" w14:textId="77777777" w:rsidR="00E02E42" w:rsidRPr="005B2653" w:rsidRDefault="00E02E42" w:rsidP="00E02E42">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054" w:type="dxa"/>
            <w:shd w:val="clear" w:color="auto" w:fill="auto"/>
            <w:vAlign w:val="center"/>
          </w:tcPr>
          <w:p w14:paraId="454B57B9" w14:textId="28EB0920" w:rsidR="00E02E42" w:rsidRPr="00E02E42" w:rsidRDefault="00E02E42" w:rsidP="00E02E42">
            <w:pPr>
              <w:autoSpaceDE w:val="0"/>
              <w:autoSpaceDN w:val="0"/>
              <w:adjustRightInd w:val="0"/>
              <w:jc w:val="both"/>
              <w:rPr>
                <w:rFonts w:ascii="Arial" w:hAnsi="Arial" w:cs="Arial"/>
                <w:sz w:val="22"/>
                <w:szCs w:val="22"/>
              </w:rPr>
            </w:pPr>
            <w:r w:rsidRPr="00E02E42">
              <w:rPr>
                <w:rFonts w:ascii="Arial" w:hAnsi="Arial" w:cs="Arial"/>
                <w:sz w:val="22"/>
                <w:szCs w:val="20"/>
              </w:rPr>
              <w:t>Dott. D’Ascia</w:t>
            </w:r>
          </w:p>
        </w:tc>
        <w:tc>
          <w:tcPr>
            <w:tcW w:w="2268" w:type="dxa"/>
            <w:shd w:val="clear" w:color="auto" w:fill="auto"/>
            <w:vAlign w:val="center"/>
          </w:tcPr>
          <w:p w14:paraId="76712CB2" w14:textId="25F80E79" w:rsidR="00E02E42" w:rsidRPr="00E02E42" w:rsidRDefault="00E02E42" w:rsidP="00E02E42">
            <w:pPr>
              <w:autoSpaceDE w:val="0"/>
              <w:autoSpaceDN w:val="0"/>
              <w:adjustRightInd w:val="0"/>
              <w:jc w:val="both"/>
              <w:rPr>
                <w:rFonts w:ascii="Arial" w:hAnsi="Arial" w:cs="Arial"/>
                <w:sz w:val="22"/>
                <w:szCs w:val="22"/>
              </w:rPr>
            </w:pPr>
            <w:r w:rsidRPr="00E02E42">
              <w:rPr>
                <w:rFonts w:ascii="Arial" w:hAnsi="Arial" w:cs="Arial"/>
                <w:sz w:val="22"/>
                <w:szCs w:val="20"/>
              </w:rPr>
              <w:t>Lorenzo</w:t>
            </w:r>
          </w:p>
        </w:tc>
        <w:tc>
          <w:tcPr>
            <w:tcW w:w="2835" w:type="dxa"/>
            <w:shd w:val="clear" w:color="auto" w:fill="auto"/>
          </w:tcPr>
          <w:p w14:paraId="6ECC965B" w14:textId="28E6FAF0" w:rsidR="00E02E42" w:rsidRPr="00E02E42" w:rsidRDefault="00E02E42" w:rsidP="00E02E42">
            <w:pPr>
              <w:autoSpaceDE w:val="0"/>
              <w:autoSpaceDN w:val="0"/>
              <w:adjustRightInd w:val="0"/>
              <w:jc w:val="both"/>
              <w:rPr>
                <w:rFonts w:ascii="Arial" w:hAnsi="Arial" w:cs="Arial"/>
                <w:sz w:val="22"/>
                <w:szCs w:val="22"/>
              </w:rPr>
            </w:pPr>
            <w:r w:rsidRPr="00E02E42">
              <w:rPr>
                <w:rFonts w:ascii="Arial" w:hAnsi="Arial" w:cs="Arial"/>
                <w:sz w:val="22"/>
                <w:szCs w:val="22"/>
              </w:rPr>
              <w:t>MiBAC</w:t>
            </w:r>
          </w:p>
        </w:tc>
        <w:tc>
          <w:tcPr>
            <w:tcW w:w="2603" w:type="dxa"/>
            <w:shd w:val="clear" w:color="auto" w:fill="auto"/>
          </w:tcPr>
          <w:p w14:paraId="39B11E44" w14:textId="13784E08" w:rsidR="00E02E42" w:rsidRPr="00E02E42" w:rsidRDefault="00E02E42" w:rsidP="00E02E42">
            <w:pPr>
              <w:autoSpaceDE w:val="0"/>
              <w:autoSpaceDN w:val="0"/>
              <w:adjustRightInd w:val="0"/>
              <w:jc w:val="both"/>
              <w:rPr>
                <w:rFonts w:ascii="Arial" w:hAnsi="Arial" w:cs="Arial"/>
                <w:sz w:val="22"/>
                <w:szCs w:val="22"/>
              </w:rPr>
            </w:pPr>
            <w:r w:rsidRPr="00E02E42">
              <w:rPr>
                <w:rFonts w:ascii="Arial" w:hAnsi="Arial" w:cs="Arial"/>
                <w:sz w:val="22"/>
                <w:szCs w:val="22"/>
              </w:rPr>
              <w:t>Capo Ufficio Legislativo</w:t>
            </w:r>
          </w:p>
        </w:tc>
      </w:tr>
      <w:tr w:rsidR="00CC0CEC" w:rsidRPr="005B2653" w14:paraId="5BDD5022" w14:textId="77777777" w:rsidTr="00E02E42">
        <w:tc>
          <w:tcPr>
            <w:tcW w:w="351" w:type="dxa"/>
            <w:shd w:val="clear" w:color="auto" w:fill="auto"/>
          </w:tcPr>
          <w:p w14:paraId="4C7575B9" w14:textId="77777777" w:rsidR="00CC0CEC" w:rsidRPr="005B2653" w:rsidRDefault="00CC0CEC" w:rsidP="005C163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054" w:type="dxa"/>
            <w:shd w:val="clear" w:color="auto" w:fill="auto"/>
          </w:tcPr>
          <w:p w14:paraId="250EF0D7" w14:textId="77777777" w:rsidR="00CC0CEC" w:rsidRDefault="00CC0CEC" w:rsidP="00E02E42">
            <w:pPr>
              <w:autoSpaceDE w:val="0"/>
              <w:autoSpaceDN w:val="0"/>
              <w:adjustRightInd w:val="0"/>
              <w:jc w:val="both"/>
              <w:rPr>
                <w:rFonts w:ascii="Arial" w:hAnsi="Arial" w:cs="Arial"/>
                <w:sz w:val="22"/>
                <w:szCs w:val="22"/>
                <w:highlight w:val="yellow"/>
              </w:rPr>
            </w:pPr>
          </w:p>
          <w:p w14:paraId="51321BB0" w14:textId="6259AB56" w:rsidR="00212866" w:rsidRPr="00212866" w:rsidRDefault="00212866" w:rsidP="00E02E42">
            <w:pPr>
              <w:autoSpaceDE w:val="0"/>
              <w:autoSpaceDN w:val="0"/>
              <w:adjustRightInd w:val="0"/>
              <w:jc w:val="both"/>
              <w:rPr>
                <w:rFonts w:ascii="Arial" w:hAnsi="Arial" w:cs="Arial"/>
                <w:sz w:val="22"/>
                <w:szCs w:val="22"/>
                <w:highlight w:val="yellow"/>
              </w:rPr>
            </w:pPr>
          </w:p>
        </w:tc>
        <w:tc>
          <w:tcPr>
            <w:tcW w:w="2268" w:type="dxa"/>
            <w:shd w:val="clear" w:color="auto" w:fill="auto"/>
          </w:tcPr>
          <w:p w14:paraId="0A5D14D8" w14:textId="77777777" w:rsidR="00CC0CEC" w:rsidRPr="00212866" w:rsidRDefault="00CC0CEC" w:rsidP="005C1639">
            <w:pPr>
              <w:autoSpaceDE w:val="0"/>
              <w:autoSpaceDN w:val="0"/>
              <w:adjustRightInd w:val="0"/>
              <w:ind w:left="920"/>
              <w:jc w:val="both"/>
              <w:rPr>
                <w:rFonts w:ascii="Arial" w:hAnsi="Arial" w:cs="Arial"/>
                <w:sz w:val="22"/>
                <w:szCs w:val="22"/>
                <w:highlight w:val="yellow"/>
              </w:rPr>
            </w:pPr>
          </w:p>
        </w:tc>
        <w:tc>
          <w:tcPr>
            <w:tcW w:w="2835" w:type="dxa"/>
            <w:shd w:val="clear" w:color="auto" w:fill="auto"/>
          </w:tcPr>
          <w:p w14:paraId="2FF55725" w14:textId="5B3A5ECC" w:rsidR="00CC0CEC" w:rsidRPr="00212866" w:rsidRDefault="00CC0CEC" w:rsidP="00E02E42">
            <w:pPr>
              <w:autoSpaceDE w:val="0"/>
              <w:autoSpaceDN w:val="0"/>
              <w:adjustRightInd w:val="0"/>
              <w:jc w:val="both"/>
              <w:rPr>
                <w:rFonts w:ascii="Arial" w:hAnsi="Arial" w:cs="Arial"/>
                <w:sz w:val="22"/>
                <w:szCs w:val="22"/>
                <w:highlight w:val="yellow"/>
              </w:rPr>
            </w:pPr>
          </w:p>
        </w:tc>
        <w:tc>
          <w:tcPr>
            <w:tcW w:w="2603" w:type="dxa"/>
            <w:shd w:val="clear" w:color="auto" w:fill="auto"/>
          </w:tcPr>
          <w:p w14:paraId="721CF484" w14:textId="77777777" w:rsidR="00CC0CEC" w:rsidRPr="00212866" w:rsidRDefault="00CC0CEC" w:rsidP="005C1639">
            <w:pPr>
              <w:autoSpaceDE w:val="0"/>
              <w:autoSpaceDN w:val="0"/>
              <w:adjustRightInd w:val="0"/>
              <w:ind w:left="920"/>
              <w:jc w:val="both"/>
              <w:rPr>
                <w:rFonts w:ascii="Arial" w:hAnsi="Arial" w:cs="Arial"/>
                <w:sz w:val="22"/>
                <w:szCs w:val="22"/>
                <w:highlight w:val="yellow"/>
              </w:rPr>
            </w:pPr>
          </w:p>
        </w:tc>
      </w:tr>
      <w:tr w:rsidR="00E02E42" w:rsidRPr="005B2653" w14:paraId="1530A14B" w14:textId="77777777" w:rsidTr="00D1474B">
        <w:tc>
          <w:tcPr>
            <w:tcW w:w="351" w:type="dxa"/>
            <w:shd w:val="clear" w:color="auto" w:fill="auto"/>
          </w:tcPr>
          <w:p w14:paraId="5457FCA5" w14:textId="77777777" w:rsidR="00E02E42" w:rsidRPr="005B2653" w:rsidRDefault="00E02E42" w:rsidP="00E02E42">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054" w:type="dxa"/>
            <w:shd w:val="clear" w:color="auto" w:fill="auto"/>
            <w:vAlign w:val="center"/>
          </w:tcPr>
          <w:p w14:paraId="4E842D0B" w14:textId="2A6EBC55"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0"/>
              </w:rPr>
              <w:t>Mons. Iacobone</w:t>
            </w:r>
          </w:p>
        </w:tc>
        <w:tc>
          <w:tcPr>
            <w:tcW w:w="2268" w:type="dxa"/>
            <w:shd w:val="clear" w:color="auto" w:fill="auto"/>
            <w:vAlign w:val="center"/>
          </w:tcPr>
          <w:p w14:paraId="3FC0D670" w14:textId="753BDCB9"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Pasquale</w:t>
            </w:r>
          </w:p>
        </w:tc>
        <w:tc>
          <w:tcPr>
            <w:tcW w:w="2835" w:type="dxa"/>
            <w:shd w:val="clear" w:color="auto" w:fill="auto"/>
          </w:tcPr>
          <w:p w14:paraId="63EF5F8D" w14:textId="6A9EECF2"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 xml:space="preserve">Pontificia Commissione di Archeologia Sacra(PCAS) </w:t>
            </w:r>
          </w:p>
        </w:tc>
        <w:tc>
          <w:tcPr>
            <w:tcW w:w="2603" w:type="dxa"/>
            <w:shd w:val="clear" w:color="auto" w:fill="auto"/>
          </w:tcPr>
          <w:p w14:paraId="71318E65" w14:textId="6182503D"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Segretario della PCAS</w:t>
            </w:r>
          </w:p>
        </w:tc>
      </w:tr>
      <w:tr w:rsidR="00E02E42" w:rsidRPr="005B2653" w14:paraId="6C3FB5F4" w14:textId="77777777" w:rsidTr="00D1474B">
        <w:tc>
          <w:tcPr>
            <w:tcW w:w="351" w:type="dxa"/>
            <w:shd w:val="clear" w:color="auto" w:fill="auto"/>
          </w:tcPr>
          <w:p w14:paraId="05A8839B" w14:textId="77777777" w:rsidR="00E02E42" w:rsidRPr="005B2653" w:rsidRDefault="00E02E42" w:rsidP="00E02E42">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2054" w:type="dxa"/>
            <w:shd w:val="clear" w:color="auto" w:fill="auto"/>
            <w:vAlign w:val="center"/>
          </w:tcPr>
          <w:p w14:paraId="2CCD7E1E" w14:textId="5F4D18B6"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Prof. Bisconti</w:t>
            </w:r>
          </w:p>
        </w:tc>
        <w:tc>
          <w:tcPr>
            <w:tcW w:w="2268" w:type="dxa"/>
            <w:shd w:val="clear" w:color="auto" w:fill="auto"/>
            <w:vAlign w:val="center"/>
          </w:tcPr>
          <w:p w14:paraId="626C1033" w14:textId="2BB9F52E"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Fabrizio</w:t>
            </w:r>
          </w:p>
        </w:tc>
        <w:tc>
          <w:tcPr>
            <w:tcW w:w="2835" w:type="dxa"/>
            <w:shd w:val="clear" w:color="auto" w:fill="auto"/>
          </w:tcPr>
          <w:p w14:paraId="66B6636B" w14:textId="17FFB13E" w:rsidR="00E02E42" w:rsidRPr="005B2653" w:rsidRDefault="00E02E42" w:rsidP="00E02E42">
            <w:pPr>
              <w:autoSpaceDE w:val="0"/>
              <w:autoSpaceDN w:val="0"/>
              <w:adjustRightInd w:val="0"/>
              <w:jc w:val="both"/>
              <w:rPr>
                <w:rFonts w:ascii="Arial" w:hAnsi="Arial" w:cs="Arial"/>
                <w:b/>
                <w:sz w:val="22"/>
                <w:szCs w:val="22"/>
              </w:rPr>
            </w:pPr>
            <w:r w:rsidRPr="00BF3EE4">
              <w:rPr>
                <w:rFonts w:ascii="Arial" w:hAnsi="Arial" w:cs="Arial"/>
                <w:sz w:val="22"/>
                <w:szCs w:val="22"/>
              </w:rPr>
              <w:t>Studi Umanistici e P</w:t>
            </w:r>
            <w:r>
              <w:rPr>
                <w:rFonts w:ascii="Arial" w:hAnsi="Arial" w:cs="Arial"/>
                <w:sz w:val="22"/>
                <w:szCs w:val="22"/>
              </w:rPr>
              <w:t xml:space="preserve">CAS </w:t>
            </w:r>
          </w:p>
        </w:tc>
        <w:tc>
          <w:tcPr>
            <w:tcW w:w="2603" w:type="dxa"/>
            <w:shd w:val="clear" w:color="auto" w:fill="auto"/>
          </w:tcPr>
          <w:p w14:paraId="7E10F97A" w14:textId="473F4E98"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PO</w:t>
            </w:r>
          </w:p>
        </w:tc>
      </w:tr>
      <w:tr w:rsidR="00E02E42" w:rsidRPr="005B2653" w14:paraId="4EE4F7EA" w14:textId="77777777" w:rsidTr="00D1474B">
        <w:tc>
          <w:tcPr>
            <w:tcW w:w="351" w:type="dxa"/>
            <w:shd w:val="clear" w:color="auto" w:fill="auto"/>
          </w:tcPr>
          <w:p w14:paraId="63343C90" w14:textId="77777777" w:rsidR="00E02E42" w:rsidRPr="005B2653" w:rsidRDefault="00E02E42" w:rsidP="00E02E42">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2054" w:type="dxa"/>
            <w:shd w:val="clear" w:color="auto" w:fill="auto"/>
            <w:vAlign w:val="center"/>
          </w:tcPr>
          <w:p w14:paraId="660441F1" w14:textId="62B70A76"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Prof. Micheli</w:t>
            </w:r>
          </w:p>
        </w:tc>
        <w:tc>
          <w:tcPr>
            <w:tcW w:w="2268" w:type="dxa"/>
            <w:shd w:val="clear" w:color="auto" w:fill="auto"/>
            <w:vAlign w:val="center"/>
          </w:tcPr>
          <w:p w14:paraId="4C62AE64" w14:textId="23194AA1"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Mario</w:t>
            </w:r>
          </w:p>
        </w:tc>
        <w:tc>
          <w:tcPr>
            <w:tcW w:w="2835" w:type="dxa"/>
            <w:shd w:val="clear" w:color="auto" w:fill="auto"/>
          </w:tcPr>
          <w:p w14:paraId="00C90521" w14:textId="1C50BC56" w:rsidR="00E02E42" w:rsidRPr="005B2653" w:rsidRDefault="00E02E42" w:rsidP="00E02E42">
            <w:pPr>
              <w:autoSpaceDE w:val="0"/>
              <w:autoSpaceDN w:val="0"/>
              <w:adjustRightInd w:val="0"/>
              <w:jc w:val="both"/>
              <w:rPr>
                <w:rFonts w:ascii="Arial" w:hAnsi="Arial" w:cs="Arial"/>
                <w:b/>
                <w:sz w:val="22"/>
                <w:szCs w:val="22"/>
              </w:rPr>
            </w:pPr>
            <w:r w:rsidRPr="007B66B4">
              <w:rPr>
                <w:rFonts w:ascii="Arial" w:hAnsi="Arial" w:cs="Arial"/>
                <w:sz w:val="22"/>
                <w:szCs w:val="22"/>
              </w:rPr>
              <w:t>S</w:t>
            </w:r>
            <w:r>
              <w:rPr>
                <w:rFonts w:ascii="Arial" w:hAnsi="Arial" w:cs="Arial"/>
                <w:sz w:val="22"/>
                <w:szCs w:val="22"/>
              </w:rPr>
              <w:t xml:space="preserve">tudi </w:t>
            </w:r>
            <w:r w:rsidRPr="007B66B4">
              <w:rPr>
                <w:rFonts w:ascii="Arial" w:hAnsi="Arial" w:cs="Arial"/>
                <w:sz w:val="22"/>
                <w:szCs w:val="22"/>
              </w:rPr>
              <w:t>U</w:t>
            </w:r>
            <w:r>
              <w:rPr>
                <w:rFonts w:ascii="Arial" w:hAnsi="Arial" w:cs="Arial"/>
                <w:sz w:val="22"/>
                <w:szCs w:val="22"/>
              </w:rPr>
              <w:t>manistici</w:t>
            </w:r>
          </w:p>
        </w:tc>
        <w:tc>
          <w:tcPr>
            <w:tcW w:w="2603" w:type="dxa"/>
            <w:shd w:val="clear" w:color="auto" w:fill="auto"/>
          </w:tcPr>
          <w:p w14:paraId="3AD66B73" w14:textId="6055EB68"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PA, Delegato del Rettore per la Cooperazione allo Sviluppo</w:t>
            </w:r>
          </w:p>
        </w:tc>
      </w:tr>
      <w:tr w:rsidR="00E02E42" w:rsidRPr="005B2653" w14:paraId="51B44F3B" w14:textId="77777777" w:rsidTr="00D1474B">
        <w:tc>
          <w:tcPr>
            <w:tcW w:w="351" w:type="dxa"/>
            <w:shd w:val="clear" w:color="auto" w:fill="auto"/>
          </w:tcPr>
          <w:p w14:paraId="4107A8D8" w14:textId="77777777" w:rsidR="00E02E42" w:rsidRPr="005B2653" w:rsidRDefault="00E02E42" w:rsidP="00E02E42">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2054" w:type="dxa"/>
            <w:shd w:val="clear" w:color="auto" w:fill="auto"/>
            <w:vAlign w:val="center"/>
          </w:tcPr>
          <w:p w14:paraId="5B34EF83" w14:textId="77777777" w:rsidR="00E02E42" w:rsidRDefault="00E02E42" w:rsidP="00E02E42">
            <w:pPr>
              <w:autoSpaceDE w:val="0"/>
              <w:autoSpaceDN w:val="0"/>
              <w:adjustRightInd w:val="0"/>
              <w:jc w:val="both"/>
              <w:rPr>
                <w:rFonts w:ascii="Arial" w:hAnsi="Arial" w:cs="Arial"/>
                <w:sz w:val="22"/>
                <w:szCs w:val="22"/>
              </w:rPr>
            </w:pPr>
          </w:p>
          <w:p w14:paraId="5DE54254" w14:textId="18D562AA" w:rsidR="00E02E42" w:rsidRPr="005B2653" w:rsidRDefault="00E02E42" w:rsidP="00E02E42">
            <w:pPr>
              <w:autoSpaceDE w:val="0"/>
              <w:autoSpaceDN w:val="0"/>
              <w:adjustRightInd w:val="0"/>
              <w:jc w:val="both"/>
              <w:rPr>
                <w:rFonts w:ascii="Arial" w:hAnsi="Arial" w:cs="Arial"/>
                <w:b/>
                <w:sz w:val="22"/>
                <w:szCs w:val="22"/>
              </w:rPr>
            </w:pPr>
            <w:r w:rsidRPr="007B66B4">
              <w:rPr>
                <w:rFonts w:ascii="Arial" w:hAnsi="Arial" w:cs="Arial"/>
                <w:sz w:val="22"/>
                <w:szCs w:val="22"/>
              </w:rPr>
              <w:t>Prof. Limongelli</w:t>
            </w:r>
          </w:p>
        </w:tc>
        <w:tc>
          <w:tcPr>
            <w:tcW w:w="2268" w:type="dxa"/>
            <w:shd w:val="clear" w:color="auto" w:fill="auto"/>
            <w:vAlign w:val="center"/>
          </w:tcPr>
          <w:p w14:paraId="4D36C0B7" w14:textId="77777777" w:rsidR="00E02E42" w:rsidRDefault="00E02E42" w:rsidP="00E02E42">
            <w:pPr>
              <w:autoSpaceDE w:val="0"/>
              <w:autoSpaceDN w:val="0"/>
              <w:adjustRightInd w:val="0"/>
              <w:jc w:val="both"/>
              <w:rPr>
                <w:rFonts w:ascii="Arial" w:hAnsi="Arial" w:cs="Arial"/>
                <w:sz w:val="22"/>
                <w:szCs w:val="22"/>
              </w:rPr>
            </w:pPr>
          </w:p>
          <w:p w14:paraId="3F2E84E1" w14:textId="488C05B8" w:rsidR="00E02E42" w:rsidRPr="005B2653" w:rsidRDefault="00E02E42" w:rsidP="00E02E42">
            <w:pPr>
              <w:autoSpaceDE w:val="0"/>
              <w:autoSpaceDN w:val="0"/>
              <w:adjustRightInd w:val="0"/>
              <w:jc w:val="both"/>
              <w:rPr>
                <w:rFonts w:ascii="Arial" w:hAnsi="Arial" w:cs="Arial"/>
                <w:b/>
                <w:sz w:val="22"/>
                <w:szCs w:val="22"/>
              </w:rPr>
            </w:pPr>
            <w:r w:rsidRPr="007B66B4">
              <w:rPr>
                <w:rFonts w:ascii="Arial" w:hAnsi="Arial" w:cs="Arial"/>
                <w:sz w:val="22"/>
                <w:szCs w:val="22"/>
              </w:rPr>
              <w:t>Carla</w:t>
            </w:r>
          </w:p>
        </w:tc>
        <w:tc>
          <w:tcPr>
            <w:tcW w:w="2835" w:type="dxa"/>
            <w:shd w:val="clear" w:color="auto" w:fill="auto"/>
          </w:tcPr>
          <w:p w14:paraId="3EC44A7F" w14:textId="77777777" w:rsidR="00E02E42" w:rsidRDefault="00E02E42" w:rsidP="00E02E42">
            <w:pPr>
              <w:autoSpaceDE w:val="0"/>
              <w:autoSpaceDN w:val="0"/>
              <w:adjustRightInd w:val="0"/>
              <w:jc w:val="both"/>
              <w:rPr>
                <w:rFonts w:ascii="Arial" w:hAnsi="Arial" w:cs="Arial"/>
                <w:sz w:val="22"/>
                <w:szCs w:val="22"/>
              </w:rPr>
            </w:pPr>
          </w:p>
          <w:p w14:paraId="76AC88F2" w14:textId="0B6ABE23"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Ingegneria</w:t>
            </w:r>
          </w:p>
        </w:tc>
        <w:tc>
          <w:tcPr>
            <w:tcW w:w="2603" w:type="dxa"/>
            <w:shd w:val="clear" w:color="auto" w:fill="auto"/>
          </w:tcPr>
          <w:p w14:paraId="540EAA9E" w14:textId="51C71AC3" w:rsidR="00E02E42" w:rsidRPr="005B2653" w:rsidRDefault="00E02E42" w:rsidP="00E02E42">
            <w:pPr>
              <w:autoSpaceDE w:val="0"/>
              <w:autoSpaceDN w:val="0"/>
              <w:adjustRightInd w:val="0"/>
              <w:jc w:val="both"/>
              <w:rPr>
                <w:rFonts w:ascii="Arial" w:hAnsi="Arial" w:cs="Arial"/>
                <w:b/>
                <w:sz w:val="22"/>
                <w:szCs w:val="22"/>
              </w:rPr>
            </w:pPr>
            <w:r w:rsidRPr="007B66B4">
              <w:rPr>
                <w:rFonts w:ascii="Arial" w:hAnsi="Arial" w:cs="Arial"/>
                <w:sz w:val="22"/>
                <w:szCs w:val="22"/>
              </w:rPr>
              <w:t>PA</w:t>
            </w:r>
            <w:r>
              <w:rPr>
                <w:rFonts w:ascii="Arial" w:hAnsi="Arial" w:cs="Arial"/>
                <w:sz w:val="22"/>
                <w:szCs w:val="22"/>
              </w:rPr>
              <w:t>–Manager informatico del Master</w:t>
            </w:r>
          </w:p>
        </w:tc>
      </w:tr>
      <w:tr w:rsidR="00E02E42" w:rsidRPr="005B2653" w14:paraId="411CCBB6" w14:textId="77777777" w:rsidTr="00D1474B">
        <w:tc>
          <w:tcPr>
            <w:tcW w:w="351" w:type="dxa"/>
            <w:shd w:val="clear" w:color="auto" w:fill="auto"/>
          </w:tcPr>
          <w:p w14:paraId="0D50707D" w14:textId="77777777" w:rsidR="00E02E42" w:rsidRPr="005B2653" w:rsidRDefault="00E02E42" w:rsidP="00E02E42">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054" w:type="dxa"/>
            <w:shd w:val="clear" w:color="auto" w:fill="auto"/>
            <w:vAlign w:val="center"/>
          </w:tcPr>
          <w:p w14:paraId="1F69BAB2" w14:textId="77777777" w:rsidR="00E02E42" w:rsidRPr="00E02E42" w:rsidRDefault="00E02E42" w:rsidP="00E02E42">
            <w:pPr>
              <w:autoSpaceDE w:val="0"/>
              <w:autoSpaceDN w:val="0"/>
              <w:adjustRightInd w:val="0"/>
              <w:rPr>
                <w:rFonts w:ascii="Arial" w:hAnsi="Arial" w:cs="Arial"/>
                <w:sz w:val="22"/>
                <w:szCs w:val="22"/>
              </w:rPr>
            </w:pPr>
          </w:p>
          <w:p w14:paraId="61F82E05" w14:textId="144952C9" w:rsidR="00E02E42" w:rsidRPr="00E02E42" w:rsidRDefault="00E02E42" w:rsidP="00E02E42">
            <w:pPr>
              <w:autoSpaceDE w:val="0"/>
              <w:autoSpaceDN w:val="0"/>
              <w:adjustRightInd w:val="0"/>
              <w:jc w:val="both"/>
              <w:rPr>
                <w:rFonts w:ascii="Arial" w:hAnsi="Arial" w:cs="Arial"/>
                <w:b/>
                <w:sz w:val="22"/>
                <w:szCs w:val="22"/>
              </w:rPr>
            </w:pPr>
            <w:r>
              <w:rPr>
                <w:rFonts w:ascii="Arial" w:hAnsi="Arial" w:cs="Arial"/>
                <w:sz w:val="22"/>
                <w:szCs w:val="22"/>
              </w:rPr>
              <w:t xml:space="preserve">Prof. </w:t>
            </w:r>
            <w:r w:rsidRPr="00E02E42">
              <w:rPr>
                <w:rFonts w:ascii="Arial" w:hAnsi="Arial" w:cs="Arial"/>
                <w:sz w:val="22"/>
                <w:szCs w:val="22"/>
              </w:rPr>
              <w:t>Schirripa Spagnolo</w:t>
            </w:r>
          </w:p>
        </w:tc>
        <w:tc>
          <w:tcPr>
            <w:tcW w:w="2268" w:type="dxa"/>
            <w:shd w:val="clear" w:color="auto" w:fill="auto"/>
            <w:vAlign w:val="center"/>
          </w:tcPr>
          <w:p w14:paraId="090A6204" w14:textId="4E964504" w:rsidR="00E02E42" w:rsidRPr="00E02E42" w:rsidRDefault="00E02E42" w:rsidP="00E02E42">
            <w:pPr>
              <w:autoSpaceDE w:val="0"/>
              <w:autoSpaceDN w:val="0"/>
              <w:adjustRightInd w:val="0"/>
              <w:jc w:val="both"/>
              <w:rPr>
                <w:rFonts w:ascii="Arial" w:hAnsi="Arial" w:cs="Arial"/>
                <w:b/>
                <w:sz w:val="22"/>
                <w:szCs w:val="22"/>
              </w:rPr>
            </w:pPr>
            <w:r w:rsidRPr="00E02E42">
              <w:rPr>
                <w:rFonts w:ascii="Arial" w:hAnsi="Arial" w:cs="Arial"/>
                <w:sz w:val="22"/>
                <w:szCs w:val="22"/>
              </w:rPr>
              <w:t>Giuseppe</w:t>
            </w:r>
          </w:p>
        </w:tc>
        <w:tc>
          <w:tcPr>
            <w:tcW w:w="2835" w:type="dxa"/>
            <w:shd w:val="clear" w:color="auto" w:fill="auto"/>
          </w:tcPr>
          <w:p w14:paraId="6E5EF204" w14:textId="6EA16F94" w:rsidR="00E02E42" w:rsidRPr="00E02E42" w:rsidRDefault="00E02E42" w:rsidP="00E02E42">
            <w:pPr>
              <w:autoSpaceDE w:val="0"/>
              <w:autoSpaceDN w:val="0"/>
              <w:adjustRightInd w:val="0"/>
              <w:jc w:val="both"/>
              <w:rPr>
                <w:rFonts w:ascii="Arial" w:hAnsi="Arial" w:cs="Arial"/>
                <w:b/>
                <w:sz w:val="22"/>
                <w:szCs w:val="22"/>
              </w:rPr>
            </w:pPr>
            <w:r w:rsidRPr="00E02E42">
              <w:rPr>
                <w:rFonts w:ascii="Arial" w:hAnsi="Arial" w:cs="Arial"/>
                <w:sz w:val="22"/>
                <w:szCs w:val="22"/>
              </w:rPr>
              <w:t>Matematica e Fisica</w:t>
            </w:r>
          </w:p>
        </w:tc>
        <w:tc>
          <w:tcPr>
            <w:tcW w:w="2603" w:type="dxa"/>
            <w:shd w:val="clear" w:color="auto" w:fill="auto"/>
          </w:tcPr>
          <w:p w14:paraId="4B7776FE" w14:textId="6E426035" w:rsidR="00E02E42" w:rsidRPr="00E02E42" w:rsidRDefault="00E02E42" w:rsidP="00E02E42">
            <w:pPr>
              <w:autoSpaceDE w:val="0"/>
              <w:autoSpaceDN w:val="0"/>
              <w:adjustRightInd w:val="0"/>
              <w:jc w:val="both"/>
              <w:rPr>
                <w:rFonts w:ascii="Arial" w:hAnsi="Arial" w:cs="Arial"/>
                <w:b/>
                <w:sz w:val="22"/>
                <w:szCs w:val="22"/>
              </w:rPr>
            </w:pPr>
            <w:r w:rsidRPr="00E02E42">
              <w:rPr>
                <w:rFonts w:ascii="Arial" w:hAnsi="Arial" w:cs="Arial"/>
                <w:sz w:val="22"/>
                <w:szCs w:val="22"/>
              </w:rPr>
              <w:t xml:space="preserve">PA – Direttore ESCHER Lab </w:t>
            </w:r>
          </w:p>
        </w:tc>
      </w:tr>
    </w:tbl>
    <w:p w14:paraId="08BFCC01" w14:textId="77777777" w:rsidR="000914A3" w:rsidRPr="005B2653" w:rsidRDefault="000914A3" w:rsidP="00016399">
      <w:pPr>
        <w:autoSpaceDE w:val="0"/>
        <w:autoSpaceDN w:val="0"/>
        <w:adjustRightInd w:val="0"/>
        <w:jc w:val="both"/>
        <w:rPr>
          <w:rFonts w:ascii="Arial" w:hAnsi="Arial" w:cs="Arial"/>
          <w:b/>
        </w:rPr>
      </w:pPr>
    </w:p>
    <w:p w14:paraId="4101EF65" w14:textId="77777777" w:rsidR="00E6687D" w:rsidRPr="005B2653" w:rsidRDefault="00E6687D" w:rsidP="00016399">
      <w:pPr>
        <w:autoSpaceDE w:val="0"/>
        <w:autoSpaceDN w:val="0"/>
        <w:adjustRightInd w:val="0"/>
        <w:jc w:val="both"/>
        <w:rPr>
          <w:rFonts w:ascii="Arial" w:hAnsi="Arial" w:cs="Arial"/>
          <w:b/>
        </w:rPr>
      </w:pPr>
    </w:p>
    <w:p w14:paraId="0249D5E7" w14:textId="7DCAD08D"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AE27E0" w:rsidRPr="005B2653" w14:paraId="61B6C7E7" w14:textId="65824120" w:rsidTr="00E70659">
        <w:tc>
          <w:tcPr>
            <w:tcW w:w="481" w:type="dxa"/>
            <w:shd w:val="clear" w:color="auto" w:fill="auto"/>
          </w:tcPr>
          <w:p w14:paraId="659FBB15" w14:textId="77777777" w:rsidR="00AE27E0" w:rsidRPr="005B2653" w:rsidRDefault="00AE27E0" w:rsidP="005C1639">
            <w:pPr>
              <w:autoSpaceDE w:val="0"/>
              <w:autoSpaceDN w:val="0"/>
              <w:adjustRightInd w:val="0"/>
              <w:rPr>
                <w:rFonts w:ascii="Arial" w:hAnsi="Arial" w:cs="Arial"/>
                <w:b/>
                <w:sz w:val="22"/>
                <w:szCs w:val="22"/>
              </w:rPr>
            </w:pPr>
          </w:p>
        </w:tc>
        <w:tc>
          <w:tcPr>
            <w:tcW w:w="2178" w:type="dxa"/>
            <w:shd w:val="clear" w:color="auto" w:fill="auto"/>
          </w:tcPr>
          <w:p w14:paraId="3BD90F5D"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112F417F"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5CF06F64" w14:textId="3450EBD0" w:rsidR="00AE27E0" w:rsidRPr="005B2653" w:rsidRDefault="00AE27E0" w:rsidP="00AE27E0">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0EEE2965"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510945C3" w14:textId="25F95770" w:rsidR="00AE27E0" w:rsidRPr="005B2653" w:rsidRDefault="00424A36" w:rsidP="005C1639">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E02E42" w:rsidRPr="005B2653" w14:paraId="6BDFB992" w14:textId="6BC61B36" w:rsidTr="00E70659">
        <w:tc>
          <w:tcPr>
            <w:tcW w:w="481" w:type="dxa"/>
            <w:shd w:val="clear" w:color="auto" w:fill="auto"/>
          </w:tcPr>
          <w:p w14:paraId="3C1FDC4F" w14:textId="77777777" w:rsidR="00E02E42" w:rsidRPr="005B2653" w:rsidRDefault="00E02E42" w:rsidP="00E02E42">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178" w:type="dxa"/>
            <w:shd w:val="clear" w:color="auto" w:fill="auto"/>
          </w:tcPr>
          <w:p w14:paraId="2D53920D" w14:textId="2B61DFFD" w:rsidR="00E02E42" w:rsidRPr="005B2653" w:rsidRDefault="00E02E42" w:rsidP="00E02E42">
            <w:pPr>
              <w:autoSpaceDE w:val="0"/>
              <w:autoSpaceDN w:val="0"/>
              <w:adjustRightInd w:val="0"/>
              <w:jc w:val="both"/>
              <w:rPr>
                <w:rFonts w:ascii="Arial" w:hAnsi="Arial" w:cs="Arial"/>
                <w:b/>
                <w:sz w:val="22"/>
                <w:szCs w:val="22"/>
              </w:rPr>
            </w:pPr>
            <w:r w:rsidRPr="00167550">
              <w:rPr>
                <w:rFonts w:ascii="Arial" w:hAnsi="Arial" w:cs="Arial"/>
                <w:sz w:val="22"/>
                <w:szCs w:val="22"/>
              </w:rPr>
              <w:t>Prof. Aliberti</w:t>
            </w:r>
          </w:p>
        </w:tc>
        <w:tc>
          <w:tcPr>
            <w:tcW w:w="2178" w:type="dxa"/>
            <w:shd w:val="clear" w:color="auto" w:fill="auto"/>
          </w:tcPr>
          <w:p w14:paraId="7A16BDE8" w14:textId="64DAA6FA" w:rsidR="00E02E42" w:rsidRPr="005B2653" w:rsidRDefault="00E02E42" w:rsidP="00E02E42">
            <w:pPr>
              <w:autoSpaceDE w:val="0"/>
              <w:autoSpaceDN w:val="0"/>
              <w:adjustRightInd w:val="0"/>
              <w:jc w:val="both"/>
              <w:rPr>
                <w:rFonts w:ascii="Arial" w:hAnsi="Arial" w:cs="Arial"/>
                <w:b/>
                <w:sz w:val="22"/>
                <w:szCs w:val="22"/>
              </w:rPr>
            </w:pPr>
            <w:r w:rsidRPr="00167550">
              <w:rPr>
                <w:rFonts w:ascii="Arial" w:hAnsi="Arial" w:cs="Arial"/>
                <w:sz w:val="22"/>
                <w:szCs w:val="22"/>
              </w:rPr>
              <w:t>Cristiano</w:t>
            </w:r>
          </w:p>
        </w:tc>
        <w:tc>
          <w:tcPr>
            <w:tcW w:w="2369" w:type="dxa"/>
            <w:shd w:val="clear" w:color="auto" w:fill="auto"/>
          </w:tcPr>
          <w:p w14:paraId="55806E88" w14:textId="3344BC42" w:rsidR="00E02E42" w:rsidRPr="005B2653" w:rsidRDefault="00E02E42" w:rsidP="00E02E42">
            <w:pPr>
              <w:autoSpaceDE w:val="0"/>
              <w:autoSpaceDN w:val="0"/>
              <w:adjustRightInd w:val="0"/>
              <w:jc w:val="both"/>
              <w:rPr>
                <w:rFonts w:ascii="Arial" w:hAnsi="Arial" w:cs="Arial"/>
                <w:b/>
                <w:sz w:val="22"/>
                <w:szCs w:val="22"/>
              </w:rPr>
            </w:pPr>
            <w:r w:rsidRPr="00167550">
              <w:rPr>
                <w:rFonts w:ascii="Arial" w:hAnsi="Arial" w:cs="Arial"/>
                <w:sz w:val="22"/>
                <w:szCs w:val="22"/>
              </w:rPr>
              <w:t>Scienze Politiche</w:t>
            </w:r>
          </w:p>
        </w:tc>
        <w:tc>
          <w:tcPr>
            <w:tcW w:w="1883" w:type="dxa"/>
            <w:shd w:val="clear" w:color="auto" w:fill="auto"/>
          </w:tcPr>
          <w:p w14:paraId="3B1D3DFC" w14:textId="6EF6F7FB" w:rsidR="00E02E42" w:rsidRPr="005B2653" w:rsidRDefault="00E02E42" w:rsidP="00E02E42">
            <w:pPr>
              <w:autoSpaceDE w:val="0"/>
              <w:autoSpaceDN w:val="0"/>
              <w:adjustRightInd w:val="0"/>
              <w:jc w:val="both"/>
              <w:rPr>
                <w:rFonts w:ascii="Arial" w:hAnsi="Arial" w:cs="Arial"/>
                <w:b/>
                <w:sz w:val="22"/>
                <w:szCs w:val="22"/>
              </w:rPr>
            </w:pPr>
            <w:r w:rsidRPr="00167550">
              <w:rPr>
                <w:rFonts w:ascii="Arial" w:hAnsi="Arial" w:cs="Arial"/>
                <w:sz w:val="22"/>
                <w:szCs w:val="22"/>
              </w:rPr>
              <w:t>R</w:t>
            </w:r>
          </w:p>
        </w:tc>
        <w:tc>
          <w:tcPr>
            <w:tcW w:w="1084" w:type="dxa"/>
          </w:tcPr>
          <w:p w14:paraId="2A0ECA80" w14:textId="78E6602E" w:rsidR="00E02E42" w:rsidRPr="00E16463" w:rsidRDefault="00E16463" w:rsidP="00E16463">
            <w:pPr>
              <w:autoSpaceDE w:val="0"/>
              <w:autoSpaceDN w:val="0"/>
              <w:adjustRightInd w:val="0"/>
              <w:jc w:val="both"/>
              <w:rPr>
                <w:rFonts w:ascii="Arial" w:hAnsi="Arial" w:cs="Arial"/>
                <w:sz w:val="22"/>
                <w:szCs w:val="22"/>
              </w:rPr>
            </w:pPr>
            <w:r w:rsidRPr="00E16463">
              <w:rPr>
                <w:rFonts w:ascii="Arial" w:hAnsi="Arial" w:cs="Arial"/>
                <w:sz w:val="22"/>
                <w:szCs w:val="22"/>
              </w:rPr>
              <w:t>3</w:t>
            </w:r>
          </w:p>
        </w:tc>
      </w:tr>
      <w:tr w:rsidR="00E16463" w:rsidRPr="005B2653" w14:paraId="6A4B4305" w14:textId="147B48ED" w:rsidTr="00E70659">
        <w:tc>
          <w:tcPr>
            <w:tcW w:w="481" w:type="dxa"/>
            <w:shd w:val="clear" w:color="auto" w:fill="auto"/>
          </w:tcPr>
          <w:p w14:paraId="00DF0BC1" w14:textId="77777777" w:rsidR="00E16463" w:rsidRPr="005B2653" w:rsidRDefault="00E16463" w:rsidP="00E16463">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178" w:type="dxa"/>
            <w:shd w:val="clear" w:color="auto" w:fill="auto"/>
          </w:tcPr>
          <w:p w14:paraId="07D2AC61" w14:textId="03CAE16E"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Prof. Bisconti</w:t>
            </w:r>
          </w:p>
        </w:tc>
        <w:tc>
          <w:tcPr>
            <w:tcW w:w="2178" w:type="dxa"/>
            <w:shd w:val="clear" w:color="auto" w:fill="auto"/>
          </w:tcPr>
          <w:p w14:paraId="382BC0BC" w14:textId="1936F8F4"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Fabrizio</w:t>
            </w:r>
          </w:p>
        </w:tc>
        <w:tc>
          <w:tcPr>
            <w:tcW w:w="2369" w:type="dxa"/>
            <w:shd w:val="clear" w:color="auto" w:fill="auto"/>
          </w:tcPr>
          <w:p w14:paraId="018DB3D2" w14:textId="6CF96C42"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Studi Umanistici</w:t>
            </w:r>
            <w:r>
              <w:rPr>
                <w:rFonts w:ascii="Arial" w:hAnsi="Arial" w:cs="Arial"/>
                <w:sz w:val="22"/>
                <w:szCs w:val="22"/>
              </w:rPr>
              <w:t xml:space="preserve"> e PCAS</w:t>
            </w:r>
          </w:p>
        </w:tc>
        <w:tc>
          <w:tcPr>
            <w:tcW w:w="1883" w:type="dxa"/>
            <w:shd w:val="clear" w:color="auto" w:fill="auto"/>
          </w:tcPr>
          <w:p w14:paraId="34382E0C" w14:textId="37BB02B7"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PO</w:t>
            </w:r>
          </w:p>
        </w:tc>
        <w:tc>
          <w:tcPr>
            <w:tcW w:w="1084" w:type="dxa"/>
          </w:tcPr>
          <w:p w14:paraId="58A956F5" w14:textId="30760FB6" w:rsidR="00E16463" w:rsidRPr="005B2653" w:rsidRDefault="00E16463" w:rsidP="00E16463">
            <w:pPr>
              <w:autoSpaceDE w:val="0"/>
              <w:autoSpaceDN w:val="0"/>
              <w:adjustRightInd w:val="0"/>
              <w:rPr>
                <w:rFonts w:ascii="Arial" w:hAnsi="Arial" w:cs="Arial"/>
                <w:b/>
                <w:sz w:val="22"/>
                <w:szCs w:val="22"/>
              </w:rPr>
            </w:pPr>
            <w:r w:rsidRPr="00673EA8">
              <w:rPr>
                <w:rFonts w:ascii="Arial" w:hAnsi="Arial" w:cs="Arial"/>
                <w:sz w:val="22"/>
                <w:szCs w:val="22"/>
              </w:rPr>
              <w:t>3</w:t>
            </w:r>
          </w:p>
        </w:tc>
      </w:tr>
      <w:tr w:rsidR="00E16463" w:rsidRPr="005B2653" w14:paraId="1BA5419F" w14:textId="7379CAF2" w:rsidTr="00E70659">
        <w:tc>
          <w:tcPr>
            <w:tcW w:w="481" w:type="dxa"/>
            <w:shd w:val="clear" w:color="auto" w:fill="auto"/>
          </w:tcPr>
          <w:p w14:paraId="64571927" w14:textId="77777777" w:rsidR="00E16463" w:rsidRPr="005B2653" w:rsidRDefault="00E16463" w:rsidP="00E16463">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178" w:type="dxa"/>
            <w:shd w:val="clear" w:color="auto" w:fill="auto"/>
          </w:tcPr>
          <w:p w14:paraId="7C6CD8C3" w14:textId="1C63F156"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Bordi</w:t>
            </w:r>
          </w:p>
        </w:tc>
        <w:tc>
          <w:tcPr>
            <w:tcW w:w="2178" w:type="dxa"/>
            <w:shd w:val="clear" w:color="auto" w:fill="auto"/>
          </w:tcPr>
          <w:p w14:paraId="76C4AABF" w14:textId="412E3554"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Giulia</w:t>
            </w:r>
          </w:p>
        </w:tc>
        <w:tc>
          <w:tcPr>
            <w:tcW w:w="2369" w:type="dxa"/>
            <w:shd w:val="clear" w:color="auto" w:fill="auto"/>
          </w:tcPr>
          <w:p w14:paraId="71D74F9B" w14:textId="24C09D20"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Studi Umanistici</w:t>
            </w:r>
          </w:p>
        </w:tc>
        <w:tc>
          <w:tcPr>
            <w:tcW w:w="1883" w:type="dxa"/>
            <w:shd w:val="clear" w:color="auto" w:fill="auto"/>
          </w:tcPr>
          <w:p w14:paraId="6C15CEA3" w14:textId="0C58A4A7"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R</w:t>
            </w:r>
          </w:p>
        </w:tc>
        <w:tc>
          <w:tcPr>
            <w:tcW w:w="1084" w:type="dxa"/>
          </w:tcPr>
          <w:p w14:paraId="226B8CDE" w14:textId="3C4573F0" w:rsidR="00E16463" w:rsidRPr="005B2653" w:rsidRDefault="00E16463" w:rsidP="00E16463">
            <w:pPr>
              <w:autoSpaceDE w:val="0"/>
              <w:autoSpaceDN w:val="0"/>
              <w:adjustRightInd w:val="0"/>
              <w:rPr>
                <w:rFonts w:ascii="Arial" w:hAnsi="Arial" w:cs="Arial"/>
                <w:b/>
                <w:sz w:val="22"/>
                <w:szCs w:val="22"/>
              </w:rPr>
            </w:pPr>
            <w:r w:rsidRPr="00673EA8">
              <w:rPr>
                <w:rFonts w:ascii="Arial" w:hAnsi="Arial" w:cs="Arial"/>
                <w:sz w:val="22"/>
                <w:szCs w:val="22"/>
              </w:rPr>
              <w:t>3</w:t>
            </w:r>
          </w:p>
        </w:tc>
      </w:tr>
      <w:tr w:rsidR="00E16463" w:rsidRPr="005B2653" w14:paraId="2EC8CCE5" w14:textId="1307EA4E" w:rsidTr="00E70659">
        <w:tc>
          <w:tcPr>
            <w:tcW w:w="481" w:type="dxa"/>
            <w:shd w:val="clear" w:color="auto" w:fill="auto"/>
          </w:tcPr>
          <w:p w14:paraId="2DD334B9" w14:textId="77777777" w:rsidR="00E16463" w:rsidRPr="005B2653" w:rsidRDefault="00E16463" w:rsidP="00E16463">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178" w:type="dxa"/>
            <w:shd w:val="clear" w:color="auto" w:fill="auto"/>
          </w:tcPr>
          <w:p w14:paraId="1A9A6D62" w14:textId="3FB14DD8"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Borsellino</w:t>
            </w:r>
          </w:p>
        </w:tc>
        <w:tc>
          <w:tcPr>
            <w:tcW w:w="2178" w:type="dxa"/>
            <w:shd w:val="clear" w:color="auto" w:fill="auto"/>
          </w:tcPr>
          <w:p w14:paraId="316309B7" w14:textId="100433A2"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Enzo</w:t>
            </w:r>
          </w:p>
        </w:tc>
        <w:tc>
          <w:tcPr>
            <w:tcW w:w="2369" w:type="dxa"/>
            <w:shd w:val="clear" w:color="auto" w:fill="auto"/>
          </w:tcPr>
          <w:p w14:paraId="3F788567" w14:textId="0C3D915E" w:rsidR="00E16463" w:rsidRPr="005B2653" w:rsidRDefault="00E16463" w:rsidP="00E16463">
            <w:pPr>
              <w:autoSpaceDE w:val="0"/>
              <w:autoSpaceDN w:val="0"/>
              <w:adjustRightInd w:val="0"/>
              <w:jc w:val="both"/>
              <w:rPr>
                <w:rFonts w:ascii="Arial" w:hAnsi="Arial" w:cs="Arial"/>
                <w:b/>
                <w:sz w:val="22"/>
                <w:szCs w:val="22"/>
              </w:rPr>
            </w:pPr>
            <w:r w:rsidRPr="00674320">
              <w:rPr>
                <w:rFonts w:ascii="Arial" w:hAnsi="Arial" w:cs="Arial"/>
                <w:sz w:val="22"/>
                <w:szCs w:val="22"/>
              </w:rPr>
              <w:t>Studi Umanistici</w:t>
            </w:r>
          </w:p>
        </w:tc>
        <w:tc>
          <w:tcPr>
            <w:tcW w:w="1883" w:type="dxa"/>
            <w:shd w:val="clear" w:color="auto" w:fill="auto"/>
          </w:tcPr>
          <w:p w14:paraId="0DA284AE" w14:textId="30FE6983"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PA</w:t>
            </w:r>
          </w:p>
        </w:tc>
        <w:tc>
          <w:tcPr>
            <w:tcW w:w="1084" w:type="dxa"/>
          </w:tcPr>
          <w:p w14:paraId="31B47B05" w14:textId="4F7D8837" w:rsidR="00E16463" w:rsidRPr="005B2653" w:rsidRDefault="00E16463" w:rsidP="00E16463">
            <w:pPr>
              <w:autoSpaceDE w:val="0"/>
              <w:autoSpaceDN w:val="0"/>
              <w:adjustRightInd w:val="0"/>
              <w:jc w:val="both"/>
              <w:rPr>
                <w:rFonts w:ascii="Arial" w:hAnsi="Arial" w:cs="Arial"/>
                <w:b/>
                <w:sz w:val="22"/>
                <w:szCs w:val="22"/>
              </w:rPr>
            </w:pPr>
            <w:r w:rsidRPr="00673EA8">
              <w:rPr>
                <w:rFonts w:ascii="Arial" w:hAnsi="Arial" w:cs="Arial"/>
                <w:sz w:val="22"/>
                <w:szCs w:val="22"/>
              </w:rPr>
              <w:t>3</w:t>
            </w:r>
          </w:p>
        </w:tc>
      </w:tr>
      <w:tr w:rsidR="00E16463" w:rsidRPr="005B2653" w14:paraId="673EA8F7" w14:textId="73E029A2" w:rsidTr="00E70659">
        <w:tc>
          <w:tcPr>
            <w:tcW w:w="481" w:type="dxa"/>
            <w:shd w:val="clear" w:color="auto" w:fill="auto"/>
          </w:tcPr>
          <w:p w14:paraId="6869442E" w14:textId="77777777" w:rsidR="00E16463" w:rsidRPr="005B2653" w:rsidRDefault="00E16463" w:rsidP="00E16463">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178" w:type="dxa"/>
            <w:shd w:val="clear" w:color="auto" w:fill="auto"/>
          </w:tcPr>
          <w:p w14:paraId="2969947F" w14:textId="2B22A06E"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Calcani</w:t>
            </w:r>
          </w:p>
        </w:tc>
        <w:tc>
          <w:tcPr>
            <w:tcW w:w="2178" w:type="dxa"/>
            <w:shd w:val="clear" w:color="auto" w:fill="auto"/>
          </w:tcPr>
          <w:p w14:paraId="5272824F" w14:textId="6A716DA1"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Giuliana</w:t>
            </w:r>
          </w:p>
        </w:tc>
        <w:tc>
          <w:tcPr>
            <w:tcW w:w="2369" w:type="dxa"/>
            <w:shd w:val="clear" w:color="auto" w:fill="auto"/>
          </w:tcPr>
          <w:p w14:paraId="0DFDF70E" w14:textId="1C87B93E" w:rsidR="00E16463" w:rsidRPr="005B2653" w:rsidRDefault="00E16463" w:rsidP="00E16463">
            <w:pPr>
              <w:autoSpaceDE w:val="0"/>
              <w:autoSpaceDN w:val="0"/>
              <w:adjustRightInd w:val="0"/>
              <w:jc w:val="both"/>
              <w:rPr>
                <w:rFonts w:ascii="Arial" w:hAnsi="Arial" w:cs="Arial"/>
                <w:b/>
                <w:sz w:val="22"/>
                <w:szCs w:val="22"/>
              </w:rPr>
            </w:pPr>
            <w:r w:rsidRPr="00674320">
              <w:rPr>
                <w:rFonts w:ascii="Arial" w:hAnsi="Arial" w:cs="Arial"/>
                <w:sz w:val="22"/>
                <w:szCs w:val="22"/>
              </w:rPr>
              <w:t>Studi Umanistici</w:t>
            </w:r>
          </w:p>
        </w:tc>
        <w:tc>
          <w:tcPr>
            <w:tcW w:w="1883" w:type="dxa"/>
            <w:shd w:val="clear" w:color="auto" w:fill="auto"/>
          </w:tcPr>
          <w:p w14:paraId="62FB8C35" w14:textId="1DDA4DC0"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PA</w:t>
            </w:r>
          </w:p>
        </w:tc>
        <w:tc>
          <w:tcPr>
            <w:tcW w:w="1084" w:type="dxa"/>
          </w:tcPr>
          <w:p w14:paraId="79AA1C3E" w14:textId="1DDF9181" w:rsidR="00E16463" w:rsidRPr="005B2653" w:rsidRDefault="00E16463" w:rsidP="00E16463">
            <w:pPr>
              <w:autoSpaceDE w:val="0"/>
              <w:autoSpaceDN w:val="0"/>
              <w:adjustRightInd w:val="0"/>
              <w:jc w:val="both"/>
              <w:rPr>
                <w:rFonts w:ascii="Arial" w:hAnsi="Arial" w:cs="Arial"/>
                <w:b/>
                <w:sz w:val="22"/>
                <w:szCs w:val="22"/>
              </w:rPr>
            </w:pPr>
            <w:r w:rsidRPr="00673EA8">
              <w:rPr>
                <w:rFonts w:ascii="Arial" w:hAnsi="Arial" w:cs="Arial"/>
                <w:sz w:val="22"/>
                <w:szCs w:val="22"/>
              </w:rPr>
              <w:t>3</w:t>
            </w:r>
          </w:p>
        </w:tc>
      </w:tr>
      <w:tr w:rsidR="00E16463" w:rsidRPr="005B2653" w14:paraId="1D339D87" w14:textId="0E0A620D" w:rsidTr="00E70659">
        <w:tc>
          <w:tcPr>
            <w:tcW w:w="481" w:type="dxa"/>
            <w:shd w:val="clear" w:color="auto" w:fill="auto"/>
          </w:tcPr>
          <w:p w14:paraId="69E4F228" w14:textId="77777777" w:rsidR="00E16463" w:rsidRPr="005B2653" w:rsidRDefault="00E16463" w:rsidP="00E16463">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2178" w:type="dxa"/>
            <w:shd w:val="clear" w:color="auto" w:fill="auto"/>
          </w:tcPr>
          <w:p w14:paraId="0F2ACDFD" w14:textId="5AE58A80"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Capitelli</w:t>
            </w:r>
          </w:p>
        </w:tc>
        <w:tc>
          <w:tcPr>
            <w:tcW w:w="2178" w:type="dxa"/>
            <w:shd w:val="clear" w:color="auto" w:fill="auto"/>
          </w:tcPr>
          <w:p w14:paraId="782D1423" w14:textId="32FF42D7"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Giovanna</w:t>
            </w:r>
          </w:p>
        </w:tc>
        <w:tc>
          <w:tcPr>
            <w:tcW w:w="2369" w:type="dxa"/>
            <w:shd w:val="clear" w:color="auto" w:fill="auto"/>
          </w:tcPr>
          <w:p w14:paraId="746A6983" w14:textId="05B412FE"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Studi Umanistici</w:t>
            </w:r>
          </w:p>
        </w:tc>
        <w:tc>
          <w:tcPr>
            <w:tcW w:w="1883" w:type="dxa"/>
            <w:shd w:val="clear" w:color="auto" w:fill="auto"/>
          </w:tcPr>
          <w:p w14:paraId="315ECEE3" w14:textId="6849486D"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PA</w:t>
            </w:r>
          </w:p>
        </w:tc>
        <w:tc>
          <w:tcPr>
            <w:tcW w:w="1084" w:type="dxa"/>
          </w:tcPr>
          <w:p w14:paraId="3F603303" w14:textId="24DDCE71" w:rsidR="00E16463" w:rsidRPr="005B2653" w:rsidRDefault="00E16463" w:rsidP="00E16463">
            <w:pPr>
              <w:autoSpaceDE w:val="0"/>
              <w:autoSpaceDN w:val="0"/>
              <w:adjustRightInd w:val="0"/>
              <w:jc w:val="both"/>
              <w:rPr>
                <w:rFonts w:ascii="Arial" w:hAnsi="Arial" w:cs="Arial"/>
                <w:b/>
                <w:sz w:val="22"/>
                <w:szCs w:val="22"/>
              </w:rPr>
            </w:pPr>
            <w:r w:rsidRPr="00673EA8">
              <w:rPr>
                <w:rFonts w:ascii="Arial" w:hAnsi="Arial" w:cs="Arial"/>
                <w:sz w:val="22"/>
                <w:szCs w:val="22"/>
              </w:rPr>
              <w:t>3</w:t>
            </w:r>
          </w:p>
        </w:tc>
      </w:tr>
      <w:tr w:rsidR="00E16463" w:rsidRPr="005B2653" w14:paraId="3440D4E9" w14:textId="6891CCF5" w:rsidTr="00E70659">
        <w:tc>
          <w:tcPr>
            <w:tcW w:w="481" w:type="dxa"/>
            <w:shd w:val="clear" w:color="auto" w:fill="auto"/>
          </w:tcPr>
          <w:p w14:paraId="602F0D52" w14:textId="77777777" w:rsidR="00E16463" w:rsidRPr="005B2653" w:rsidRDefault="00E16463" w:rsidP="00E16463">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2178" w:type="dxa"/>
            <w:shd w:val="clear" w:color="auto" w:fill="auto"/>
          </w:tcPr>
          <w:p w14:paraId="081EF55C" w14:textId="5E6C799A"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Dott. Carli</w:t>
            </w:r>
          </w:p>
        </w:tc>
        <w:tc>
          <w:tcPr>
            <w:tcW w:w="2178" w:type="dxa"/>
            <w:shd w:val="clear" w:color="auto" w:fill="auto"/>
          </w:tcPr>
          <w:p w14:paraId="26B7737C" w14:textId="0281FA64"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Marco</w:t>
            </w:r>
          </w:p>
        </w:tc>
        <w:tc>
          <w:tcPr>
            <w:tcW w:w="2369" w:type="dxa"/>
            <w:shd w:val="clear" w:color="auto" w:fill="auto"/>
          </w:tcPr>
          <w:p w14:paraId="66D62433" w14:textId="4F6F81F4"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Ingegneria</w:t>
            </w:r>
          </w:p>
        </w:tc>
        <w:tc>
          <w:tcPr>
            <w:tcW w:w="1883" w:type="dxa"/>
            <w:shd w:val="clear" w:color="auto" w:fill="auto"/>
          </w:tcPr>
          <w:p w14:paraId="4037B5A8" w14:textId="03D94D41"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R</w:t>
            </w:r>
          </w:p>
        </w:tc>
        <w:tc>
          <w:tcPr>
            <w:tcW w:w="1084" w:type="dxa"/>
          </w:tcPr>
          <w:p w14:paraId="3C70CF29" w14:textId="6C4590F3" w:rsidR="00E16463" w:rsidRPr="005B2653" w:rsidRDefault="00E16463" w:rsidP="00E16463">
            <w:pPr>
              <w:autoSpaceDE w:val="0"/>
              <w:autoSpaceDN w:val="0"/>
              <w:adjustRightInd w:val="0"/>
              <w:jc w:val="both"/>
              <w:rPr>
                <w:rFonts w:ascii="Arial" w:hAnsi="Arial" w:cs="Arial"/>
                <w:b/>
                <w:sz w:val="22"/>
                <w:szCs w:val="22"/>
              </w:rPr>
            </w:pPr>
            <w:r w:rsidRPr="00673EA8">
              <w:rPr>
                <w:rFonts w:ascii="Arial" w:hAnsi="Arial" w:cs="Arial"/>
                <w:sz w:val="22"/>
                <w:szCs w:val="22"/>
              </w:rPr>
              <w:t>3</w:t>
            </w:r>
          </w:p>
        </w:tc>
      </w:tr>
      <w:tr w:rsidR="00E16463" w:rsidRPr="005B2653" w14:paraId="1B8157E7" w14:textId="4EC830E9" w:rsidTr="00E70659">
        <w:tc>
          <w:tcPr>
            <w:tcW w:w="481" w:type="dxa"/>
            <w:shd w:val="clear" w:color="auto" w:fill="auto"/>
          </w:tcPr>
          <w:p w14:paraId="3634B12F" w14:textId="77777777" w:rsidR="00E16463" w:rsidRPr="005B2653" w:rsidRDefault="00E16463" w:rsidP="00E16463">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2178" w:type="dxa"/>
            <w:shd w:val="clear" w:color="auto" w:fill="auto"/>
          </w:tcPr>
          <w:p w14:paraId="1E7E16F1" w14:textId="42757867"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Prof. Bisconti</w:t>
            </w:r>
          </w:p>
        </w:tc>
        <w:tc>
          <w:tcPr>
            <w:tcW w:w="2178" w:type="dxa"/>
            <w:shd w:val="clear" w:color="auto" w:fill="auto"/>
          </w:tcPr>
          <w:p w14:paraId="6642DE3C" w14:textId="2F98CD54"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Fabrizio</w:t>
            </w:r>
          </w:p>
        </w:tc>
        <w:tc>
          <w:tcPr>
            <w:tcW w:w="2369" w:type="dxa"/>
            <w:shd w:val="clear" w:color="auto" w:fill="auto"/>
          </w:tcPr>
          <w:p w14:paraId="2E5496F7" w14:textId="1409D50D"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Studi Umanistici</w:t>
            </w:r>
            <w:r>
              <w:rPr>
                <w:rFonts w:ascii="Arial" w:hAnsi="Arial" w:cs="Arial"/>
                <w:sz w:val="22"/>
                <w:szCs w:val="22"/>
              </w:rPr>
              <w:t xml:space="preserve"> e PCAS</w:t>
            </w:r>
          </w:p>
        </w:tc>
        <w:tc>
          <w:tcPr>
            <w:tcW w:w="1883" w:type="dxa"/>
            <w:shd w:val="clear" w:color="auto" w:fill="auto"/>
          </w:tcPr>
          <w:p w14:paraId="7E303C2C" w14:textId="583F1CC7"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PO</w:t>
            </w:r>
          </w:p>
        </w:tc>
        <w:tc>
          <w:tcPr>
            <w:tcW w:w="1084" w:type="dxa"/>
          </w:tcPr>
          <w:p w14:paraId="71092C63" w14:textId="43D6BA8E" w:rsidR="00E16463" w:rsidRPr="005B2653" w:rsidRDefault="00E16463" w:rsidP="00E16463">
            <w:pPr>
              <w:autoSpaceDE w:val="0"/>
              <w:autoSpaceDN w:val="0"/>
              <w:adjustRightInd w:val="0"/>
              <w:jc w:val="both"/>
              <w:rPr>
                <w:rFonts w:ascii="Arial" w:hAnsi="Arial" w:cs="Arial"/>
                <w:b/>
                <w:sz w:val="22"/>
                <w:szCs w:val="22"/>
              </w:rPr>
            </w:pPr>
            <w:r w:rsidRPr="00673EA8">
              <w:rPr>
                <w:rFonts w:ascii="Arial" w:hAnsi="Arial" w:cs="Arial"/>
                <w:sz w:val="22"/>
                <w:szCs w:val="22"/>
              </w:rPr>
              <w:t>3</w:t>
            </w:r>
          </w:p>
        </w:tc>
      </w:tr>
      <w:tr w:rsidR="00E16463" w:rsidRPr="005B2653" w14:paraId="3B0FE1AE" w14:textId="07F8D8B1" w:rsidTr="00E70659">
        <w:tc>
          <w:tcPr>
            <w:tcW w:w="481" w:type="dxa"/>
            <w:shd w:val="clear" w:color="auto" w:fill="auto"/>
          </w:tcPr>
          <w:p w14:paraId="4C15EC65" w14:textId="77777777" w:rsidR="00E16463" w:rsidRPr="005B2653" w:rsidRDefault="00E16463" w:rsidP="00E16463">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178" w:type="dxa"/>
            <w:shd w:val="clear" w:color="auto" w:fill="auto"/>
          </w:tcPr>
          <w:p w14:paraId="001AB05E" w14:textId="68BCC33C"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Della Ventura</w:t>
            </w:r>
          </w:p>
        </w:tc>
        <w:tc>
          <w:tcPr>
            <w:tcW w:w="2178" w:type="dxa"/>
            <w:shd w:val="clear" w:color="auto" w:fill="auto"/>
          </w:tcPr>
          <w:p w14:paraId="1AECB92D" w14:textId="2C9AD633"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Giancarlo</w:t>
            </w:r>
          </w:p>
        </w:tc>
        <w:tc>
          <w:tcPr>
            <w:tcW w:w="2369" w:type="dxa"/>
            <w:shd w:val="clear" w:color="auto" w:fill="auto"/>
          </w:tcPr>
          <w:p w14:paraId="0688C194" w14:textId="4B18309A"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Scienze</w:t>
            </w:r>
          </w:p>
        </w:tc>
        <w:tc>
          <w:tcPr>
            <w:tcW w:w="1883" w:type="dxa"/>
            <w:shd w:val="clear" w:color="auto" w:fill="auto"/>
          </w:tcPr>
          <w:p w14:paraId="4776FE8A" w14:textId="7A0D681F"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PO</w:t>
            </w:r>
          </w:p>
        </w:tc>
        <w:tc>
          <w:tcPr>
            <w:tcW w:w="1084" w:type="dxa"/>
          </w:tcPr>
          <w:p w14:paraId="709DA230" w14:textId="1FBFB23A" w:rsidR="00E16463" w:rsidRPr="005B2653" w:rsidRDefault="00E16463" w:rsidP="00E16463">
            <w:pPr>
              <w:autoSpaceDE w:val="0"/>
              <w:autoSpaceDN w:val="0"/>
              <w:adjustRightInd w:val="0"/>
              <w:jc w:val="both"/>
              <w:rPr>
                <w:rFonts w:ascii="Arial" w:hAnsi="Arial" w:cs="Arial"/>
                <w:b/>
                <w:sz w:val="22"/>
                <w:szCs w:val="22"/>
              </w:rPr>
            </w:pPr>
            <w:r w:rsidRPr="00673EA8">
              <w:rPr>
                <w:rFonts w:ascii="Arial" w:hAnsi="Arial" w:cs="Arial"/>
                <w:sz w:val="22"/>
                <w:szCs w:val="22"/>
              </w:rPr>
              <w:t>3</w:t>
            </w:r>
          </w:p>
        </w:tc>
      </w:tr>
      <w:tr w:rsidR="00E16463" w:rsidRPr="005B2653" w14:paraId="2866DE30" w14:textId="6A640BDD" w:rsidTr="00E70659">
        <w:tc>
          <w:tcPr>
            <w:tcW w:w="481" w:type="dxa"/>
            <w:shd w:val="clear" w:color="auto" w:fill="auto"/>
          </w:tcPr>
          <w:p w14:paraId="6B51991D" w14:textId="77777777" w:rsidR="00E16463" w:rsidRPr="005B2653" w:rsidRDefault="00E16463" w:rsidP="00E16463">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2178" w:type="dxa"/>
            <w:shd w:val="clear" w:color="auto" w:fill="auto"/>
          </w:tcPr>
          <w:p w14:paraId="346BE3A0" w14:textId="16EA3BE8"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Fiorilla</w:t>
            </w:r>
          </w:p>
        </w:tc>
        <w:tc>
          <w:tcPr>
            <w:tcW w:w="2178" w:type="dxa"/>
            <w:shd w:val="clear" w:color="auto" w:fill="auto"/>
          </w:tcPr>
          <w:p w14:paraId="2A082ECB" w14:textId="3308EB7B"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Maurizio</w:t>
            </w:r>
          </w:p>
        </w:tc>
        <w:tc>
          <w:tcPr>
            <w:tcW w:w="2369" w:type="dxa"/>
            <w:shd w:val="clear" w:color="auto" w:fill="auto"/>
          </w:tcPr>
          <w:p w14:paraId="16F7E808" w14:textId="783E89FF"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Studi Umanistici</w:t>
            </w:r>
          </w:p>
        </w:tc>
        <w:tc>
          <w:tcPr>
            <w:tcW w:w="1883" w:type="dxa"/>
            <w:shd w:val="clear" w:color="auto" w:fill="auto"/>
          </w:tcPr>
          <w:p w14:paraId="3F8D3CEB" w14:textId="1241044F"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PA</w:t>
            </w:r>
          </w:p>
        </w:tc>
        <w:tc>
          <w:tcPr>
            <w:tcW w:w="1084" w:type="dxa"/>
          </w:tcPr>
          <w:p w14:paraId="1B280404" w14:textId="18253057" w:rsidR="00E16463" w:rsidRPr="005B2653" w:rsidRDefault="00E16463" w:rsidP="00E16463">
            <w:pPr>
              <w:autoSpaceDE w:val="0"/>
              <w:autoSpaceDN w:val="0"/>
              <w:adjustRightInd w:val="0"/>
              <w:jc w:val="both"/>
              <w:rPr>
                <w:rFonts w:ascii="Arial" w:hAnsi="Arial" w:cs="Arial"/>
                <w:b/>
                <w:sz w:val="22"/>
                <w:szCs w:val="22"/>
              </w:rPr>
            </w:pPr>
            <w:r w:rsidRPr="00673EA8">
              <w:rPr>
                <w:rFonts w:ascii="Arial" w:hAnsi="Arial" w:cs="Arial"/>
                <w:sz w:val="22"/>
                <w:szCs w:val="22"/>
              </w:rPr>
              <w:t>3</w:t>
            </w:r>
          </w:p>
        </w:tc>
      </w:tr>
      <w:tr w:rsidR="00E16463" w:rsidRPr="005B2653" w14:paraId="736BF9EC" w14:textId="77777777" w:rsidTr="00015B75">
        <w:tc>
          <w:tcPr>
            <w:tcW w:w="481" w:type="dxa"/>
            <w:shd w:val="clear" w:color="auto" w:fill="auto"/>
          </w:tcPr>
          <w:p w14:paraId="52C6FEF6" w14:textId="67D75E1B"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11</w:t>
            </w:r>
          </w:p>
        </w:tc>
        <w:tc>
          <w:tcPr>
            <w:tcW w:w="2178" w:type="dxa"/>
            <w:shd w:val="clear" w:color="auto" w:fill="auto"/>
          </w:tcPr>
          <w:p w14:paraId="372FF484" w14:textId="634F0A29"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Fobelli</w:t>
            </w:r>
          </w:p>
        </w:tc>
        <w:tc>
          <w:tcPr>
            <w:tcW w:w="2178" w:type="dxa"/>
            <w:shd w:val="clear" w:color="auto" w:fill="auto"/>
          </w:tcPr>
          <w:p w14:paraId="45C43AED" w14:textId="6A45C153"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Maria Luigia</w:t>
            </w:r>
          </w:p>
        </w:tc>
        <w:tc>
          <w:tcPr>
            <w:tcW w:w="2369" w:type="dxa"/>
            <w:shd w:val="clear" w:color="auto" w:fill="auto"/>
          </w:tcPr>
          <w:p w14:paraId="1415812C" w14:textId="111685B7"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Studi Umanistici</w:t>
            </w:r>
          </w:p>
        </w:tc>
        <w:tc>
          <w:tcPr>
            <w:tcW w:w="1883" w:type="dxa"/>
            <w:shd w:val="clear" w:color="auto" w:fill="auto"/>
          </w:tcPr>
          <w:p w14:paraId="18093E1E" w14:textId="28147AEC"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PO</w:t>
            </w:r>
          </w:p>
        </w:tc>
        <w:tc>
          <w:tcPr>
            <w:tcW w:w="1084" w:type="dxa"/>
          </w:tcPr>
          <w:p w14:paraId="35A0C32A" w14:textId="65BC4834" w:rsidR="00E16463" w:rsidRPr="005B2653" w:rsidRDefault="00E16463" w:rsidP="00E16463">
            <w:pPr>
              <w:autoSpaceDE w:val="0"/>
              <w:autoSpaceDN w:val="0"/>
              <w:adjustRightInd w:val="0"/>
              <w:jc w:val="both"/>
              <w:rPr>
                <w:rFonts w:ascii="Arial" w:hAnsi="Arial" w:cs="Arial"/>
                <w:b/>
                <w:sz w:val="22"/>
                <w:szCs w:val="22"/>
              </w:rPr>
            </w:pPr>
            <w:r w:rsidRPr="00673EA8">
              <w:rPr>
                <w:rFonts w:ascii="Arial" w:hAnsi="Arial" w:cs="Arial"/>
                <w:sz w:val="22"/>
                <w:szCs w:val="22"/>
              </w:rPr>
              <w:t>3</w:t>
            </w:r>
          </w:p>
        </w:tc>
      </w:tr>
      <w:tr w:rsidR="00E16463" w:rsidRPr="005B2653" w14:paraId="038D4B48" w14:textId="77777777" w:rsidTr="00015B75">
        <w:tc>
          <w:tcPr>
            <w:tcW w:w="481" w:type="dxa"/>
            <w:shd w:val="clear" w:color="auto" w:fill="auto"/>
          </w:tcPr>
          <w:p w14:paraId="18C44E39" w14:textId="66602806"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12</w:t>
            </w:r>
          </w:p>
        </w:tc>
        <w:tc>
          <w:tcPr>
            <w:tcW w:w="2178" w:type="dxa"/>
            <w:shd w:val="clear" w:color="auto" w:fill="auto"/>
          </w:tcPr>
          <w:p w14:paraId="3DF99861" w14:textId="34BC877A"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Frongia</w:t>
            </w:r>
          </w:p>
        </w:tc>
        <w:tc>
          <w:tcPr>
            <w:tcW w:w="2178" w:type="dxa"/>
            <w:shd w:val="clear" w:color="auto" w:fill="auto"/>
          </w:tcPr>
          <w:p w14:paraId="2B579981" w14:textId="3FA621B2"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Antonello</w:t>
            </w:r>
          </w:p>
        </w:tc>
        <w:tc>
          <w:tcPr>
            <w:tcW w:w="2369" w:type="dxa"/>
            <w:shd w:val="clear" w:color="auto" w:fill="auto"/>
          </w:tcPr>
          <w:p w14:paraId="5AA8C2A7" w14:textId="6367835A"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Studi Umanistici</w:t>
            </w:r>
          </w:p>
        </w:tc>
        <w:tc>
          <w:tcPr>
            <w:tcW w:w="1883" w:type="dxa"/>
            <w:shd w:val="clear" w:color="auto" w:fill="auto"/>
          </w:tcPr>
          <w:p w14:paraId="174063E0" w14:textId="1526FDCC"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R</w:t>
            </w:r>
          </w:p>
        </w:tc>
        <w:tc>
          <w:tcPr>
            <w:tcW w:w="1084" w:type="dxa"/>
          </w:tcPr>
          <w:p w14:paraId="1C444EBC" w14:textId="032AE17D" w:rsidR="00E16463" w:rsidRPr="005B2653" w:rsidRDefault="00E16463" w:rsidP="00E16463">
            <w:pPr>
              <w:autoSpaceDE w:val="0"/>
              <w:autoSpaceDN w:val="0"/>
              <w:adjustRightInd w:val="0"/>
              <w:jc w:val="both"/>
              <w:rPr>
                <w:rFonts w:ascii="Arial" w:hAnsi="Arial" w:cs="Arial"/>
                <w:b/>
                <w:sz w:val="22"/>
                <w:szCs w:val="22"/>
              </w:rPr>
            </w:pPr>
            <w:r w:rsidRPr="00673EA8">
              <w:rPr>
                <w:rFonts w:ascii="Arial" w:hAnsi="Arial" w:cs="Arial"/>
                <w:sz w:val="22"/>
                <w:szCs w:val="22"/>
              </w:rPr>
              <w:t>3</w:t>
            </w:r>
          </w:p>
        </w:tc>
      </w:tr>
      <w:tr w:rsidR="00E16463" w:rsidRPr="005B2653" w14:paraId="71F7661A" w14:textId="77777777" w:rsidTr="00015B75">
        <w:tc>
          <w:tcPr>
            <w:tcW w:w="481" w:type="dxa"/>
            <w:shd w:val="clear" w:color="auto" w:fill="auto"/>
          </w:tcPr>
          <w:p w14:paraId="12F61AA3" w14:textId="0542276C"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13</w:t>
            </w:r>
          </w:p>
        </w:tc>
        <w:tc>
          <w:tcPr>
            <w:tcW w:w="2178" w:type="dxa"/>
            <w:shd w:val="clear" w:color="auto" w:fill="auto"/>
          </w:tcPr>
          <w:p w14:paraId="066887E8" w14:textId="13E33661" w:rsidR="00E16463" w:rsidRPr="005B2653" w:rsidRDefault="00E16463" w:rsidP="00E16463">
            <w:pPr>
              <w:autoSpaceDE w:val="0"/>
              <w:autoSpaceDN w:val="0"/>
              <w:adjustRightInd w:val="0"/>
              <w:jc w:val="both"/>
              <w:rPr>
                <w:rFonts w:ascii="Arial" w:hAnsi="Arial" w:cs="Arial"/>
                <w:b/>
                <w:sz w:val="22"/>
                <w:szCs w:val="22"/>
              </w:rPr>
            </w:pPr>
            <w:r w:rsidRPr="00C37016">
              <w:rPr>
                <w:rFonts w:ascii="Arial" w:hAnsi="Arial" w:cs="Arial"/>
                <w:sz w:val="22"/>
                <w:szCs w:val="22"/>
              </w:rPr>
              <w:t>Prof. Ginzburg</w:t>
            </w:r>
          </w:p>
        </w:tc>
        <w:tc>
          <w:tcPr>
            <w:tcW w:w="2178" w:type="dxa"/>
            <w:shd w:val="clear" w:color="auto" w:fill="auto"/>
          </w:tcPr>
          <w:p w14:paraId="73327498" w14:textId="0EA9F4B8"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Silvia</w:t>
            </w:r>
          </w:p>
        </w:tc>
        <w:tc>
          <w:tcPr>
            <w:tcW w:w="2369" w:type="dxa"/>
            <w:shd w:val="clear" w:color="auto" w:fill="auto"/>
          </w:tcPr>
          <w:p w14:paraId="71AFD697" w14:textId="291DE347"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Studi Umanistici</w:t>
            </w:r>
          </w:p>
        </w:tc>
        <w:tc>
          <w:tcPr>
            <w:tcW w:w="1883" w:type="dxa"/>
            <w:shd w:val="clear" w:color="auto" w:fill="auto"/>
          </w:tcPr>
          <w:p w14:paraId="01C843F0" w14:textId="7AA4E99D"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P</w:t>
            </w:r>
            <w:r>
              <w:rPr>
                <w:rFonts w:ascii="Arial" w:hAnsi="Arial" w:cs="Arial"/>
                <w:sz w:val="22"/>
                <w:szCs w:val="22"/>
              </w:rPr>
              <w:t>O</w:t>
            </w:r>
          </w:p>
        </w:tc>
        <w:tc>
          <w:tcPr>
            <w:tcW w:w="1084" w:type="dxa"/>
          </w:tcPr>
          <w:p w14:paraId="7AE30302" w14:textId="1F192FC9" w:rsidR="00E16463" w:rsidRPr="005B2653" w:rsidRDefault="00E16463" w:rsidP="00E16463">
            <w:pPr>
              <w:autoSpaceDE w:val="0"/>
              <w:autoSpaceDN w:val="0"/>
              <w:adjustRightInd w:val="0"/>
              <w:jc w:val="both"/>
              <w:rPr>
                <w:rFonts w:ascii="Arial" w:hAnsi="Arial" w:cs="Arial"/>
                <w:b/>
                <w:sz w:val="22"/>
                <w:szCs w:val="22"/>
              </w:rPr>
            </w:pPr>
            <w:r w:rsidRPr="00673EA8">
              <w:rPr>
                <w:rFonts w:ascii="Arial" w:hAnsi="Arial" w:cs="Arial"/>
                <w:sz w:val="22"/>
                <w:szCs w:val="22"/>
              </w:rPr>
              <w:t>3</w:t>
            </w:r>
          </w:p>
        </w:tc>
      </w:tr>
      <w:tr w:rsidR="00E16463" w:rsidRPr="005B2653" w14:paraId="568D3653" w14:textId="77777777" w:rsidTr="00015B75">
        <w:tc>
          <w:tcPr>
            <w:tcW w:w="481" w:type="dxa"/>
            <w:shd w:val="clear" w:color="auto" w:fill="auto"/>
          </w:tcPr>
          <w:p w14:paraId="0F1FE94F" w14:textId="5ACBD5A3"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14</w:t>
            </w:r>
          </w:p>
        </w:tc>
        <w:tc>
          <w:tcPr>
            <w:tcW w:w="2178" w:type="dxa"/>
            <w:shd w:val="clear" w:color="auto" w:fill="auto"/>
          </w:tcPr>
          <w:p w14:paraId="5646310C" w14:textId="23A32F89"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Guidi</w:t>
            </w:r>
          </w:p>
        </w:tc>
        <w:tc>
          <w:tcPr>
            <w:tcW w:w="2178" w:type="dxa"/>
            <w:shd w:val="clear" w:color="auto" w:fill="auto"/>
          </w:tcPr>
          <w:p w14:paraId="5DD47FC9" w14:textId="46636C37"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Alessandro</w:t>
            </w:r>
          </w:p>
        </w:tc>
        <w:tc>
          <w:tcPr>
            <w:tcW w:w="2369" w:type="dxa"/>
            <w:shd w:val="clear" w:color="auto" w:fill="auto"/>
          </w:tcPr>
          <w:p w14:paraId="3C372779" w14:textId="6F3B64D3" w:rsidR="00E16463" w:rsidRPr="005B2653" w:rsidRDefault="00E16463" w:rsidP="00E16463">
            <w:pPr>
              <w:autoSpaceDE w:val="0"/>
              <w:autoSpaceDN w:val="0"/>
              <w:adjustRightInd w:val="0"/>
              <w:jc w:val="both"/>
              <w:rPr>
                <w:rFonts w:ascii="Arial" w:hAnsi="Arial" w:cs="Arial"/>
                <w:b/>
                <w:sz w:val="22"/>
                <w:szCs w:val="22"/>
              </w:rPr>
            </w:pPr>
            <w:r w:rsidRPr="00674320">
              <w:rPr>
                <w:rFonts w:ascii="Arial" w:hAnsi="Arial" w:cs="Arial"/>
                <w:sz w:val="22"/>
                <w:szCs w:val="22"/>
              </w:rPr>
              <w:t>Studi Umanistici</w:t>
            </w:r>
          </w:p>
        </w:tc>
        <w:tc>
          <w:tcPr>
            <w:tcW w:w="1883" w:type="dxa"/>
            <w:shd w:val="clear" w:color="auto" w:fill="auto"/>
          </w:tcPr>
          <w:p w14:paraId="2AF2248D" w14:textId="5497F39A"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PO</w:t>
            </w:r>
          </w:p>
        </w:tc>
        <w:tc>
          <w:tcPr>
            <w:tcW w:w="1084" w:type="dxa"/>
          </w:tcPr>
          <w:p w14:paraId="2670F5AA" w14:textId="244AEE6B" w:rsidR="00E16463" w:rsidRPr="005B2653" w:rsidRDefault="00E16463" w:rsidP="00E16463">
            <w:pPr>
              <w:autoSpaceDE w:val="0"/>
              <w:autoSpaceDN w:val="0"/>
              <w:adjustRightInd w:val="0"/>
              <w:jc w:val="both"/>
              <w:rPr>
                <w:rFonts w:ascii="Arial" w:hAnsi="Arial" w:cs="Arial"/>
                <w:b/>
                <w:sz w:val="22"/>
                <w:szCs w:val="22"/>
              </w:rPr>
            </w:pPr>
            <w:r w:rsidRPr="00673EA8">
              <w:rPr>
                <w:rFonts w:ascii="Arial" w:hAnsi="Arial" w:cs="Arial"/>
                <w:sz w:val="22"/>
                <w:szCs w:val="22"/>
              </w:rPr>
              <w:t>3</w:t>
            </w:r>
          </w:p>
        </w:tc>
      </w:tr>
      <w:tr w:rsidR="00E16463" w:rsidRPr="005B2653" w14:paraId="17BE9875" w14:textId="77777777" w:rsidTr="00015B75">
        <w:tc>
          <w:tcPr>
            <w:tcW w:w="481" w:type="dxa"/>
            <w:shd w:val="clear" w:color="auto" w:fill="auto"/>
          </w:tcPr>
          <w:p w14:paraId="5E259D6A" w14:textId="48ABB350"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15</w:t>
            </w:r>
          </w:p>
        </w:tc>
        <w:tc>
          <w:tcPr>
            <w:tcW w:w="2178" w:type="dxa"/>
            <w:shd w:val="clear" w:color="auto" w:fill="auto"/>
          </w:tcPr>
          <w:p w14:paraId="6414CE1D" w14:textId="64694C03"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 xml:space="preserve">Prof. </w:t>
            </w:r>
            <w:r w:rsidRPr="00167550">
              <w:rPr>
                <w:rFonts w:ascii="Arial" w:hAnsi="Arial" w:cs="Arial"/>
                <w:sz w:val="22"/>
                <w:szCs w:val="22"/>
              </w:rPr>
              <w:t>Iamurri</w:t>
            </w:r>
          </w:p>
        </w:tc>
        <w:tc>
          <w:tcPr>
            <w:tcW w:w="2178" w:type="dxa"/>
            <w:shd w:val="clear" w:color="auto" w:fill="auto"/>
          </w:tcPr>
          <w:p w14:paraId="0D3409E0" w14:textId="3695EC9A"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Laura</w:t>
            </w:r>
          </w:p>
        </w:tc>
        <w:tc>
          <w:tcPr>
            <w:tcW w:w="2369" w:type="dxa"/>
            <w:shd w:val="clear" w:color="auto" w:fill="auto"/>
          </w:tcPr>
          <w:p w14:paraId="206B99F6" w14:textId="30A29DCC"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Studi Umanistici</w:t>
            </w:r>
          </w:p>
        </w:tc>
        <w:tc>
          <w:tcPr>
            <w:tcW w:w="1883" w:type="dxa"/>
            <w:shd w:val="clear" w:color="auto" w:fill="auto"/>
          </w:tcPr>
          <w:p w14:paraId="5AFE4610" w14:textId="698C6A62"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PA</w:t>
            </w:r>
          </w:p>
        </w:tc>
        <w:tc>
          <w:tcPr>
            <w:tcW w:w="1084" w:type="dxa"/>
          </w:tcPr>
          <w:p w14:paraId="67D2A987" w14:textId="13B4B2D9"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1DC9C8D9" w14:textId="77777777" w:rsidTr="00015B75">
        <w:tc>
          <w:tcPr>
            <w:tcW w:w="481" w:type="dxa"/>
            <w:shd w:val="clear" w:color="auto" w:fill="auto"/>
          </w:tcPr>
          <w:p w14:paraId="1BD90B0E" w14:textId="209E87CD"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16</w:t>
            </w:r>
          </w:p>
        </w:tc>
        <w:tc>
          <w:tcPr>
            <w:tcW w:w="2178" w:type="dxa"/>
            <w:shd w:val="clear" w:color="auto" w:fill="auto"/>
          </w:tcPr>
          <w:p w14:paraId="7089D66C" w14:textId="4ADA122F"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Prof. Latini</w:t>
            </w:r>
          </w:p>
        </w:tc>
        <w:tc>
          <w:tcPr>
            <w:tcW w:w="2178" w:type="dxa"/>
            <w:shd w:val="clear" w:color="auto" w:fill="auto"/>
          </w:tcPr>
          <w:p w14:paraId="72F3F23B" w14:textId="2AF87416"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Alexia</w:t>
            </w:r>
          </w:p>
        </w:tc>
        <w:tc>
          <w:tcPr>
            <w:tcW w:w="2369" w:type="dxa"/>
            <w:shd w:val="clear" w:color="auto" w:fill="auto"/>
          </w:tcPr>
          <w:p w14:paraId="13A0AB29" w14:textId="188A2FC2"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Studi Umanistici</w:t>
            </w:r>
          </w:p>
        </w:tc>
        <w:tc>
          <w:tcPr>
            <w:tcW w:w="1883" w:type="dxa"/>
            <w:shd w:val="clear" w:color="auto" w:fill="auto"/>
          </w:tcPr>
          <w:p w14:paraId="15D302C3" w14:textId="0856EF0F"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R</w:t>
            </w:r>
          </w:p>
        </w:tc>
        <w:tc>
          <w:tcPr>
            <w:tcW w:w="1084" w:type="dxa"/>
          </w:tcPr>
          <w:p w14:paraId="5B1DB586" w14:textId="163DE096"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1D58DAB9" w14:textId="77777777" w:rsidTr="00015B75">
        <w:tc>
          <w:tcPr>
            <w:tcW w:w="481" w:type="dxa"/>
            <w:shd w:val="clear" w:color="auto" w:fill="auto"/>
          </w:tcPr>
          <w:p w14:paraId="0CD7D73D" w14:textId="35424B60"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17</w:t>
            </w:r>
          </w:p>
        </w:tc>
        <w:tc>
          <w:tcPr>
            <w:tcW w:w="2178" w:type="dxa"/>
            <w:shd w:val="clear" w:color="auto" w:fill="auto"/>
          </w:tcPr>
          <w:p w14:paraId="4F6906DE" w14:textId="0A1DD42A"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Limongelli</w:t>
            </w:r>
          </w:p>
        </w:tc>
        <w:tc>
          <w:tcPr>
            <w:tcW w:w="2178" w:type="dxa"/>
            <w:shd w:val="clear" w:color="auto" w:fill="auto"/>
          </w:tcPr>
          <w:p w14:paraId="0B3945F9" w14:textId="35610E33"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Carla</w:t>
            </w:r>
          </w:p>
        </w:tc>
        <w:tc>
          <w:tcPr>
            <w:tcW w:w="2369" w:type="dxa"/>
            <w:shd w:val="clear" w:color="auto" w:fill="auto"/>
          </w:tcPr>
          <w:p w14:paraId="2F3E1456" w14:textId="676A842E"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Ingegneria</w:t>
            </w:r>
          </w:p>
        </w:tc>
        <w:tc>
          <w:tcPr>
            <w:tcW w:w="1883" w:type="dxa"/>
            <w:shd w:val="clear" w:color="auto" w:fill="auto"/>
          </w:tcPr>
          <w:p w14:paraId="7B9EE787" w14:textId="7C5DC7C0"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PA</w:t>
            </w:r>
          </w:p>
        </w:tc>
        <w:tc>
          <w:tcPr>
            <w:tcW w:w="1084" w:type="dxa"/>
          </w:tcPr>
          <w:p w14:paraId="1A252067" w14:textId="5EDDA558"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04E9EE5E" w14:textId="77777777" w:rsidTr="00015B75">
        <w:tc>
          <w:tcPr>
            <w:tcW w:w="481" w:type="dxa"/>
            <w:shd w:val="clear" w:color="auto" w:fill="auto"/>
          </w:tcPr>
          <w:p w14:paraId="376615FA" w14:textId="44ED8579"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18</w:t>
            </w:r>
          </w:p>
        </w:tc>
        <w:tc>
          <w:tcPr>
            <w:tcW w:w="2178" w:type="dxa"/>
            <w:shd w:val="clear" w:color="auto" w:fill="auto"/>
          </w:tcPr>
          <w:p w14:paraId="6265F674" w14:textId="486F8C3F" w:rsidR="00E16463" w:rsidRPr="005B2653" w:rsidRDefault="00E16463" w:rsidP="00E16463">
            <w:pPr>
              <w:autoSpaceDE w:val="0"/>
              <w:autoSpaceDN w:val="0"/>
              <w:adjustRightInd w:val="0"/>
              <w:jc w:val="both"/>
              <w:rPr>
                <w:rFonts w:ascii="Arial" w:hAnsi="Arial" w:cs="Arial"/>
                <w:b/>
                <w:sz w:val="22"/>
                <w:szCs w:val="22"/>
              </w:rPr>
            </w:pPr>
            <w:r w:rsidRPr="00C37016">
              <w:rPr>
                <w:rFonts w:ascii="Arial" w:hAnsi="Arial" w:cs="Arial"/>
                <w:sz w:val="22"/>
                <w:szCs w:val="22"/>
              </w:rPr>
              <w:t>Prof. Micheli</w:t>
            </w:r>
          </w:p>
        </w:tc>
        <w:tc>
          <w:tcPr>
            <w:tcW w:w="2178" w:type="dxa"/>
            <w:shd w:val="clear" w:color="auto" w:fill="auto"/>
          </w:tcPr>
          <w:p w14:paraId="7CACA9C9" w14:textId="7A641963"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Mario</w:t>
            </w:r>
          </w:p>
        </w:tc>
        <w:tc>
          <w:tcPr>
            <w:tcW w:w="2369" w:type="dxa"/>
            <w:shd w:val="clear" w:color="auto" w:fill="auto"/>
          </w:tcPr>
          <w:p w14:paraId="06FA8892" w14:textId="6D2ED642"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Studi Umanistici</w:t>
            </w:r>
          </w:p>
        </w:tc>
        <w:tc>
          <w:tcPr>
            <w:tcW w:w="1883" w:type="dxa"/>
            <w:shd w:val="clear" w:color="auto" w:fill="auto"/>
          </w:tcPr>
          <w:p w14:paraId="545608F4" w14:textId="38DEA660" w:rsidR="00E16463" w:rsidRPr="005B2653" w:rsidRDefault="00E16463" w:rsidP="00E16463">
            <w:pPr>
              <w:autoSpaceDE w:val="0"/>
              <w:autoSpaceDN w:val="0"/>
              <w:adjustRightInd w:val="0"/>
              <w:jc w:val="both"/>
              <w:rPr>
                <w:rFonts w:ascii="Arial" w:hAnsi="Arial" w:cs="Arial"/>
                <w:b/>
                <w:sz w:val="22"/>
                <w:szCs w:val="22"/>
              </w:rPr>
            </w:pPr>
            <w:r w:rsidRPr="00C37016">
              <w:rPr>
                <w:rFonts w:ascii="Arial" w:hAnsi="Arial" w:cs="Arial"/>
                <w:sz w:val="22"/>
                <w:szCs w:val="22"/>
              </w:rPr>
              <w:t>PA</w:t>
            </w:r>
          </w:p>
        </w:tc>
        <w:tc>
          <w:tcPr>
            <w:tcW w:w="1084" w:type="dxa"/>
          </w:tcPr>
          <w:p w14:paraId="03A25029" w14:textId="781D0C6A"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49C62B70" w14:textId="77777777" w:rsidTr="00015B75">
        <w:tc>
          <w:tcPr>
            <w:tcW w:w="481" w:type="dxa"/>
            <w:shd w:val="clear" w:color="auto" w:fill="auto"/>
          </w:tcPr>
          <w:p w14:paraId="21C19CF4" w14:textId="3BB9E470"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19</w:t>
            </w:r>
          </w:p>
        </w:tc>
        <w:tc>
          <w:tcPr>
            <w:tcW w:w="2178" w:type="dxa"/>
            <w:shd w:val="clear" w:color="auto" w:fill="auto"/>
          </w:tcPr>
          <w:p w14:paraId="1BAEF943" w14:textId="23EDB10D"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Neri</w:t>
            </w:r>
          </w:p>
        </w:tc>
        <w:tc>
          <w:tcPr>
            <w:tcW w:w="2178" w:type="dxa"/>
            <w:shd w:val="clear" w:color="auto" w:fill="auto"/>
          </w:tcPr>
          <w:p w14:paraId="229D30CB" w14:textId="70ADF884"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Alessandro</w:t>
            </w:r>
          </w:p>
        </w:tc>
        <w:tc>
          <w:tcPr>
            <w:tcW w:w="2369" w:type="dxa"/>
            <w:shd w:val="clear" w:color="auto" w:fill="auto"/>
          </w:tcPr>
          <w:p w14:paraId="0365B118" w14:textId="5D23D404"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Ingegneria</w:t>
            </w:r>
          </w:p>
        </w:tc>
        <w:tc>
          <w:tcPr>
            <w:tcW w:w="1883" w:type="dxa"/>
            <w:shd w:val="clear" w:color="auto" w:fill="auto"/>
          </w:tcPr>
          <w:p w14:paraId="6F4794EC" w14:textId="4289853B"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PO</w:t>
            </w:r>
          </w:p>
        </w:tc>
        <w:tc>
          <w:tcPr>
            <w:tcW w:w="1084" w:type="dxa"/>
          </w:tcPr>
          <w:p w14:paraId="28290C36" w14:textId="0D722A7C"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140F9F3C" w14:textId="77777777" w:rsidTr="00015B75">
        <w:tc>
          <w:tcPr>
            <w:tcW w:w="481" w:type="dxa"/>
            <w:shd w:val="clear" w:color="auto" w:fill="auto"/>
          </w:tcPr>
          <w:p w14:paraId="717B108C" w14:textId="3CFE2BB1"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20</w:t>
            </w:r>
          </w:p>
        </w:tc>
        <w:tc>
          <w:tcPr>
            <w:tcW w:w="2178" w:type="dxa"/>
            <w:shd w:val="clear" w:color="auto" w:fill="auto"/>
          </w:tcPr>
          <w:p w14:paraId="1936BA81" w14:textId="30C8F1DD"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Pettinelli</w:t>
            </w:r>
          </w:p>
        </w:tc>
        <w:tc>
          <w:tcPr>
            <w:tcW w:w="2178" w:type="dxa"/>
            <w:shd w:val="clear" w:color="auto" w:fill="auto"/>
          </w:tcPr>
          <w:p w14:paraId="639DB337" w14:textId="27F3856D"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Elena</w:t>
            </w:r>
          </w:p>
        </w:tc>
        <w:tc>
          <w:tcPr>
            <w:tcW w:w="2369" w:type="dxa"/>
            <w:shd w:val="clear" w:color="auto" w:fill="auto"/>
          </w:tcPr>
          <w:p w14:paraId="33F12258" w14:textId="44526DC8"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Matematica e Fisica</w:t>
            </w:r>
          </w:p>
        </w:tc>
        <w:tc>
          <w:tcPr>
            <w:tcW w:w="1883" w:type="dxa"/>
            <w:shd w:val="clear" w:color="auto" w:fill="auto"/>
          </w:tcPr>
          <w:p w14:paraId="44BF49E2" w14:textId="294A5A90"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PA</w:t>
            </w:r>
          </w:p>
        </w:tc>
        <w:tc>
          <w:tcPr>
            <w:tcW w:w="1084" w:type="dxa"/>
          </w:tcPr>
          <w:p w14:paraId="79823A9D" w14:textId="6FD480C8"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2D898678" w14:textId="77777777" w:rsidTr="00015B75">
        <w:tc>
          <w:tcPr>
            <w:tcW w:w="481" w:type="dxa"/>
            <w:shd w:val="clear" w:color="auto" w:fill="auto"/>
          </w:tcPr>
          <w:p w14:paraId="4B5FEC0E" w14:textId="5D7EE191"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21</w:t>
            </w:r>
          </w:p>
        </w:tc>
        <w:tc>
          <w:tcPr>
            <w:tcW w:w="2178" w:type="dxa"/>
            <w:shd w:val="clear" w:color="auto" w:fill="auto"/>
          </w:tcPr>
          <w:p w14:paraId="39EFB7B1" w14:textId="6626FD96" w:rsidR="00E16463" w:rsidRPr="005B2653" w:rsidRDefault="00E16463" w:rsidP="00E16463">
            <w:pPr>
              <w:autoSpaceDE w:val="0"/>
              <w:autoSpaceDN w:val="0"/>
              <w:adjustRightInd w:val="0"/>
              <w:jc w:val="both"/>
              <w:rPr>
                <w:rFonts w:ascii="Arial" w:hAnsi="Arial" w:cs="Arial"/>
                <w:b/>
                <w:sz w:val="22"/>
                <w:szCs w:val="22"/>
              </w:rPr>
            </w:pPr>
            <w:r w:rsidRPr="00C37016">
              <w:rPr>
                <w:rFonts w:ascii="Arial" w:hAnsi="Arial" w:cs="Arial"/>
                <w:sz w:val="22"/>
                <w:szCs w:val="22"/>
              </w:rPr>
              <w:t>Prof. Rolfi</w:t>
            </w:r>
          </w:p>
        </w:tc>
        <w:tc>
          <w:tcPr>
            <w:tcW w:w="2178" w:type="dxa"/>
            <w:shd w:val="clear" w:color="auto" w:fill="auto"/>
          </w:tcPr>
          <w:p w14:paraId="3C66DCA4" w14:textId="00DB4713" w:rsidR="00E16463" w:rsidRPr="005B2653" w:rsidRDefault="00E16463" w:rsidP="00E16463">
            <w:pPr>
              <w:autoSpaceDE w:val="0"/>
              <w:autoSpaceDN w:val="0"/>
              <w:adjustRightInd w:val="0"/>
              <w:jc w:val="both"/>
              <w:rPr>
                <w:rFonts w:ascii="Arial" w:hAnsi="Arial" w:cs="Arial"/>
                <w:b/>
                <w:sz w:val="22"/>
                <w:szCs w:val="22"/>
              </w:rPr>
            </w:pPr>
            <w:r w:rsidRPr="00C37016">
              <w:rPr>
                <w:rFonts w:ascii="Arial" w:hAnsi="Arial" w:cs="Arial"/>
                <w:sz w:val="22"/>
                <w:szCs w:val="22"/>
              </w:rPr>
              <w:t>Serenella</w:t>
            </w:r>
          </w:p>
        </w:tc>
        <w:tc>
          <w:tcPr>
            <w:tcW w:w="2369" w:type="dxa"/>
            <w:shd w:val="clear" w:color="auto" w:fill="auto"/>
          </w:tcPr>
          <w:p w14:paraId="512B432A" w14:textId="774266BC" w:rsidR="00E16463" w:rsidRPr="005B2653" w:rsidRDefault="00E16463" w:rsidP="00E16463">
            <w:pPr>
              <w:autoSpaceDE w:val="0"/>
              <w:autoSpaceDN w:val="0"/>
              <w:adjustRightInd w:val="0"/>
              <w:jc w:val="both"/>
              <w:rPr>
                <w:rFonts w:ascii="Arial" w:hAnsi="Arial" w:cs="Arial"/>
                <w:b/>
                <w:sz w:val="22"/>
                <w:szCs w:val="22"/>
              </w:rPr>
            </w:pPr>
            <w:r w:rsidRPr="00167550">
              <w:rPr>
                <w:rFonts w:ascii="Arial" w:hAnsi="Arial" w:cs="Arial"/>
                <w:sz w:val="22"/>
                <w:szCs w:val="22"/>
              </w:rPr>
              <w:t>Studi Umanistici</w:t>
            </w:r>
          </w:p>
        </w:tc>
        <w:tc>
          <w:tcPr>
            <w:tcW w:w="1883" w:type="dxa"/>
            <w:shd w:val="clear" w:color="auto" w:fill="auto"/>
          </w:tcPr>
          <w:p w14:paraId="03BC75F5" w14:textId="496C3B66" w:rsidR="00E16463" w:rsidRPr="005B2653" w:rsidRDefault="00E16463" w:rsidP="00E16463">
            <w:pPr>
              <w:autoSpaceDE w:val="0"/>
              <w:autoSpaceDN w:val="0"/>
              <w:adjustRightInd w:val="0"/>
              <w:jc w:val="both"/>
              <w:rPr>
                <w:rFonts w:ascii="Arial" w:hAnsi="Arial" w:cs="Arial"/>
                <w:b/>
                <w:sz w:val="22"/>
                <w:szCs w:val="22"/>
              </w:rPr>
            </w:pPr>
            <w:r w:rsidRPr="00C37016">
              <w:rPr>
                <w:rFonts w:ascii="Arial" w:hAnsi="Arial" w:cs="Arial"/>
                <w:sz w:val="22"/>
                <w:szCs w:val="22"/>
              </w:rPr>
              <w:t>R</w:t>
            </w:r>
          </w:p>
        </w:tc>
        <w:tc>
          <w:tcPr>
            <w:tcW w:w="1084" w:type="dxa"/>
          </w:tcPr>
          <w:p w14:paraId="7005E75B" w14:textId="465D592A"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1FCE044F" w14:textId="77777777" w:rsidTr="00015B75">
        <w:tc>
          <w:tcPr>
            <w:tcW w:w="481" w:type="dxa"/>
            <w:shd w:val="clear" w:color="auto" w:fill="auto"/>
          </w:tcPr>
          <w:p w14:paraId="4DAFE9C7" w14:textId="0DAF7D15"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22</w:t>
            </w:r>
          </w:p>
        </w:tc>
        <w:tc>
          <w:tcPr>
            <w:tcW w:w="2178" w:type="dxa"/>
            <w:shd w:val="clear" w:color="auto" w:fill="auto"/>
          </w:tcPr>
          <w:p w14:paraId="70A866BF" w14:textId="582F9C3C"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Prof. Schirripa Spagnolo</w:t>
            </w:r>
          </w:p>
        </w:tc>
        <w:tc>
          <w:tcPr>
            <w:tcW w:w="2178" w:type="dxa"/>
            <w:shd w:val="clear" w:color="auto" w:fill="auto"/>
          </w:tcPr>
          <w:p w14:paraId="077AA1AE" w14:textId="35897E04"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Giuseppe</w:t>
            </w:r>
          </w:p>
        </w:tc>
        <w:tc>
          <w:tcPr>
            <w:tcW w:w="2369" w:type="dxa"/>
            <w:shd w:val="clear" w:color="auto" w:fill="auto"/>
          </w:tcPr>
          <w:p w14:paraId="06994018" w14:textId="76B43F95"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Matematica e Fisica</w:t>
            </w:r>
          </w:p>
        </w:tc>
        <w:tc>
          <w:tcPr>
            <w:tcW w:w="1883" w:type="dxa"/>
            <w:shd w:val="clear" w:color="auto" w:fill="auto"/>
          </w:tcPr>
          <w:p w14:paraId="403C8ED1" w14:textId="7BF8390D"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PA</w:t>
            </w:r>
          </w:p>
        </w:tc>
        <w:tc>
          <w:tcPr>
            <w:tcW w:w="1084" w:type="dxa"/>
          </w:tcPr>
          <w:p w14:paraId="6E3FC74F" w14:textId="0632784D"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73C2C668" w14:textId="77777777" w:rsidTr="00015B75">
        <w:tc>
          <w:tcPr>
            <w:tcW w:w="481" w:type="dxa"/>
            <w:shd w:val="clear" w:color="auto" w:fill="auto"/>
          </w:tcPr>
          <w:p w14:paraId="0651A651" w14:textId="2995B822"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23</w:t>
            </w:r>
          </w:p>
        </w:tc>
        <w:tc>
          <w:tcPr>
            <w:tcW w:w="2178" w:type="dxa"/>
            <w:shd w:val="clear" w:color="auto" w:fill="auto"/>
          </w:tcPr>
          <w:p w14:paraId="056612D9" w14:textId="7CB1A6B9"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Dott. Sodo</w:t>
            </w:r>
          </w:p>
        </w:tc>
        <w:tc>
          <w:tcPr>
            <w:tcW w:w="2178" w:type="dxa"/>
            <w:shd w:val="clear" w:color="auto" w:fill="auto"/>
          </w:tcPr>
          <w:p w14:paraId="37EDC2C2" w14:textId="465602EA"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Armida</w:t>
            </w:r>
          </w:p>
        </w:tc>
        <w:tc>
          <w:tcPr>
            <w:tcW w:w="2369" w:type="dxa"/>
            <w:shd w:val="clear" w:color="auto" w:fill="auto"/>
          </w:tcPr>
          <w:p w14:paraId="37556199" w14:textId="6CBAA0A6"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Scienze</w:t>
            </w:r>
          </w:p>
        </w:tc>
        <w:tc>
          <w:tcPr>
            <w:tcW w:w="1883" w:type="dxa"/>
            <w:shd w:val="clear" w:color="auto" w:fill="auto"/>
          </w:tcPr>
          <w:p w14:paraId="618DEB3E" w14:textId="4EB1F1BF"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R</w:t>
            </w:r>
          </w:p>
        </w:tc>
        <w:tc>
          <w:tcPr>
            <w:tcW w:w="1084" w:type="dxa"/>
          </w:tcPr>
          <w:p w14:paraId="1C86A05D" w14:textId="593DE5DB"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33E28480" w14:textId="77777777" w:rsidTr="00015B75">
        <w:tc>
          <w:tcPr>
            <w:tcW w:w="481" w:type="dxa"/>
            <w:shd w:val="clear" w:color="auto" w:fill="auto"/>
          </w:tcPr>
          <w:p w14:paraId="3775D0A7" w14:textId="405B7F86"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24</w:t>
            </w:r>
          </w:p>
        </w:tc>
        <w:tc>
          <w:tcPr>
            <w:tcW w:w="2178" w:type="dxa"/>
            <w:shd w:val="clear" w:color="auto" w:fill="auto"/>
          </w:tcPr>
          <w:p w14:paraId="3DD25F93" w14:textId="1B9AFC74" w:rsidR="00E16463" w:rsidRPr="005B2653" w:rsidRDefault="00E16463" w:rsidP="00E16463">
            <w:pPr>
              <w:autoSpaceDE w:val="0"/>
              <w:autoSpaceDN w:val="0"/>
              <w:adjustRightInd w:val="0"/>
              <w:jc w:val="both"/>
              <w:rPr>
                <w:rFonts w:ascii="Arial" w:hAnsi="Arial" w:cs="Arial"/>
                <w:b/>
                <w:sz w:val="22"/>
                <w:szCs w:val="22"/>
              </w:rPr>
            </w:pPr>
            <w:r w:rsidRPr="00674320">
              <w:rPr>
                <w:rFonts w:ascii="Arial" w:hAnsi="Arial" w:cs="Arial"/>
                <w:sz w:val="22"/>
                <w:szCs w:val="22"/>
              </w:rPr>
              <w:t>Prof. Steingraeber</w:t>
            </w:r>
          </w:p>
        </w:tc>
        <w:tc>
          <w:tcPr>
            <w:tcW w:w="2178" w:type="dxa"/>
            <w:shd w:val="clear" w:color="auto" w:fill="auto"/>
          </w:tcPr>
          <w:p w14:paraId="4AA95A20" w14:textId="23D3A97C" w:rsidR="00E16463" w:rsidRPr="005B2653" w:rsidRDefault="00E16463" w:rsidP="00E16463">
            <w:pPr>
              <w:autoSpaceDE w:val="0"/>
              <w:autoSpaceDN w:val="0"/>
              <w:adjustRightInd w:val="0"/>
              <w:jc w:val="both"/>
              <w:rPr>
                <w:rFonts w:ascii="Arial" w:hAnsi="Arial" w:cs="Arial"/>
                <w:b/>
                <w:sz w:val="22"/>
                <w:szCs w:val="22"/>
              </w:rPr>
            </w:pPr>
            <w:r w:rsidRPr="00674320">
              <w:rPr>
                <w:rFonts w:ascii="Arial" w:hAnsi="Arial" w:cs="Arial"/>
                <w:sz w:val="22"/>
                <w:szCs w:val="22"/>
              </w:rPr>
              <w:t>Stephan</w:t>
            </w:r>
          </w:p>
        </w:tc>
        <w:tc>
          <w:tcPr>
            <w:tcW w:w="2369" w:type="dxa"/>
            <w:shd w:val="clear" w:color="auto" w:fill="auto"/>
          </w:tcPr>
          <w:p w14:paraId="5DF361A7" w14:textId="0A19CE7F" w:rsidR="00E16463" w:rsidRPr="005B2653" w:rsidRDefault="00E16463" w:rsidP="00E16463">
            <w:pPr>
              <w:autoSpaceDE w:val="0"/>
              <w:autoSpaceDN w:val="0"/>
              <w:adjustRightInd w:val="0"/>
              <w:jc w:val="both"/>
              <w:rPr>
                <w:rFonts w:ascii="Arial" w:hAnsi="Arial" w:cs="Arial"/>
                <w:b/>
                <w:sz w:val="22"/>
                <w:szCs w:val="22"/>
              </w:rPr>
            </w:pPr>
            <w:r w:rsidRPr="00674320">
              <w:rPr>
                <w:rFonts w:ascii="Arial" w:hAnsi="Arial" w:cs="Arial"/>
                <w:sz w:val="22"/>
                <w:szCs w:val="22"/>
              </w:rPr>
              <w:t>Studi Umanistici</w:t>
            </w:r>
          </w:p>
        </w:tc>
        <w:tc>
          <w:tcPr>
            <w:tcW w:w="1883" w:type="dxa"/>
            <w:shd w:val="clear" w:color="auto" w:fill="auto"/>
          </w:tcPr>
          <w:p w14:paraId="5CF63050" w14:textId="1B138673" w:rsidR="00E16463" w:rsidRPr="00382037" w:rsidRDefault="00E16463" w:rsidP="00E16463">
            <w:pPr>
              <w:autoSpaceDE w:val="0"/>
              <w:autoSpaceDN w:val="0"/>
              <w:adjustRightInd w:val="0"/>
              <w:jc w:val="both"/>
              <w:rPr>
                <w:rFonts w:ascii="Arial" w:hAnsi="Arial" w:cs="Arial"/>
                <w:b/>
                <w:sz w:val="22"/>
                <w:szCs w:val="22"/>
              </w:rPr>
            </w:pPr>
            <w:r w:rsidRPr="00674320">
              <w:rPr>
                <w:rFonts w:ascii="Arial" w:hAnsi="Arial" w:cs="Arial"/>
                <w:sz w:val="22"/>
                <w:szCs w:val="22"/>
              </w:rPr>
              <w:t>PA</w:t>
            </w:r>
          </w:p>
        </w:tc>
        <w:tc>
          <w:tcPr>
            <w:tcW w:w="1084" w:type="dxa"/>
          </w:tcPr>
          <w:p w14:paraId="6BA8556F" w14:textId="36A7F221"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04572752" w14:textId="77777777" w:rsidTr="00015B75">
        <w:tc>
          <w:tcPr>
            <w:tcW w:w="481" w:type="dxa"/>
            <w:shd w:val="clear" w:color="auto" w:fill="auto"/>
          </w:tcPr>
          <w:p w14:paraId="48F7A732" w14:textId="6F5E8EE8"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25</w:t>
            </w:r>
          </w:p>
        </w:tc>
        <w:tc>
          <w:tcPr>
            <w:tcW w:w="2178" w:type="dxa"/>
            <w:shd w:val="clear" w:color="auto" w:fill="auto"/>
          </w:tcPr>
          <w:p w14:paraId="5FD6077F" w14:textId="43735DA7"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 xml:space="preserve">Prof. </w:t>
            </w:r>
            <w:r w:rsidRPr="00C37016">
              <w:rPr>
                <w:rFonts w:ascii="Arial" w:hAnsi="Arial" w:cs="Arial"/>
                <w:sz w:val="22"/>
                <w:szCs w:val="22"/>
              </w:rPr>
              <w:t>Terzaghi</w:t>
            </w:r>
          </w:p>
        </w:tc>
        <w:tc>
          <w:tcPr>
            <w:tcW w:w="2178" w:type="dxa"/>
            <w:shd w:val="clear" w:color="auto" w:fill="auto"/>
          </w:tcPr>
          <w:p w14:paraId="30EA8747" w14:textId="3BDC9A13" w:rsidR="00E16463" w:rsidRPr="005B2653" w:rsidRDefault="00E16463" w:rsidP="00E16463">
            <w:pPr>
              <w:autoSpaceDE w:val="0"/>
              <w:autoSpaceDN w:val="0"/>
              <w:adjustRightInd w:val="0"/>
              <w:jc w:val="both"/>
              <w:rPr>
                <w:rFonts w:ascii="Arial" w:hAnsi="Arial" w:cs="Arial"/>
                <w:b/>
                <w:sz w:val="22"/>
                <w:szCs w:val="22"/>
              </w:rPr>
            </w:pPr>
            <w:r w:rsidRPr="00C37016">
              <w:rPr>
                <w:rFonts w:ascii="Arial" w:hAnsi="Arial" w:cs="Arial"/>
                <w:sz w:val="22"/>
                <w:szCs w:val="22"/>
              </w:rPr>
              <w:t>Maria Cristina</w:t>
            </w:r>
          </w:p>
        </w:tc>
        <w:tc>
          <w:tcPr>
            <w:tcW w:w="2369" w:type="dxa"/>
            <w:shd w:val="clear" w:color="auto" w:fill="auto"/>
          </w:tcPr>
          <w:p w14:paraId="3054771A" w14:textId="190F8C8B" w:rsidR="00E16463" w:rsidRPr="005B2653" w:rsidRDefault="00E16463" w:rsidP="00E16463">
            <w:pPr>
              <w:autoSpaceDE w:val="0"/>
              <w:autoSpaceDN w:val="0"/>
              <w:adjustRightInd w:val="0"/>
              <w:jc w:val="both"/>
              <w:rPr>
                <w:rFonts w:ascii="Arial" w:hAnsi="Arial" w:cs="Arial"/>
                <w:b/>
                <w:sz w:val="22"/>
                <w:szCs w:val="22"/>
              </w:rPr>
            </w:pPr>
            <w:r w:rsidRPr="00674320">
              <w:rPr>
                <w:rFonts w:ascii="Arial" w:hAnsi="Arial" w:cs="Arial"/>
                <w:sz w:val="22"/>
                <w:szCs w:val="22"/>
              </w:rPr>
              <w:t>Studi Umanistici</w:t>
            </w:r>
          </w:p>
        </w:tc>
        <w:tc>
          <w:tcPr>
            <w:tcW w:w="1883" w:type="dxa"/>
            <w:shd w:val="clear" w:color="auto" w:fill="auto"/>
          </w:tcPr>
          <w:p w14:paraId="3369DEC9" w14:textId="048F6879" w:rsidR="00E16463" w:rsidRPr="005B2653" w:rsidRDefault="00E16463" w:rsidP="00E16463">
            <w:pPr>
              <w:autoSpaceDE w:val="0"/>
              <w:autoSpaceDN w:val="0"/>
              <w:adjustRightInd w:val="0"/>
              <w:jc w:val="both"/>
              <w:rPr>
                <w:rFonts w:ascii="Arial" w:hAnsi="Arial" w:cs="Arial"/>
                <w:b/>
                <w:sz w:val="22"/>
                <w:szCs w:val="22"/>
              </w:rPr>
            </w:pPr>
            <w:r w:rsidRPr="00674320">
              <w:rPr>
                <w:rFonts w:ascii="Arial" w:hAnsi="Arial" w:cs="Arial"/>
                <w:sz w:val="22"/>
                <w:szCs w:val="22"/>
              </w:rPr>
              <w:t>PA</w:t>
            </w:r>
          </w:p>
        </w:tc>
        <w:tc>
          <w:tcPr>
            <w:tcW w:w="1084" w:type="dxa"/>
          </w:tcPr>
          <w:p w14:paraId="7F94A3A7" w14:textId="6400A138"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1EA3BE81" w14:textId="77777777" w:rsidTr="00E70659">
        <w:tc>
          <w:tcPr>
            <w:tcW w:w="481" w:type="dxa"/>
            <w:shd w:val="clear" w:color="auto" w:fill="auto"/>
          </w:tcPr>
          <w:p w14:paraId="424B174D" w14:textId="7DE8F100"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26</w:t>
            </w:r>
          </w:p>
        </w:tc>
        <w:tc>
          <w:tcPr>
            <w:tcW w:w="2178" w:type="dxa"/>
            <w:shd w:val="clear" w:color="auto" w:fill="auto"/>
          </w:tcPr>
          <w:p w14:paraId="55C9BE10" w14:textId="54B81E72"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Dott. Tortora</w:t>
            </w:r>
          </w:p>
        </w:tc>
        <w:tc>
          <w:tcPr>
            <w:tcW w:w="2178" w:type="dxa"/>
            <w:shd w:val="clear" w:color="auto" w:fill="auto"/>
          </w:tcPr>
          <w:p w14:paraId="378D4487" w14:textId="3674E763"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Luca</w:t>
            </w:r>
          </w:p>
        </w:tc>
        <w:tc>
          <w:tcPr>
            <w:tcW w:w="2369" w:type="dxa"/>
            <w:shd w:val="clear" w:color="auto" w:fill="auto"/>
          </w:tcPr>
          <w:p w14:paraId="418ACB48" w14:textId="3DDD90FD"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sz w:val="22"/>
                <w:szCs w:val="22"/>
              </w:rPr>
              <w:t>Scienze</w:t>
            </w:r>
          </w:p>
        </w:tc>
        <w:tc>
          <w:tcPr>
            <w:tcW w:w="1883" w:type="dxa"/>
            <w:shd w:val="clear" w:color="auto" w:fill="auto"/>
          </w:tcPr>
          <w:p w14:paraId="04A553A4" w14:textId="78101372" w:rsidR="00E16463" w:rsidRPr="00A71380" w:rsidRDefault="00E16463" w:rsidP="00E16463">
            <w:pPr>
              <w:autoSpaceDE w:val="0"/>
              <w:autoSpaceDN w:val="0"/>
              <w:adjustRightInd w:val="0"/>
              <w:jc w:val="both"/>
              <w:rPr>
                <w:rFonts w:ascii="Arial" w:hAnsi="Arial" w:cs="Arial"/>
                <w:sz w:val="22"/>
                <w:szCs w:val="22"/>
              </w:rPr>
            </w:pPr>
            <w:r w:rsidRPr="00A71380">
              <w:rPr>
                <w:rFonts w:ascii="Arial" w:hAnsi="Arial" w:cs="Arial"/>
                <w:color w:val="545454"/>
                <w:sz w:val="22"/>
                <w:szCs w:val="22"/>
                <w:shd w:val="clear" w:color="auto" w:fill="FFFFFF"/>
              </w:rPr>
              <w:t>RTDa</w:t>
            </w:r>
          </w:p>
        </w:tc>
        <w:tc>
          <w:tcPr>
            <w:tcW w:w="1084" w:type="dxa"/>
          </w:tcPr>
          <w:p w14:paraId="55865CD2" w14:textId="0735DB42"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r w:rsidR="00E16463" w:rsidRPr="005B2653" w14:paraId="3DD89815" w14:textId="77777777" w:rsidTr="00E70659">
        <w:tc>
          <w:tcPr>
            <w:tcW w:w="481" w:type="dxa"/>
            <w:shd w:val="clear" w:color="auto" w:fill="auto"/>
          </w:tcPr>
          <w:p w14:paraId="4D295D5F" w14:textId="0381B29E" w:rsidR="00E16463" w:rsidRPr="005B2653" w:rsidRDefault="00E16463" w:rsidP="00E16463">
            <w:pPr>
              <w:autoSpaceDE w:val="0"/>
              <w:autoSpaceDN w:val="0"/>
              <w:adjustRightInd w:val="0"/>
              <w:jc w:val="both"/>
              <w:rPr>
                <w:rFonts w:ascii="Arial" w:hAnsi="Arial" w:cs="Arial"/>
                <w:b/>
                <w:sz w:val="22"/>
                <w:szCs w:val="22"/>
              </w:rPr>
            </w:pPr>
            <w:r>
              <w:rPr>
                <w:rFonts w:ascii="Arial" w:hAnsi="Arial" w:cs="Arial"/>
                <w:b/>
                <w:sz w:val="22"/>
                <w:szCs w:val="22"/>
              </w:rPr>
              <w:t>27</w:t>
            </w:r>
          </w:p>
        </w:tc>
        <w:tc>
          <w:tcPr>
            <w:tcW w:w="2178" w:type="dxa"/>
            <w:shd w:val="clear" w:color="auto" w:fill="auto"/>
          </w:tcPr>
          <w:p w14:paraId="46EFF11C" w14:textId="23945A21" w:rsidR="00E16463" w:rsidRDefault="00E16463" w:rsidP="00E16463">
            <w:pPr>
              <w:autoSpaceDE w:val="0"/>
              <w:autoSpaceDN w:val="0"/>
              <w:adjustRightInd w:val="0"/>
              <w:jc w:val="both"/>
              <w:rPr>
                <w:rFonts w:ascii="Arial" w:hAnsi="Arial" w:cs="Arial"/>
                <w:sz w:val="22"/>
                <w:szCs w:val="22"/>
              </w:rPr>
            </w:pPr>
            <w:r>
              <w:rPr>
                <w:rFonts w:ascii="Arial" w:hAnsi="Arial" w:cs="Arial"/>
                <w:sz w:val="22"/>
                <w:szCs w:val="22"/>
              </w:rPr>
              <w:t>Prof. Tosini</w:t>
            </w:r>
          </w:p>
        </w:tc>
        <w:tc>
          <w:tcPr>
            <w:tcW w:w="2178" w:type="dxa"/>
            <w:shd w:val="clear" w:color="auto" w:fill="auto"/>
          </w:tcPr>
          <w:p w14:paraId="7E0192B7" w14:textId="2A33F556" w:rsidR="00E16463" w:rsidRDefault="00E16463" w:rsidP="00E16463">
            <w:pPr>
              <w:autoSpaceDE w:val="0"/>
              <w:autoSpaceDN w:val="0"/>
              <w:adjustRightInd w:val="0"/>
              <w:jc w:val="both"/>
              <w:rPr>
                <w:rFonts w:ascii="Arial" w:hAnsi="Arial" w:cs="Arial"/>
                <w:sz w:val="22"/>
                <w:szCs w:val="22"/>
              </w:rPr>
            </w:pPr>
            <w:r>
              <w:rPr>
                <w:rFonts w:ascii="Arial" w:hAnsi="Arial" w:cs="Arial"/>
                <w:sz w:val="22"/>
                <w:szCs w:val="22"/>
              </w:rPr>
              <w:t>Patrizia</w:t>
            </w:r>
          </w:p>
        </w:tc>
        <w:tc>
          <w:tcPr>
            <w:tcW w:w="2369" w:type="dxa"/>
            <w:shd w:val="clear" w:color="auto" w:fill="auto"/>
          </w:tcPr>
          <w:p w14:paraId="1D6664A1" w14:textId="250B7A64" w:rsidR="00E16463" w:rsidRDefault="00E16463" w:rsidP="00E16463">
            <w:pPr>
              <w:autoSpaceDE w:val="0"/>
              <w:autoSpaceDN w:val="0"/>
              <w:adjustRightInd w:val="0"/>
              <w:jc w:val="both"/>
              <w:rPr>
                <w:rFonts w:ascii="Arial" w:hAnsi="Arial" w:cs="Arial"/>
                <w:sz w:val="22"/>
                <w:szCs w:val="22"/>
              </w:rPr>
            </w:pPr>
            <w:r w:rsidRPr="00674320">
              <w:rPr>
                <w:rFonts w:ascii="Arial" w:hAnsi="Arial" w:cs="Arial"/>
                <w:sz w:val="22"/>
                <w:szCs w:val="22"/>
              </w:rPr>
              <w:t>Studi Umanistici</w:t>
            </w:r>
          </w:p>
        </w:tc>
        <w:tc>
          <w:tcPr>
            <w:tcW w:w="1883" w:type="dxa"/>
            <w:shd w:val="clear" w:color="auto" w:fill="auto"/>
          </w:tcPr>
          <w:p w14:paraId="7C2F288F" w14:textId="1713442E" w:rsidR="00E16463" w:rsidRPr="00A71380" w:rsidRDefault="00E16463" w:rsidP="00E16463">
            <w:pPr>
              <w:autoSpaceDE w:val="0"/>
              <w:autoSpaceDN w:val="0"/>
              <w:adjustRightInd w:val="0"/>
              <w:jc w:val="both"/>
              <w:rPr>
                <w:rFonts w:ascii="Arial" w:hAnsi="Arial" w:cs="Arial"/>
                <w:color w:val="545454"/>
                <w:sz w:val="22"/>
                <w:szCs w:val="22"/>
                <w:shd w:val="clear" w:color="auto" w:fill="FFFFFF"/>
              </w:rPr>
            </w:pPr>
            <w:r w:rsidRPr="00A71380">
              <w:rPr>
                <w:rFonts w:ascii="Arial" w:hAnsi="Arial" w:cs="Arial"/>
                <w:color w:val="545454"/>
                <w:sz w:val="22"/>
                <w:szCs w:val="22"/>
                <w:shd w:val="clear" w:color="auto" w:fill="FFFFFF"/>
              </w:rPr>
              <w:t>R</w:t>
            </w:r>
          </w:p>
        </w:tc>
        <w:tc>
          <w:tcPr>
            <w:tcW w:w="1084" w:type="dxa"/>
          </w:tcPr>
          <w:p w14:paraId="3833FF5E" w14:textId="38291465" w:rsidR="00E16463" w:rsidRPr="005B2653" w:rsidRDefault="00E16463" w:rsidP="00E16463">
            <w:pPr>
              <w:autoSpaceDE w:val="0"/>
              <w:autoSpaceDN w:val="0"/>
              <w:adjustRightInd w:val="0"/>
              <w:jc w:val="both"/>
              <w:rPr>
                <w:rFonts w:ascii="Arial" w:hAnsi="Arial" w:cs="Arial"/>
                <w:b/>
                <w:sz w:val="22"/>
                <w:szCs w:val="22"/>
              </w:rPr>
            </w:pPr>
            <w:r w:rsidRPr="00CF7CDC">
              <w:rPr>
                <w:rFonts w:ascii="Arial" w:hAnsi="Arial" w:cs="Arial"/>
                <w:sz w:val="22"/>
                <w:szCs w:val="22"/>
              </w:rPr>
              <w:t>3</w:t>
            </w:r>
          </w:p>
        </w:tc>
      </w:tr>
    </w:tbl>
    <w:p w14:paraId="0D66909C" w14:textId="1AA8A741"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32C67ADA" w14:textId="77777777" w:rsidR="000914A3" w:rsidRPr="005B2653" w:rsidRDefault="000914A3" w:rsidP="00943375">
      <w:pPr>
        <w:jc w:val="center"/>
        <w:rPr>
          <w:rFonts w:ascii="Arial" w:hAnsi="Arial" w:cs="Arial"/>
          <w:b/>
          <w:bCs/>
        </w:rPr>
      </w:pPr>
    </w:p>
    <w:p w14:paraId="41763573" w14:textId="4C626A99" w:rsidR="00BD3219" w:rsidRPr="00BD3219" w:rsidRDefault="00BD3219" w:rsidP="00BD3219">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206"/>
        <w:gridCol w:w="2126"/>
        <w:gridCol w:w="2977"/>
        <w:gridCol w:w="2319"/>
      </w:tblGrid>
      <w:tr w:rsidR="00BD3219" w:rsidRPr="005B2653" w14:paraId="3FB88019" w14:textId="77777777" w:rsidTr="004A76D7">
        <w:tc>
          <w:tcPr>
            <w:tcW w:w="483" w:type="dxa"/>
            <w:shd w:val="clear" w:color="auto" w:fill="auto"/>
          </w:tcPr>
          <w:p w14:paraId="6EED5EEE" w14:textId="77777777" w:rsidR="00BD3219" w:rsidRPr="005B2653" w:rsidRDefault="00BD3219" w:rsidP="00D1474B">
            <w:pPr>
              <w:autoSpaceDE w:val="0"/>
              <w:autoSpaceDN w:val="0"/>
              <w:adjustRightInd w:val="0"/>
              <w:rPr>
                <w:rFonts w:ascii="Arial" w:hAnsi="Arial" w:cs="Arial"/>
                <w:b/>
                <w:sz w:val="22"/>
                <w:szCs w:val="22"/>
              </w:rPr>
            </w:pPr>
          </w:p>
        </w:tc>
        <w:tc>
          <w:tcPr>
            <w:tcW w:w="2206" w:type="dxa"/>
            <w:shd w:val="clear" w:color="auto" w:fill="auto"/>
          </w:tcPr>
          <w:p w14:paraId="235FCEB8" w14:textId="77777777" w:rsidR="00BD3219" w:rsidRPr="005B2653" w:rsidRDefault="00BD3219" w:rsidP="00D1474B">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26" w:type="dxa"/>
            <w:shd w:val="clear" w:color="auto" w:fill="auto"/>
          </w:tcPr>
          <w:p w14:paraId="2D8A1EDE" w14:textId="77777777" w:rsidR="00BD3219" w:rsidRPr="005B2653" w:rsidRDefault="00BD3219" w:rsidP="00D1474B">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977" w:type="dxa"/>
            <w:shd w:val="clear" w:color="auto" w:fill="auto"/>
          </w:tcPr>
          <w:p w14:paraId="26CF0311" w14:textId="5D2B1BEE" w:rsidR="00BD3219" w:rsidRPr="005B2653" w:rsidRDefault="00BD3219" w:rsidP="00D1474B">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2319" w:type="dxa"/>
            <w:shd w:val="clear" w:color="auto" w:fill="auto"/>
          </w:tcPr>
          <w:p w14:paraId="6EB56389" w14:textId="77777777" w:rsidR="00BD3219" w:rsidRPr="005B2653" w:rsidRDefault="00BD3219" w:rsidP="00D1474B">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E02E42" w:rsidRPr="005B2653" w14:paraId="766286C3" w14:textId="77777777" w:rsidTr="004A76D7">
        <w:tc>
          <w:tcPr>
            <w:tcW w:w="483" w:type="dxa"/>
            <w:shd w:val="clear" w:color="auto" w:fill="auto"/>
          </w:tcPr>
          <w:p w14:paraId="24170657" w14:textId="77777777" w:rsidR="00E02E42" w:rsidRPr="005B2653" w:rsidRDefault="00E02E42" w:rsidP="00E02E42">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206" w:type="dxa"/>
            <w:shd w:val="clear" w:color="auto" w:fill="auto"/>
          </w:tcPr>
          <w:p w14:paraId="225B077B" w14:textId="2D00140D"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Prof. Barone</w:t>
            </w:r>
          </w:p>
        </w:tc>
        <w:tc>
          <w:tcPr>
            <w:tcW w:w="2126" w:type="dxa"/>
            <w:shd w:val="clear" w:color="auto" w:fill="auto"/>
          </w:tcPr>
          <w:p w14:paraId="193AC54A" w14:textId="770E1235" w:rsidR="00E02E42" w:rsidRPr="005B2653" w:rsidRDefault="00E02E42" w:rsidP="00E02E42">
            <w:pPr>
              <w:autoSpaceDE w:val="0"/>
              <w:autoSpaceDN w:val="0"/>
              <w:adjustRightInd w:val="0"/>
              <w:jc w:val="both"/>
              <w:rPr>
                <w:rFonts w:ascii="Arial" w:hAnsi="Arial" w:cs="Arial"/>
                <w:b/>
                <w:sz w:val="22"/>
                <w:szCs w:val="22"/>
              </w:rPr>
            </w:pPr>
            <w:r>
              <w:rPr>
                <w:rFonts w:ascii="Arial" w:hAnsi="Arial" w:cs="Arial"/>
                <w:sz w:val="22"/>
                <w:szCs w:val="22"/>
              </w:rPr>
              <w:t>Pier Matteo</w:t>
            </w:r>
          </w:p>
        </w:tc>
        <w:tc>
          <w:tcPr>
            <w:tcW w:w="2977" w:type="dxa"/>
            <w:shd w:val="clear" w:color="auto" w:fill="auto"/>
          </w:tcPr>
          <w:p w14:paraId="7EAF65EC" w14:textId="71DD7323" w:rsidR="00E02E42" w:rsidRPr="00015B75" w:rsidRDefault="00E02E42" w:rsidP="00E02E42">
            <w:pPr>
              <w:autoSpaceDE w:val="0"/>
              <w:autoSpaceDN w:val="0"/>
              <w:adjustRightInd w:val="0"/>
              <w:jc w:val="both"/>
              <w:rPr>
                <w:rFonts w:ascii="Arial" w:hAnsi="Arial" w:cs="Arial"/>
                <w:b/>
                <w:sz w:val="22"/>
                <w:szCs w:val="22"/>
                <w:lang w:val="en-US"/>
              </w:rPr>
            </w:pPr>
            <w:r w:rsidRPr="00015B75">
              <w:rPr>
                <w:rFonts w:ascii="Arial" w:hAnsi="Arial" w:cs="Arial"/>
                <w:sz w:val="22"/>
                <w:szCs w:val="22"/>
                <w:lang w:val="en-US"/>
              </w:rPr>
              <w:t>The American University of Rome</w:t>
            </w:r>
          </w:p>
        </w:tc>
        <w:tc>
          <w:tcPr>
            <w:tcW w:w="2319" w:type="dxa"/>
            <w:shd w:val="clear" w:color="auto" w:fill="auto"/>
          </w:tcPr>
          <w:p w14:paraId="29E5F7DC" w14:textId="5796F788" w:rsidR="00E02E42" w:rsidRPr="005B2653" w:rsidRDefault="00E02E42" w:rsidP="00E02E42">
            <w:pPr>
              <w:autoSpaceDE w:val="0"/>
              <w:autoSpaceDN w:val="0"/>
              <w:adjustRightInd w:val="0"/>
              <w:jc w:val="both"/>
              <w:rPr>
                <w:rFonts w:ascii="Arial" w:hAnsi="Arial" w:cs="Arial"/>
                <w:b/>
                <w:sz w:val="22"/>
                <w:szCs w:val="22"/>
              </w:rPr>
            </w:pPr>
            <w:r w:rsidRPr="001645D6">
              <w:rPr>
                <w:rFonts w:ascii="Arial" w:hAnsi="Arial" w:cs="Arial"/>
                <w:sz w:val="22"/>
                <w:szCs w:val="22"/>
              </w:rPr>
              <w:t>Adjunct Professor</w:t>
            </w:r>
          </w:p>
        </w:tc>
      </w:tr>
      <w:tr w:rsidR="00D1474B" w:rsidRPr="005B2653" w14:paraId="69E5D9AB" w14:textId="77777777" w:rsidTr="004A76D7">
        <w:tc>
          <w:tcPr>
            <w:tcW w:w="483" w:type="dxa"/>
            <w:shd w:val="clear" w:color="auto" w:fill="auto"/>
          </w:tcPr>
          <w:p w14:paraId="3CD8F0DC" w14:textId="77777777" w:rsidR="00D1474B" w:rsidRPr="005B2653" w:rsidRDefault="00D1474B" w:rsidP="00D1474B">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206" w:type="dxa"/>
            <w:shd w:val="clear" w:color="auto" w:fill="auto"/>
          </w:tcPr>
          <w:p w14:paraId="699CF1E0" w14:textId="64071F18"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Dott. Bava</w:t>
            </w:r>
          </w:p>
        </w:tc>
        <w:tc>
          <w:tcPr>
            <w:tcW w:w="2126" w:type="dxa"/>
            <w:shd w:val="clear" w:color="auto" w:fill="auto"/>
          </w:tcPr>
          <w:p w14:paraId="44F802EE" w14:textId="0040B9AF"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Georgia</w:t>
            </w:r>
          </w:p>
        </w:tc>
        <w:tc>
          <w:tcPr>
            <w:tcW w:w="2977" w:type="dxa"/>
            <w:shd w:val="clear" w:color="auto" w:fill="auto"/>
          </w:tcPr>
          <w:p w14:paraId="79953528" w14:textId="4E201982" w:rsidR="00D1474B" w:rsidRPr="005B2653" w:rsidRDefault="00D1474B" w:rsidP="00D1474B">
            <w:pPr>
              <w:autoSpaceDE w:val="0"/>
              <w:autoSpaceDN w:val="0"/>
              <w:adjustRightInd w:val="0"/>
              <w:jc w:val="both"/>
              <w:rPr>
                <w:rFonts w:ascii="Arial" w:hAnsi="Arial" w:cs="Arial"/>
                <w:b/>
                <w:sz w:val="22"/>
                <w:szCs w:val="22"/>
              </w:rPr>
            </w:pPr>
            <w:r w:rsidRPr="000118D5">
              <w:rPr>
                <w:rFonts w:ascii="Arial" w:hAnsi="Arial" w:cs="Arial"/>
                <w:sz w:val="22"/>
                <w:szCs w:val="22"/>
              </w:rPr>
              <w:t>Minerva Auctions</w:t>
            </w:r>
          </w:p>
        </w:tc>
        <w:tc>
          <w:tcPr>
            <w:tcW w:w="2319" w:type="dxa"/>
            <w:shd w:val="clear" w:color="auto" w:fill="auto"/>
          </w:tcPr>
          <w:p w14:paraId="6C25316B" w14:textId="407F6D24"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Responsabile Dip. Arte Contemporanea</w:t>
            </w:r>
          </w:p>
        </w:tc>
      </w:tr>
      <w:tr w:rsidR="00D1474B" w:rsidRPr="005B2653" w14:paraId="67A4144F" w14:textId="77777777" w:rsidTr="004A76D7">
        <w:tc>
          <w:tcPr>
            <w:tcW w:w="483" w:type="dxa"/>
            <w:shd w:val="clear" w:color="auto" w:fill="auto"/>
          </w:tcPr>
          <w:p w14:paraId="31DC6271" w14:textId="77777777" w:rsidR="00D1474B" w:rsidRPr="005B2653" w:rsidRDefault="00D1474B" w:rsidP="00D1474B">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206" w:type="dxa"/>
            <w:shd w:val="clear" w:color="auto" w:fill="auto"/>
          </w:tcPr>
          <w:p w14:paraId="6EB96369" w14:textId="738AC8EE"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D</w:t>
            </w:r>
            <w:r w:rsidRPr="000118D5">
              <w:rPr>
                <w:rFonts w:ascii="Arial" w:hAnsi="Arial" w:cs="Arial"/>
                <w:sz w:val="22"/>
                <w:szCs w:val="22"/>
              </w:rPr>
              <w:t xml:space="preserve">ott. </w:t>
            </w:r>
            <w:r>
              <w:rPr>
                <w:rFonts w:ascii="Arial" w:hAnsi="Arial" w:cs="Arial"/>
                <w:sz w:val="22"/>
                <w:szCs w:val="22"/>
              </w:rPr>
              <w:t>Bertolo</w:t>
            </w:r>
            <w:r w:rsidRPr="000118D5">
              <w:rPr>
                <w:rFonts w:ascii="Arial" w:hAnsi="Arial" w:cs="Arial"/>
                <w:sz w:val="22"/>
                <w:szCs w:val="22"/>
              </w:rPr>
              <w:t xml:space="preserve"> </w:t>
            </w:r>
          </w:p>
        </w:tc>
        <w:tc>
          <w:tcPr>
            <w:tcW w:w="2126" w:type="dxa"/>
            <w:shd w:val="clear" w:color="auto" w:fill="auto"/>
          </w:tcPr>
          <w:p w14:paraId="5927B598" w14:textId="2E4B3DE9" w:rsidR="00D1474B" w:rsidRPr="005B2653" w:rsidRDefault="00D1474B" w:rsidP="00D1474B">
            <w:pPr>
              <w:autoSpaceDE w:val="0"/>
              <w:autoSpaceDN w:val="0"/>
              <w:adjustRightInd w:val="0"/>
              <w:jc w:val="both"/>
              <w:rPr>
                <w:rFonts w:ascii="Arial" w:hAnsi="Arial" w:cs="Arial"/>
                <w:b/>
                <w:sz w:val="22"/>
                <w:szCs w:val="22"/>
              </w:rPr>
            </w:pPr>
            <w:r w:rsidRPr="000118D5">
              <w:rPr>
                <w:rFonts w:ascii="Arial" w:hAnsi="Arial" w:cs="Arial"/>
                <w:sz w:val="22"/>
                <w:szCs w:val="22"/>
              </w:rPr>
              <w:t>Fabio Massimo</w:t>
            </w:r>
          </w:p>
        </w:tc>
        <w:tc>
          <w:tcPr>
            <w:tcW w:w="2977" w:type="dxa"/>
            <w:shd w:val="clear" w:color="auto" w:fill="auto"/>
          </w:tcPr>
          <w:p w14:paraId="636E6B32" w14:textId="1792D968" w:rsidR="00D1474B" w:rsidRPr="005B2653" w:rsidRDefault="00D1474B" w:rsidP="00D1474B">
            <w:pPr>
              <w:autoSpaceDE w:val="0"/>
              <w:autoSpaceDN w:val="0"/>
              <w:adjustRightInd w:val="0"/>
              <w:jc w:val="both"/>
              <w:rPr>
                <w:rFonts w:ascii="Arial" w:hAnsi="Arial" w:cs="Arial"/>
                <w:b/>
                <w:sz w:val="22"/>
                <w:szCs w:val="22"/>
              </w:rPr>
            </w:pPr>
            <w:r w:rsidRPr="000118D5">
              <w:rPr>
                <w:rFonts w:ascii="Arial" w:hAnsi="Arial" w:cs="Arial"/>
                <w:sz w:val="22"/>
                <w:szCs w:val="22"/>
              </w:rPr>
              <w:t>Minerva Auctions</w:t>
            </w:r>
          </w:p>
        </w:tc>
        <w:tc>
          <w:tcPr>
            <w:tcW w:w="2319" w:type="dxa"/>
            <w:shd w:val="clear" w:color="auto" w:fill="auto"/>
          </w:tcPr>
          <w:p w14:paraId="1E135B58" w14:textId="77AB2260"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Direttore Casa d’Aste</w:t>
            </w:r>
          </w:p>
        </w:tc>
      </w:tr>
      <w:tr w:rsidR="00D1474B" w:rsidRPr="005B2653" w14:paraId="1DB27B11" w14:textId="77777777" w:rsidTr="004A76D7">
        <w:tc>
          <w:tcPr>
            <w:tcW w:w="483" w:type="dxa"/>
            <w:shd w:val="clear" w:color="auto" w:fill="auto"/>
          </w:tcPr>
          <w:p w14:paraId="1CAC16A2" w14:textId="77777777" w:rsidR="00D1474B" w:rsidRPr="005B2653" w:rsidRDefault="00D1474B" w:rsidP="00D1474B">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206" w:type="dxa"/>
            <w:shd w:val="clear" w:color="auto" w:fill="auto"/>
          </w:tcPr>
          <w:p w14:paraId="10ED08F7" w14:textId="16484E3C"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Dott. D’Ascia</w:t>
            </w:r>
          </w:p>
        </w:tc>
        <w:tc>
          <w:tcPr>
            <w:tcW w:w="2126" w:type="dxa"/>
            <w:shd w:val="clear" w:color="auto" w:fill="auto"/>
          </w:tcPr>
          <w:p w14:paraId="707DA379" w14:textId="6EEE1B93"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Lorenzo</w:t>
            </w:r>
          </w:p>
        </w:tc>
        <w:tc>
          <w:tcPr>
            <w:tcW w:w="2977" w:type="dxa"/>
            <w:shd w:val="clear" w:color="auto" w:fill="auto"/>
          </w:tcPr>
          <w:p w14:paraId="1EF55E8E" w14:textId="3FA4D70E"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MiBAC</w:t>
            </w:r>
          </w:p>
        </w:tc>
        <w:tc>
          <w:tcPr>
            <w:tcW w:w="2319" w:type="dxa"/>
            <w:shd w:val="clear" w:color="auto" w:fill="auto"/>
          </w:tcPr>
          <w:p w14:paraId="46394254" w14:textId="31DB0948"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Capo Ufficio Legislativo</w:t>
            </w:r>
          </w:p>
        </w:tc>
      </w:tr>
      <w:tr w:rsidR="00D1474B" w:rsidRPr="005B2653" w14:paraId="0503BDA8" w14:textId="77777777" w:rsidTr="004A76D7">
        <w:tc>
          <w:tcPr>
            <w:tcW w:w="483" w:type="dxa"/>
            <w:shd w:val="clear" w:color="auto" w:fill="auto"/>
          </w:tcPr>
          <w:p w14:paraId="6327F9E4" w14:textId="77777777" w:rsidR="00D1474B" w:rsidRPr="005B2653" w:rsidRDefault="00D1474B" w:rsidP="00D1474B">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206" w:type="dxa"/>
            <w:shd w:val="clear" w:color="auto" w:fill="auto"/>
          </w:tcPr>
          <w:p w14:paraId="0FAA7AF2" w14:textId="0AB4E326"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Dott. De Luca</w:t>
            </w:r>
          </w:p>
        </w:tc>
        <w:tc>
          <w:tcPr>
            <w:tcW w:w="2126" w:type="dxa"/>
            <w:shd w:val="clear" w:color="auto" w:fill="auto"/>
          </w:tcPr>
          <w:p w14:paraId="1A3B4499" w14:textId="587AE75E"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Daphne</w:t>
            </w:r>
          </w:p>
        </w:tc>
        <w:tc>
          <w:tcPr>
            <w:tcW w:w="2977" w:type="dxa"/>
            <w:shd w:val="clear" w:color="auto" w:fill="auto"/>
          </w:tcPr>
          <w:p w14:paraId="6EC35B46" w14:textId="7E0AF4AF"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 xml:space="preserve">docente a contratto Dipartimento </w:t>
            </w:r>
            <w:r w:rsidRPr="00167550">
              <w:rPr>
                <w:rFonts w:ascii="Arial" w:hAnsi="Arial" w:cs="Arial"/>
                <w:sz w:val="22"/>
                <w:szCs w:val="22"/>
              </w:rPr>
              <w:t>Studi Umanistici</w:t>
            </w:r>
          </w:p>
        </w:tc>
        <w:tc>
          <w:tcPr>
            <w:tcW w:w="2319" w:type="dxa"/>
            <w:shd w:val="clear" w:color="auto" w:fill="auto"/>
          </w:tcPr>
          <w:p w14:paraId="57918763" w14:textId="0559E13A"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Restauratrice</w:t>
            </w:r>
          </w:p>
        </w:tc>
      </w:tr>
      <w:tr w:rsidR="00D1474B" w:rsidRPr="005B2653" w14:paraId="2E643C2D" w14:textId="77777777" w:rsidTr="004A76D7">
        <w:tc>
          <w:tcPr>
            <w:tcW w:w="483" w:type="dxa"/>
            <w:shd w:val="clear" w:color="auto" w:fill="auto"/>
          </w:tcPr>
          <w:p w14:paraId="7B8F7D97" w14:textId="77777777" w:rsidR="00D1474B" w:rsidRPr="005B2653" w:rsidRDefault="00D1474B" w:rsidP="00D1474B">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2206" w:type="dxa"/>
            <w:shd w:val="clear" w:color="auto" w:fill="auto"/>
          </w:tcPr>
          <w:p w14:paraId="4AD20676" w14:textId="7EC28CE3"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D</w:t>
            </w:r>
            <w:r w:rsidRPr="00A26027">
              <w:rPr>
                <w:rFonts w:ascii="Arial" w:hAnsi="Arial" w:cs="Arial"/>
                <w:sz w:val="22"/>
                <w:szCs w:val="22"/>
              </w:rPr>
              <w:t xml:space="preserve">ott. Di Sivo </w:t>
            </w:r>
          </w:p>
        </w:tc>
        <w:tc>
          <w:tcPr>
            <w:tcW w:w="2126" w:type="dxa"/>
            <w:shd w:val="clear" w:color="auto" w:fill="auto"/>
          </w:tcPr>
          <w:p w14:paraId="764EB967" w14:textId="08A3D9C7" w:rsidR="00D1474B" w:rsidRPr="005B2653" w:rsidRDefault="00D1474B" w:rsidP="00D1474B">
            <w:pPr>
              <w:autoSpaceDE w:val="0"/>
              <w:autoSpaceDN w:val="0"/>
              <w:adjustRightInd w:val="0"/>
              <w:jc w:val="both"/>
              <w:rPr>
                <w:rFonts w:ascii="Arial" w:hAnsi="Arial" w:cs="Arial"/>
                <w:b/>
                <w:sz w:val="22"/>
                <w:szCs w:val="22"/>
              </w:rPr>
            </w:pPr>
            <w:r w:rsidRPr="00A26027">
              <w:rPr>
                <w:rFonts w:ascii="Arial" w:hAnsi="Arial" w:cs="Arial"/>
                <w:sz w:val="22"/>
                <w:szCs w:val="22"/>
              </w:rPr>
              <w:t>Michele</w:t>
            </w:r>
          </w:p>
        </w:tc>
        <w:tc>
          <w:tcPr>
            <w:tcW w:w="2977" w:type="dxa"/>
            <w:shd w:val="clear" w:color="auto" w:fill="auto"/>
          </w:tcPr>
          <w:p w14:paraId="452B8AC5" w14:textId="36611717" w:rsidR="00D1474B" w:rsidRPr="005B2653" w:rsidRDefault="00D1474B" w:rsidP="00D1474B">
            <w:pPr>
              <w:autoSpaceDE w:val="0"/>
              <w:autoSpaceDN w:val="0"/>
              <w:adjustRightInd w:val="0"/>
              <w:jc w:val="both"/>
              <w:rPr>
                <w:rFonts w:ascii="Arial" w:hAnsi="Arial" w:cs="Arial"/>
                <w:b/>
                <w:sz w:val="22"/>
                <w:szCs w:val="22"/>
              </w:rPr>
            </w:pPr>
            <w:r w:rsidRPr="00A26027">
              <w:rPr>
                <w:rFonts w:ascii="Arial" w:hAnsi="Arial" w:cs="Arial"/>
                <w:sz w:val="22"/>
                <w:szCs w:val="22"/>
              </w:rPr>
              <w:t xml:space="preserve">Archivio di Stato </w:t>
            </w:r>
          </w:p>
        </w:tc>
        <w:tc>
          <w:tcPr>
            <w:tcW w:w="2319" w:type="dxa"/>
            <w:shd w:val="clear" w:color="auto" w:fill="auto"/>
          </w:tcPr>
          <w:p w14:paraId="32778634" w14:textId="70A80410" w:rsidR="00D1474B" w:rsidRPr="005B2653" w:rsidRDefault="00D1474B" w:rsidP="00D1474B">
            <w:pPr>
              <w:autoSpaceDE w:val="0"/>
              <w:autoSpaceDN w:val="0"/>
              <w:adjustRightInd w:val="0"/>
              <w:jc w:val="both"/>
              <w:rPr>
                <w:rFonts w:ascii="Arial" w:hAnsi="Arial" w:cs="Arial"/>
                <w:b/>
                <w:sz w:val="22"/>
                <w:szCs w:val="22"/>
              </w:rPr>
            </w:pPr>
            <w:r w:rsidRPr="00A26027">
              <w:rPr>
                <w:rFonts w:ascii="Arial" w:hAnsi="Arial" w:cs="Arial"/>
                <w:sz w:val="22"/>
                <w:szCs w:val="22"/>
              </w:rPr>
              <w:t>Direttore coordinatore</w:t>
            </w:r>
          </w:p>
        </w:tc>
      </w:tr>
      <w:tr w:rsidR="00D1474B" w:rsidRPr="005B2653" w14:paraId="7E981E03" w14:textId="77777777" w:rsidTr="004A76D7">
        <w:tc>
          <w:tcPr>
            <w:tcW w:w="483" w:type="dxa"/>
            <w:shd w:val="clear" w:color="auto" w:fill="auto"/>
          </w:tcPr>
          <w:p w14:paraId="56656888" w14:textId="77777777" w:rsidR="00D1474B" w:rsidRPr="005B2653" w:rsidRDefault="00D1474B" w:rsidP="00D1474B">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2206" w:type="dxa"/>
            <w:shd w:val="clear" w:color="auto" w:fill="auto"/>
          </w:tcPr>
          <w:p w14:paraId="0B680F9D" w14:textId="78B0CE2C"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Dott. Quagliarella</w:t>
            </w:r>
          </w:p>
        </w:tc>
        <w:tc>
          <w:tcPr>
            <w:tcW w:w="2126" w:type="dxa"/>
            <w:shd w:val="clear" w:color="auto" w:fill="auto"/>
          </w:tcPr>
          <w:p w14:paraId="322BA439" w14:textId="31E271A2"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Massimiliano</w:t>
            </w:r>
          </w:p>
        </w:tc>
        <w:tc>
          <w:tcPr>
            <w:tcW w:w="2977" w:type="dxa"/>
            <w:shd w:val="clear" w:color="auto" w:fill="auto"/>
          </w:tcPr>
          <w:p w14:paraId="4F47DC4C" w14:textId="572E333C"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Comando CC TPC</w:t>
            </w:r>
          </w:p>
        </w:tc>
        <w:tc>
          <w:tcPr>
            <w:tcW w:w="2319" w:type="dxa"/>
            <w:shd w:val="clear" w:color="auto" w:fill="auto"/>
          </w:tcPr>
          <w:p w14:paraId="12DB354A" w14:textId="1C7EE421"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Ten. Col. Capo Ufficio Comando CC TPC</w:t>
            </w:r>
          </w:p>
        </w:tc>
      </w:tr>
      <w:tr w:rsidR="00D1474B" w:rsidRPr="005B2653" w14:paraId="068581EF" w14:textId="77777777" w:rsidTr="004A76D7">
        <w:tc>
          <w:tcPr>
            <w:tcW w:w="483" w:type="dxa"/>
            <w:shd w:val="clear" w:color="auto" w:fill="auto"/>
          </w:tcPr>
          <w:p w14:paraId="2CC459E5" w14:textId="77777777" w:rsidR="00D1474B" w:rsidRPr="005B2653" w:rsidRDefault="00D1474B" w:rsidP="00D1474B">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2206" w:type="dxa"/>
            <w:shd w:val="clear" w:color="auto" w:fill="auto"/>
          </w:tcPr>
          <w:p w14:paraId="03B962F6" w14:textId="4D3BB5C1"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Dott. Ferrari</w:t>
            </w:r>
          </w:p>
        </w:tc>
        <w:tc>
          <w:tcPr>
            <w:tcW w:w="2126" w:type="dxa"/>
            <w:shd w:val="clear" w:color="auto" w:fill="auto"/>
          </w:tcPr>
          <w:p w14:paraId="7A1636C1" w14:textId="06B89711"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Gianluca</w:t>
            </w:r>
          </w:p>
        </w:tc>
        <w:tc>
          <w:tcPr>
            <w:tcW w:w="2977" w:type="dxa"/>
            <w:shd w:val="clear" w:color="auto" w:fill="auto"/>
          </w:tcPr>
          <w:p w14:paraId="413F7D94" w14:textId="72881481" w:rsidR="00D1474B" w:rsidRPr="005B2653" w:rsidRDefault="00D1474B" w:rsidP="00D1474B">
            <w:pPr>
              <w:autoSpaceDE w:val="0"/>
              <w:autoSpaceDN w:val="0"/>
              <w:adjustRightInd w:val="0"/>
              <w:jc w:val="both"/>
              <w:rPr>
                <w:rFonts w:ascii="Arial" w:hAnsi="Arial" w:cs="Arial"/>
                <w:b/>
                <w:sz w:val="22"/>
                <w:szCs w:val="22"/>
              </w:rPr>
            </w:pPr>
            <w:r w:rsidRPr="00A26027">
              <w:rPr>
                <w:rFonts w:ascii="Arial" w:hAnsi="Arial" w:cs="Arial"/>
                <w:sz w:val="22"/>
                <w:szCs w:val="22"/>
              </w:rPr>
              <w:t>Comando CC TPC</w:t>
            </w:r>
          </w:p>
        </w:tc>
        <w:tc>
          <w:tcPr>
            <w:tcW w:w="2319" w:type="dxa"/>
            <w:shd w:val="clear" w:color="auto" w:fill="auto"/>
          </w:tcPr>
          <w:p w14:paraId="3BC16D29" w14:textId="698794F1" w:rsidR="00D1474B" w:rsidRPr="005B2653" w:rsidRDefault="00D1474B" w:rsidP="00D1474B">
            <w:pPr>
              <w:autoSpaceDE w:val="0"/>
              <w:autoSpaceDN w:val="0"/>
              <w:adjustRightInd w:val="0"/>
              <w:jc w:val="both"/>
              <w:rPr>
                <w:rFonts w:ascii="Arial" w:hAnsi="Arial" w:cs="Arial"/>
                <w:b/>
                <w:sz w:val="22"/>
                <w:szCs w:val="22"/>
              </w:rPr>
            </w:pPr>
            <w:r>
              <w:rPr>
                <w:rFonts w:ascii="Arial" w:hAnsi="Arial" w:cs="Arial"/>
                <w:sz w:val="22"/>
                <w:szCs w:val="22"/>
              </w:rPr>
              <w:t xml:space="preserve">Maggiore </w:t>
            </w:r>
          </w:p>
        </w:tc>
      </w:tr>
      <w:tr w:rsidR="00382037" w:rsidRPr="005B2653" w14:paraId="163D2CA9" w14:textId="77777777" w:rsidTr="004A76D7">
        <w:tc>
          <w:tcPr>
            <w:tcW w:w="483" w:type="dxa"/>
            <w:shd w:val="clear" w:color="auto" w:fill="auto"/>
          </w:tcPr>
          <w:p w14:paraId="4AD65E9A" w14:textId="77777777" w:rsidR="00382037" w:rsidRPr="005B2653" w:rsidRDefault="00382037" w:rsidP="00382037">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206" w:type="dxa"/>
            <w:shd w:val="clear" w:color="auto" w:fill="auto"/>
          </w:tcPr>
          <w:p w14:paraId="1CF81D4D" w14:textId="4454E3FA" w:rsidR="00382037" w:rsidRPr="005B2653" w:rsidRDefault="00382037" w:rsidP="00382037">
            <w:pPr>
              <w:autoSpaceDE w:val="0"/>
              <w:autoSpaceDN w:val="0"/>
              <w:adjustRightInd w:val="0"/>
              <w:jc w:val="both"/>
              <w:rPr>
                <w:rFonts w:ascii="Arial" w:hAnsi="Arial" w:cs="Arial"/>
                <w:b/>
                <w:sz w:val="22"/>
                <w:szCs w:val="22"/>
              </w:rPr>
            </w:pPr>
            <w:r>
              <w:rPr>
                <w:rFonts w:ascii="Arial" w:hAnsi="Arial" w:cs="Arial"/>
                <w:sz w:val="22"/>
                <w:szCs w:val="22"/>
              </w:rPr>
              <w:t xml:space="preserve">Dott. </w:t>
            </w:r>
            <w:r w:rsidRPr="00B40F90">
              <w:rPr>
                <w:rFonts w:ascii="Arial" w:hAnsi="Arial" w:cs="Arial"/>
                <w:sz w:val="22"/>
                <w:szCs w:val="22"/>
              </w:rPr>
              <w:t xml:space="preserve">Molinari </w:t>
            </w:r>
          </w:p>
        </w:tc>
        <w:tc>
          <w:tcPr>
            <w:tcW w:w="2126" w:type="dxa"/>
            <w:shd w:val="clear" w:color="auto" w:fill="auto"/>
          </w:tcPr>
          <w:p w14:paraId="7588E744" w14:textId="07BABF32" w:rsidR="00382037" w:rsidRPr="005B2653" w:rsidRDefault="00382037" w:rsidP="00382037">
            <w:pPr>
              <w:autoSpaceDE w:val="0"/>
              <w:autoSpaceDN w:val="0"/>
              <w:adjustRightInd w:val="0"/>
              <w:jc w:val="both"/>
              <w:rPr>
                <w:rFonts w:ascii="Arial" w:hAnsi="Arial" w:cs="Arial"/>
                <w:b/>
                <w:sz w:val="22"/>
                <w:szCs w:val="22"/>
              </w:rPr>
            </w:pPr>
            <w:r w:rsidRPr="00B40F90">
              <w:rPr>
                <w:rFonts w:ascii="Arial" w:hAnsi="Arial" w:cs="Arial"/>
                <w:sz w:val="22"/>
                <w:szCs w:val="22"/>
              </w:rPr>
              <w:t>Maria Cristina</w:t>
            </w:r>
          </w:p>
        </w:tc>
        <w:tc>
          <w:tcPr>
            <w:tcW w:w="2977" w:type="dxa"/>
            <w:shd w:val="clear" w:color="auto" w:fill="auto"/>
          </w:tcPr>
          <w:p w14:paraId="201D02CF" w14:textId="65D45976" w:rsidR="00382037" w:rsidRPr="005B2653" w:rsidRDefault="00382037" w:rsidP="00382037">
            <w:pPr>
              <w:autoSpaceDE w:val="0"/>
              <w:autoSpaceDN w:val="0"/>
              <w:adjustRightInd w:val="0"/>
              <w:jc w:val="both"/>
              <w:rPr>
                <w:rFonts w:ascii="Arial" w:hAnsi="Arial" w:cs="Arial"/>
                <w:b/>
                <w:sz w:val="22"/>
                <w:szCs w:val="22"/>
              </w:rPr>
            </w:pPr>
            <w:r>
              <w:rPr>
                <w:rFonts w:ascii="Arial" w:hAnsi="Arial" w:cs="Arial"/>
                <w:sz w:val="22"/>
                <w:szCs w:val="22"/>
              </w:rPr>
              <w:t xml:space="preserve">Musei Capitolini </w:t>
            </w:r>
          </w:p>
        </w:tc>
        <w:tc>
          <w:tcPr>
            <w:tcW w:w="2319" w:type="dxa"/>
            <w:shd w:val="clear" w:color="auto" w:fill="auto"/>
          </w:tcPr>
          <w:p w14:paraId="14017048" w14:textId="51C5C7EA" w:rsidR="00382037" w:rsidRPr="005B2653" w:rsidRDefault="00382037" w:rsidP="00382037">
            <w:pPr>
              <w:autoSpaceDE w:val="0"/>
              <w:autoSpaceDN w:val="0"/>
              <w:adjustRightInd w:val="0"/>
              <w:jc w:val="both"/>
              <w:rPr>
                <w:rFonts w:ascii="Arial" w:hAnsi="Arial" w:cs="Arial"/>
                <w:b/>
                <w:sz w:val="22"/>
                <w:szCs w:val="22"/>
              </w:rPr>
            </w:pPr>
            <w:r>
              <w:rPr>
                <w:rFonts w:ascii="Arial" w:hAnsi="Arial" w:cs="Arial"/>
                <w:sz w:val="22"/>
                <w:szCs w:val="22"/>
              </w:rPr>
              <w:t>Responsabile del</w:t>
            </w:r>
            <w:r w:rsidRPr="00B40F90">
              <w:rPr>
                <w:rFonts w:ascii="Arial" w:hAnsi="Arial" w:cs="Arial"/>
                <w:sz w:val="22"/>
                <w:szCs w:val="22"/>
              </w:rPr>
              <w:t xml:space="preserve"> Medagliere Capitolino</w:t>
            </w:r>
          </w:p>
        </w:tc>
      </w:tr>
      <w:tr w:rsidR="00382037" w:rsidRPr="005B2653" w14:paraId="19FC5B10" w14:textId="77777777" w:rsidTr="004A76D7">
        <w:tc>
          <w:tcPr>
            <w:tcW w:w="483" w:type="dxa"/>
            <w:shd w:val="clear" w:color="auto" w:fill="auto"/>
          </w:tcPr>
          <w:p w14:paraId="43E71334" w14:textId="77777777" w:rsidR="00382037" w:rsidRPr="005B2653" w:rsidRDefault="00382037" w:rsidP="00382037">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2206" w:type="dxa"/>
            <w:shd w:val="clear" w:color="auto" w:fill="auto"/>
          </w:tcPr>
          <w:p w14:paraId="12D89A7E" w14:textId="745A3C69" w:rsidR="00382037" w:rsidRPr="005B2653" w:rsidRDefault="00382037" w:rsidP="00382037">
            <w:pPr>
              <w:autoSpaceDE w:val="0"/>
              <w:autoSpaceDN w:val="0"/>
              <w:adjustRightInd w:val="0"/>
              <w:jc w:val="both"/>
              <w:rPr>
                <w:rFonts w:ascii="Arial" w:hAnsi="Arial" w:cs="Arial"/>
                <w:b/>
                <w:sz w:val="22"/>
                <w:szCs w:val="22"/>
              </w:rPr>
            </w:pPr>
            <w:r>
              <w:rPr>
                <w:rFonts w:ascii="Arial" w:hAnsi="Arial" w:cs="Arial"/>
                <w:sz w:val="22"/>
                <w:szCs w:val="22"/>
              </w:rPr>
              <w:t>Dott. Ridolfi</w:t>
            </w:r>
          </w:p>
        </w:tc>
        <w:tc>
          <w:tcPr>
            <w:tcW w:w="2126" w:type="dxa"/>
            <w:shd w:val="clear" w:color="auto" w:fill="auto"/>
          </w:tcPr>
          <w:p w14:paraId="1AAB9D21" w14:textId="44CC7E4E" w:rsidR="00382037" w:rsidRPr="005B2653" w:rsidRDefault="00382037" w:rsidP="00382037">
            <w:pPr>
              <w:autoSpaceDE w:val="0"/>
              <w:autoSpaceDN w:val="0"/>
              <w:adjustRightInd w:val="0"/>
              <w:jc w:val="both"/>
              <w:rPr>
                <w:rFonts w:ascii="Arial" w:hAnsi="Arial" w:cs="Arial"/>
                <w:b/>
                <w:sz w:val="22"/>
                <w:szCs w:val="22"/>
              </w:rPr>
            </w:pPr>
            <w:r>
              <w:rPr>
                <w:rFonts w:ascii="Arial" w:hAnsi="Arial" w:cs="Arial"/>
                <w:sz w:val="22"/>
                <w:szCs w:val="22"/>
              </w:rPr>
              <w:t>Stefano</w:t>
            </w:r>
          </w:p>
        </w:tc>
        <w:tc>
          <w:tcPr>
            <w:tcW w:w="2977" w:type="dxa"/>
            <w:shd w:val="clear" w:color="auto" w:fill="auto"/>
          </w:tcPr>
          <w:p w14:paraId="44B7CE29" w14:textId="74166168" w:rsidR="00382037" w:rsidRPr="005B2653" w:rsidRDefault="00382037" w:rsidP="00382037">
            <w:pPr>
              <w:autoSpaceDE w:val="0"/>
              <w:autoSpaceDN w:val="0"/>
              <w:adjustRightInd w:val="0"/>
              <w:jc w:val="both"/>
              <w:rPr>
                <w:rFonts w:ascii="Arial" w:hAnsi="Arial" w:cs="Arial"/>
                <w:b/>
                <w:sz w:val="22"/>
                <w:szCs w:val="22"/>
              </w:rPr>
            </w:pPr>
            <w:r>
              <w:rPr>
                <w:rFonts w:ascii="Arial" w:hAnsi="Arial" w:cs="Arial"/>
                <w:sz w:val="22"/>
                <w:szCs w:val="22"/>
              </w:rPr>
              <w:t>Ars Mensurae</w:t>
            </w:r>
          </w:p>
        </w:tc>
        <w:tc>
          <w:tcPr>
            <w:tcW w:w="2319" w:type="dxa"/>
            <w:shd w:val="clear" w:color="auto" w:fill="auto"/>
          </w:tcPr>
          <w:p w14:paraId="5A6CC632" w14:textId="19A3C247" w:rsidR="00382037" w:rsidRPr="005B2653" w:rsidRDefault="00382037" w:rsidP="00382037">
            <w:pPr>
              <w:autoSpaceDE w:val="0"/>
              <w:autoSpaceDN w:val="0"/>
              <w:adjustRightInd w:val="0"/>
              <w:jc w:val="both"/>
              <w:rPr>
                <w:rFonts w:ascii="Arial" w:hAnsi="Arial" w:cs="Arial"/>
                <w:b/>
                <w:sz w:val="22"/>
                <w:szCs w:val="22"/>
              </w:rPr>
            </w:pPr>
            <w:r>
              <w:rPr>
                <w:rFonts w:ascii="Arial" w:hAnsi="Arial" w:cs="Arial"/>
                <w:sz w:val="22"/>
                <w:szCs w:val="22"/>
              </w:rPr>
              <w:t>Diagnosta</w:t>
            </w:r>
          </w:p>
        </w:tc>
      </w:tr>
    </w:tbl>
    <w:p w14:paraId="0363D04B" w14:textId="56EC92EF" w:rsidR="000914A3" w:rsidRDefault="00BD3219" w:rsidP="00424A36">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4CCDACF2" w14:textId="779CD0E8" w:rsidR="00A71380" w:rsidRPr="00015B75" w:rsidRDefault="00015B75" w:rsidP="00424A36">
      <w:pPr>
        <w:autoSpaceDE w:val="0"/>
        <w:autoSpaceDN w:val="0"/>
        <w:adjustRightInd w:val="0"/>
        <w:jc w:val="both"/>
        <w:rPr>
          <w:rFonts w:ascii="Arial" w:hAnsi="Arial" w:cs="Arial"/>
          <w:sz w:val="20"/>
          <w:szCs w:val="20"/>
        </w:rPr>
      </w:pPr>
      <w:r>
        <w:rPr>
          <w:rFonts w:ascii="Arial" w:hAnsi="Arial" w:cs="Arial"/>
          <w:sz w:val="20"/>
          <w:szCs w:val="20"/>
        </w:rPr>
        <w:t>C</w:t>
      </w:r>
      <w:r w:rsidRPr="00015B75">
        <w:rPr>
          <w:rFonts w:ascii="Arial" w:hAnsi="Arial" w:cs="Arial"/>
          <w:sz w:val="20"/>
          <w:szCs w:val="20"/>
        </w:rPr>
        <w:t>onsiderate le competenze richieste e i ruoli istituzionali ricoperti, gli esperti non sono individuati sulle base di procedure comparative.</w:t>
      </w:r>
    </w:p>
    <w:p w14:paraId="273A9195" w14:textId="77777777" w:rsidR="000914A3" w:rsidRPr="005B2653" w:rsidRDefault="000914A3" w:rsidP="00943375">
      <w:pPr>
        <w:jc w:val="center"/>
        <w:rPr>
          <w:rFonts w:ascii="Arial" w:hAnsi="Arial" w:cs="Arial"/>
          <w:b/>
          <w:bCs/>
        </w:rPr>
      </w:pPr>
    </w:p>
    <w:p w14:paraId="03ED041F" w14:textId="77777777" w:rsidR="00424A36" w:rsidRDefault="00424A36" w:rsidP="00C77369">
      <w:pPr>
        <w:pStyle w:val="Titolo"/>
        <w:rPr>
          <w:rFonts w:ascii="Arial" w:hAnsi="Arial" w:cs="Arial"/>
          <w:b/>
          <w:bCs/>
          <w:spacing w:val="0"/>
          <w:kern w:val="0"/>
          <w:sz w:val="24"/>
          <w:szCs w:val="24"/>
        </w:rPr>
      </w:pPr>
      <w:r>
        <w:rPr>
          <w:rFonts w:ascii="Arial" w:hAnsi="Arial" w:cs="Arial"/>
          <w:b/>
          <w:bCs/>
          <w:spacing w:val="0"/>
          <w:kern w:val="0"/>
          <w:sz w:val="24"/>
          <w:szCs w:val="24"/>
        </w:rPr>
        <w:br w:type="page"/>
      </w:r>
    </w:p>
    <w:p w14:paraId="6B14F77D" w14:textId="45951901" w:rsidR="0081382A" w:rsidRPr="005B2653" w:rsidRDefault="0081382A" w:rsidP="00C77369">
      <w:pPr>
        <w:pStyle w:val="Titolo"/>
        <w:rPr>
          <w:rFonts w:ascii="Arial" w:hAnsi="Arial" w:cs="Arial"/>
          <w:sz w:val="32"/>
          <w:szCs w:val="32"/>
        </w:rPr>
      </w:pPr>
      <w:r w:rsidRPr="005B2653">
        <w:rPr>
          <w:rFonts w:ascii="Arial" w:hAnsi="Arial" w:cs="Arial"/>
          <w:sz w:val="32"/>
          <w:szCs w:val="32"/>
        </w:rPr>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5B2653" w14:paraId="599C5D86" w14:textId="77777777" w:rsidTr="00CC7646">
        <w:tc>
          <w:tcPr>
            <w:tcW w:w="3470" w:type="dxa"/>
            <w:shd w:val="clear" w:color="auto" w:fill="auto"/>
          </w:tcPr>
          <w:p w14:paraId="53B3DF1B" w14:textId="0D168169" w:rsidR="00DD6108" w:rsidRPr="005B2653" w:rsidRDefault="00A64293" w:rsidP="00974F69">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58" w:type="dxa"/>
            <w:shd w:val="clear" w:color="auto" w:fill="auto"/>
          </w:tcPr>
          <w:p w14:paraId="54DCBCA9" w14:textId="14459229" w:rsidR="00A71380" w:rsidRPr="00697E98" w:rsidRDefault="00A71380" w:rsidP="00A71380">
            <w:pPr>
              <w:autoSpaceDE w:val="0"/>
              <w:autoSpaceDN w:val="0"/>
              <w:adjustRightInd w:val="0"/>
              <w:rPr>
                <w:rFonts w:ascii="Arial" w:hAnsi="Arial" w:cs="Arial"/>
                <w:sz w:val="22"/>
              </w:rPr>
            </w:pPr>
            <w:r w:rsidRPr="00697E98">
              <w:rPr>
                <w:rFonts w:ascii="Arial" w:hAnsi="Arial" w:cs="Arial"/>
                <w:sz w:val="22"/>
              </w:rPr>
              <w:t xml:space="preserve">La richiesta di </w:t>
            </w:r>
            <w:r>
              <w:rPr>
                <w:rFonts w:ascii="Arial" w:hAnsi="Arial" w:cs="Arial"/>
                <w:sz w:val="22"/>
              </w:rPr>
              <w:t>riattivare, nell’a.a. 2019/</w:t>
            </w:r>
            <w:r w:rsidRPr="00154BE3">
              <w:rPr>
                <w:rFonts w:ascii="Arial" w:hAnsi="Arial" w:cs="Arial"/>
                <w:sz w:val="22"/>
              </w:rPr>
              <w:t>20</w:t>
            </w:r>
            <w:r>
              <w:rPr>
                <w:rFonts w:ascii="Arial" w:hAnsi="Arial" w:cs="Arial"/>
                <w:sz w:val="22"/>
              </w:rPr>
              <w:t>20</w:t>
            </w:r>
            <w:r w:rsidRPr="00154BE3">
              <w:rPr>
                <w:rFonts w:ascii="Arial" w:hAnsi="Arial" w:cs="Arial"/>
                <w:sz w:val="22"/>
              </w:rPr>
              <w:t>,</w:t>
            </w:r>
            <w:r>
              <w:rPr>
                <w:rFonts w:ascii="Arial" w:hAnsi="Arial" w:cs="Arial"/>
                <w:sz w:val="22"/>
              </w:rPr>
              <w:t xml:space="preserve"> il</w:t>
            </w:r>
            <w:r w:rsidRPr="00697E98">
              <w:rPr>
                <w:rFonts w:ascii="Arial" w:hAnsi="Arial" w:cs="Arial"/>
                <w:sz w:val="22"/>
              </w:rPr>
              <w:t xml:space="preserve"> Master </w:t>
            </w:r>
            <w:r>
              <w:rPr>
                <w:rFonts w:ascii="Arial" w:hAnsi="Arial" w:cs="Arial"/>
                <w:sz w:val="22"/>
              </w:rPr>
              <w:t>biennale di secondo livello per</w:t>
            </w:r>
            <w:r w:rsidRPr="00697E98">
              <w:rPr>
                <w:rFonts w:ascii="Arial" w:hAnsi="Arial" w:cs="Arial"/>
                <w:sz w:val="22"/>
              </w:rPr>
              <w:t xml:space="preserve"> “</w:t>
            </w:r>
            <w:r w:rsidRPr="00154BE3">
              <w:rPr>
                <w:rFonts w:ascii="Arial" w:hAnsi="Arial" w:cs="Arial"/>
                <w:i/>
                <w:sz w:val="22"/>
              </w:rPr>
              <w:t>Esperti nella tutela del patrimonio culturale</w:t>
            </w:r>
            <w:r w:rsidRPr="00154BE3">
              <w:rPr>
                <w:rFonts w:ascii="Arial" w:hAnsi="Arial" w:cs="Arial"/>
                <w:sz w:val="22"/>
              </w:rPr>
              <w:t xml:space="preserve">”, </w:t>
            </w:r>
            <w:r w:rsidRPr="00697E98">
              <w:rPr>
                <w:rFonts w:ascii="Arial" w:hAnsi="Arial" w:cs="Arial"/>
                <w:sz w:val="22"/>
              </w:rPr>
              <w:t>nasce dalla positiva esperienza del</w:t>
            </w:r>
            <w:r>
              <w:rPr>
                <w:rFonts w:ascii="Arial" w:hAnsi="Arial" w:cs="Arial"/>
                <w:sz w:val="22"/>
              </w:rPr>
              <w:t>la precedente edizione e delle pregresse attività didattiche (</w:t>
            </w:r>
            <w:r w:rsidRPr="00697E98">
              <w:rPr>
                <w:rFonts w:ascii="Arial" w:hAnsi="Arial" w:cs="Arial"/>
                <w:sz w:val="22"/>
              </w:rPr>
              <w:t>a</w:t>
            </w:r>
            <w:r>
              <w:rPr>
                <w:rFonts w:ascii="Arial" w:hAnsi="Arial" w:cs="Arial"/>
                <w:sz w:val="22"/>
              </w:rPr>
              <w:t xml:space="preserve"> partire dall’a</w:t>
            </w:r>
            <w:r w:rsidRPr="00697E98">
              <w:rPr>
                <w:rFonts w:ascii="Arial" w:hAnsi="Arial" w:cs="Arial"/>
                <w:sz w:val="22"/>
              </w:rPr>
              <w:t>.a. 2013/2014</w:t>
            </w:r>
            <w:r>
              <w:rPr>
                <w:rFonts w:ascii="Arial" w:hAnsi="Arial" w:cs="Arial"/>
                <w:sz w:val="22"/>
              </w:rPr>
              <w:t xml:space="preserve">) del Corso di </w:t>
            </w:r>
            <w:r w:rsidRPr="00697E98">
              <w:rPr>
                <w:rFonts w:ascii="Arial" w:hAnsi="Arial" w:cs="Arial"/>
                <w:sz w:val="22"/>
              </w:rPr>
              <w:t>Perfezionamento</w:t>
            </w:r>
            <w:r>
              <w:rPr>
                <w:rFonts w:ascii="Arial" w:hAnsi="Arial" w:cs="Arial"/>
                <w:sz w:val="22"/>
              </w:rPr>
              <w:t xml:space="preserve"> in</w:t>
            </w:r>
            <w:r w:rsidRPr="00697E98">
              <w:rPr>
                <w:rFonts w:ascii="Arial" w:hAnsi="Arial" w:cs="Arial"/>
                <w:sz w:val="22"/>
              </w:rPr>
              <w:t xml:space="preserve"> “</w:t>
            </w:r>
            <w:r w:rsidRPr="00E84E5F">
              <w:rPr>
                <w:rFonts w:ascii="Arial" w:hAnsi="Arial" w:cs="Arial"/>
                <w:i/>
                <w:sz w:val="22"/>
              </w:rPr>
              <w:t>La tutela del patrimonio culturale: conoscenza storica e diagnostica scientifica per il contrasto alle aggressioni criminali</w:t>
            </w:r>
            <w:r w:rsidRPr="00697E98">
              <w:rPr>
                <w:rFonts w:ascii="Arial" w:hAnsi="Arial" w:cs="Arial"/>
                <w:sz w:val="22"/>
              </w:rPr>
              <w:t>”</w:t>
            </w:r>
            <w:r>
              <w:rPr>
                <w:rFonts w:ascii="Arial" w:hAnsi="Arial" w:cs="Arial"/>
                <w:sz w:val="22"/>
              </w:rPr>
              <w:t>, e poi del master annuale per “Esperti nelle attività di tutela del patrimonio culturale”, svolte</w:t>
            </w:r>
            <w:r w:rsidRPr="00B31FB1">
              <w:rPr>
                <w:rFonts w:ascii="Arial" w:hAnsi="Arial" w:cs="Arial"/>
                <w:sz w:val="22"/>
              </w:rPr>
              <w:t xml:space="preserve"> in convenzione con il Comando Carabinieri per la Tutela del Patrimonio Culturale</w:t>
            </w:r>
            <w:r w:rsidRPr="00697E98">
              <w:rPr>
                <w:rFonts w:ascii="Arial" w:hAnsi="Arial" w:cs="Arial"/>
                <w:sz w:val="22"/>
              </w:rPr>
              <w:t>.</w:t>
            </w:r>
          </w:p>
          <w:p w14:paraId="333E8C44" w14:textId="77777777" w:rsidR="00A71380" w:rsidRDefault="00A71380" w:rsidP="00A71380">
            <w:pPr>
              <w:autoSpaceDE w:val="0"/>
              <w:autoSpaceDN w:val="0"/>
              <w:adjustRightInd w:val="0"/>
              <w:rPr>
                <w:rFonts w:ascii="Arial" w:hAnsi="Arial" w:cs="Arial"/>
                <w:sz w:val="22"/>
              </w:rPr>
            </w:pPr>
            <w:r>
              <w:rPr>
                <w:rFonts w:ascii="Arial" w:hAnsi="Arial" w:cs="Arial"/>
                <w:sz w:val="22"/>
              </w:rPr>
              <w:t>Nel corso degli ultimi 7 anni è stato riscontrato un crescente</w:t>
            </w:r>
            <w:r w:rsidRPr="00697E98">
              <w:rPr>
                <w:rFonts w:ascii="Arial" w:hAnsi="Arial" w:cs="Arial"/>
                <w:sz w:val="22"/>
              </w:rPr>
              <w:t xml:space="preserve"> interesse</w:t>
            </w:r>
            <w:r>
              <w:rPr>
                <w:rFonts w:ascii="Arial" w:hAnsi="Arial" w:cs="Arial"/>
                <w:sz w:val="22"/>
              </w:rPr>
              <w:t xml:space="preserve"> da parte delle Istituzioni coinvolte e </w:t>
            </w:r>
            <w:r w:rsidRPr="00697E98">
              <w:rPr>
                <w:rFonts w:ascii="Arial" w:hAnsi="Arial" w:cs="Arial"/>
                <w:sz w:val="22"/>
              </w:rPr>
              <w:t>di laureati provenienti da altre università italiane, olt</w:t>
            </w:r>
            <w:r>
              <w:rPr>
                <w:rFonts w:ascii="Arial" w:hAnsi="Arial" w:cs="Arial"/>
                <w:sz w:val="22"/>
              </w:rPr>
              <w:t>re che dal nostro stesso Ateneo,</w:t>
            </w:r>
            <w:r w:rsidRPr="00697E98">
              <w:rPr>
                <w:rFonts w:ascii="Arial" w:hAnsi="Arial" w:cs="Arial"/>
                <w:sz w:val="22"/>
              </w:rPr>
              <w:t xml:space="preserve"> </w:t>
            </w:r>
            <w:r>
              <w:rPr>
                <w:rFonts w:ascii="Arial" w:hAnsi="Arial" w:cs="Arial"/>
                <w:sz w:val="22"/>
              </w:rPr>
              <w:t>p</w:t>
            </w:r>
            <w:r w:rsidRPr="00697E98">
              <w:rPr>
                <w:rFonts w:ascii="Arial" w:hAnsi="Arial" w:cs="Arial"/>
                <w:sz w:val="22"/>
              </w:rPr>
              <w:t xml:space="preserve">er </w:t>
            </w:r>
            <w:r>
              <w:rPr>
                <w:rFonts w:ascii="Arial" w:hAnsi="Arial" w:cs="Arial"/>
                <w:sz w:val="22"/>
              </w:rPr>
              <w:t>il particolare taglio tematico sui beni culturali e storico-artistici. Vista la crescente domanda di offerta formativa universitaria di maggiore specializzazione e aggiornata alle attuali tendenze del mercato del lavoro, sia nel settore pubblico (in seguito anche alle recenti riforme e concorsi banditi dal MiBAC), sia in quello privato, il Master</w:t>
            </w:r>
            <w:r w:rsidRPr="00B31FB1">
              <w:rPr>
                <w:rFonts w:ascii="Arial" w:hAnsi="Arial" w:cs="Arial"/>
                <w:b/>
                <w:i/>
                <w:sz w:val="22"/>
              </w:rPr>
              <w:t xml:space="preserve"> </w:t>
            </w:r>
            <w:r w:rsidRPr="00040B45">
              <w:rPr>
                <w:rFonts w:ascii="Arial" w:hAnsi="Arial" w:cs="Arial"/>
                <w:b/>
                <w:i/>
                <w:sz w:val="22"/>
              </w:rPr>
              <w:t>“Esperti nelle attività di valutazione e di tutela del patrimonio culturale”</w:t>
            </w:r>
            <w:r>
              <w:rPr>
                <w:rFonts w:ascii="Arial" w:hAnsi="Arial" w:cs="Arial"/>
                <w:sz w:val="22"/>
              </w:rPr>
              <w:t xml:space="preserve"> qualifica la didattica di Roma Tre </w:t>
            </w:r>
            <w:r w:rsidRPr="00770E59">
              <w:rPr>
                <w:rFonts w:ascii="Arial" w:hAnsi="Arial" w:cs="Arial"/>
                <w:sz w:val="22"/>
              </w:rPr>
              <w:t>con</w:t>
            </w:r>
            <w:r>
              <w:rPr>
                <w:rFonts w:ascii="Arial" w:hAnsi="Arial" w:cs="Arial"/>
                <w:sz w:val="22"/>
              </w:rPr>
              <w:t xml:space="preserve"> metodo innovativo e multidisciplinare. </w:t>
            </w:r>
          </w:p>
          <w:p w14:paraId="0197E3A0" w14:textId="0326199D" w:rsidR="00A71380" w:rsidRDefault="00A71380" w:rsidP="00A71380">
            <w:pPr>
              <w:autoSpaceDE w:val="0"/>
              <w:autoSpaceDN w:val="0"/>
              <w:adjustRightInd w:val="0"/>
              <w:rPr>
                <w:rFonts w:ascii="Arial" w:hAnsi="Arial" w:cs="Arial"/>
                <w:sz w:val="22"/>
              </w:rPr>
            </w:pPr>
            <w:r>
              <w:rPr>
                <w:rFonts w:ascii="Arial" w:hAnsi="Arial" w:cs="Arial"/>
                <w:sz w:val="22"/>
              </w:rPr>
              <w:t>L’articolazione della didattica in moduli, ai quali ci si può iscrivere anche singolarmente, permette inoltre di rispondere ad una domanda differenziata di formazione e aggiornamento.</w:t>
            </w:r>
            <w:r w:rsidRPr="00770E59">
              <w:rPr>
                <w:rFonts w:ascii="Arial" w:hAnsi="Arial" w:cs="Arial"/>
                <w:sz w:val="22"/>
              </w:rPr>
              <w:t xml:space="preserve">  </w:t>
            </w:r>
          </w:p>
          <w:p w14:paraId="3682F922" w14:textId="2EDB437A" w:rsidR="00341D6E" w:rsidRPr="00D048A3" w:rsidRDefault="00341D6E" w:rsidP="00D048A3">
            <w:pPr>
              <w:autoSpaceDE w:val="0"/>
              <w:autoSpaceDN w:val="0"/>
              <w:adjustRightInd w:val="0"/>
              <w:jc w:val="both"/>
              <w:rPr>
                <w:rFonts w:ascii="Arial" w:hAnsi="Arial" w:cs="Arial"/>
                <w:i/>
                <w:sz w:val="22"/>
              </w:rPr>
            </w:pPr>
          </w:p>
        </w:tc>
      </w:tr>
      <w:tr w:rsidR="00CC7646" w:rsidRPr="005B2653" w14:paraId="761CBE19" w14:textId="77777777" w:rsidTr="00CC7646">
        <w:tc>
          <w:tcPr>
            <w:tcW w:w="3470" w:type="dxa"/>
            <w:shd w:val="clear" w:color="auto" w:fill="auto"/>
          </w:tcPr>
          <w:p w14:paraId="5EBCC527" w14:textId="77777777" w:rsidR="00CC7646" w:rsidRPr="005B2653" w:rsidRDefault="00CC7646" w:rsidP="00CC7646">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158" w:type="dxa"/>
            <w:shd w:val="clear" w:color="auto" w:fill="auto"/>
          </w:tcPr>
          <w:p w14:paraId="0F2307E1" w14:textId="61AE1E03" w:rsidR="00CC7646" w:rsidRDefault="00CC7646" w:rsidP="00CC7646">
            <w:pPr>
              <w:autoSpaceDE w:val="0"/>
              <w:autoSpaceDN w:val="0"/>
              <w:adjustRightInd w:val="0"/>
              <w:jc w:val="both"/>
              <w:rPr>
                <w:rFonts w:ascii="Arial" w:hAnsi="Arial" w:cs="Arial"/>
                <w:sz w:val="22"/>
              </w:rPr>
            </w:pPr>
            <w:r>
              <w:rPr>
                <w:rFonts w:ascii="Arial" w:hAnsi="Arial" w:cs="Arial"/>
                <w:sz w:val="22"/>
              </w:rPr>
              <w:t xml:space="preserve">Il Master </w:t>
            </w:r>
            <w:r w:rsidRPr="00697E98">
              <w:rPr>
                <w:rFonts w:ascii="Arial" w:hAnsi="Arial" w:cs="Arial"/>
                <w:sz w:val="22"/>
              </w:rPr>
              <w:t xml:space="preserve"> </w:t>
            </w:r>
            <w:r w:rsidRPr="00040B45">
              <w:rPr>
                <w:rFonts w:ascii="Arial" w:hAnsi="Arial" w:cs="Arial"/>
                <w:b/>
                <w:sz w:val="22"/>
              </w:rPr>
              <w:t>“</w:t>
            </w:r>
            <w:r w:rsidRPr="00040B45">
              <w:rPr>
                <w:rFonts w:ascii="Arial" w:hAnsi="Arial" w:cs="Arial"/>
                <w:b/>
                <w:i/>
                <w:sz w:val="22"/>
              </w:rPr>
              <w:t>Esperti nelle attività di valutazione e di tutela del patrimonio culturale”</w:t>
            </w:r>
            <w:r w:rsidRPr="00154BE3">
              <w:rPr>
                <w:rFonts w:ascii="Arial" w:hAnsi="Arial" w:cs="Arial"/>
                <w:i/>
                <w:sz w:val="22"/>
              </w:rPr>
              <w:t xml:space="preserve"> </w:t>
            </w:r>
            <w:r w:rsidRPr="00697E98">
              <w:rPr>
                <w:rFonts w:ascii="Arial" w:hAnsi="Arial" w:cs="Arial"/>
                <w:sz w:val="22"/>
              </w:rPr>
              <w:t>è di tipo istituzionale, quale offerta didattica programmata dal Dipartimento di</w:t>
            </w:r>
            <w:r w:rsidRPr="00697E98">
              <w:rPr>
                <w:rFonts w:ascii="Arial" w:hAnsi="Arial" w:cs="Arial"/>
                <w:b/>
                <w:sz w:val="22"/>
              </w:rPr>
              <w:t xml:space="preserve"> </w:t>
            </w:r>
            <w:r w:rsidRPr="00697E98">
              <w:rPr>
                <w:rFonts w:ascii="Arial" w:hAnsi="Arial" w:cs="Arial"/>
                <w:sz w:val="22"/>
              </w:rPr>
              <w:t>Studi Umanistici ed è prospetticamen</w:t>
            </w:r>
            <w:r>
              <w:rPr>
                <w:rFonts w:ascii="Arial" w:hAnsi="Arial" w:cs="Arial"/>
                <w:sz w:val="22"/>
              </w:rPr>
              <w:t>te destinata a essere reiterata</w:t>
            </w:r>
            <w:r w:rsidRPr="00697E98">
              <w:rPr>
                <w:rFonts w:ascii="Arial" w:hAnsi="Arial" w:cs="Arial"/>
                <w:sz w:val="22"/>
              </w:rPr>
              <w:t>, in collaborazione c</w:t>
            </w:r>
            <w:r>
              <w:rPr>
                <w:rFonts w:ascii="Arial" w:hAnsi="Arial" w:cs="Arial"/>
                <w:sz w:val="22"/>
              </w:rPr>
              <w:t>on docenti afferenti ai Dipartimenti di Ingegneria</w:t>
            </w:r>
            <w:r w:rsidRPr="00697E98">
              <w:rPr>
                <w:rFonts w:ascii="Arial" w:hAnsi="Arial" w:cs="Arial"/>
                <w:sz w:val="22"/>
              </w:rPr>
              <w:t>, Matematica e Fisica, Scienze, dell’Università degli Studi Roma</w:t>
            </w:r>
            <w:r>
              <w:rPr>
                <w:rFonts w:ascii="Arial" w:hAnsi="Arial" w:cs="Arial"/>
                <w:sz w:val="22"/>
              </w:rPr>
              <w:t xml:space="preserve"> Tre; personale esperto del</w:t>
            </w:r>
            <w:r w:rsidRPr="00697E98">
              <w:rPr>
                <w:rFonts w:ascii="Arial" w:hAnsi="Arial" w:cs="Arial"/>
                <w:sz w:val="22"/>
              </w:rPr>
              <w:t xml:space="preserve"> Ministero dei Beni, delle Attività C</w:t>
            </w:r>
            <w:r>
              <w:rPr>
                <w:rFonts w:ascii="Arial" w:hAnsi="Arial" w:cs="Arial"/>
                <w:sz w:val="22"/>
              </w:rPr>
              <w:t>ulturali (MiBAC); del</w:t>
            </w:r>
            <w:r w:rsidRPr="00697E98">
              <w:rPr>
                <w:rFonts w:ascii="Arial" w:hAnsi="Arial" w:cs="Arial"/>
                <w:sz w:val="22"/>
              </w:rPr>
              <w:t xml:space="preserve"> Comando Carabinieri per la Tutela del Patrimonio Culturale (Comando CC TPC)</w:t>
            </w:r>
            <w:r>
              <w:rPr>
                <w:rFonts w:ascii="Arial" w:hAnsi="Arial" w:cs="Arial"/>
                <w:sz w:val="22"/>
              </w:rPr>
              <w:t xml:space="preserve"> e di altre qualificate  istituzioni/enti anche privati, operanti nel settore dei beni culturali. </w:t>
            </w:r>
          </w:p>
          <w:p w14:paraId="4DF1F3E4" w14:textId="77777777" w:rsidR="00CC7646" w:rsidRDefault="00CC7646" w:rsidP="00CC7646">
            <w:pPr>
              <w:autoSpaceDE w:val="0"/>
              <w:autoSpaceDN w:val="0"/>
              <w:adjustRightInd w:val="0"/>
              <w:jc w:val="both"/>
              <w:rPr>
                <w:rFonts w:ascii="Arial" w:hAnsi="Arial" w:cs="Arial"/>
                <w:sz w:val="22"/>
              </w:rPr>
            </w:pPr>
            <w:r>
              <w:rPr>
                <w:rFonts w:ascii="Arial" w:hAnsi="Arial" w:cs="Arial"/>
                <w:sz w:val="22"/>
              </w:rPr>
              <w:t>La didattica del Corso è strutturata in maniera tale da poter essere fruita come percorso globale o per singole parti:</w:t>
            </w:r>
          </w:p>
          <w:p w14:paraId="562651A9" w14:textId="77777777" w:rsidR="00CC7646" w:rsidRDefault="00CC7646" w:rsidP="00CC7646">
            <w:pPr>
              <w:autoSpaceDE w:val="0"/>
              <w:autoSpaceDN w:val="0"/>
              <w:adjustRightInd w:val="0"/>
              <w:jc w:val="both"/>
              <w:rPr>
                <w:rFonts w:ascii="Arial" w:hAnsi="Arial" w:cs="Arial"/>
                <w:sz w:val="22"/>
              </w:rPr>
            </w:pPr>
          </w:p>
          <w:p w14:paraId="1717A673" w14:textId="77777777" w:rsidR="00CC7646" w:rsidRPr="00AF0F9E" w:rsidRDefault="00CC7646" w:rsidP="00CC7646">
            <w:pPr>
              <w:numPr>
                <w:ilvl w:val="0"/>
                <w:numId w:val="46"/>
              </w:numPr>
              <w:autoSpaceDE w:val="0"/>
              <w:autoSpaceDN w:val="0"/>
              <w:adjustRightInd w:val="0"/>
              <w:jc w:val="both"/>
              <w:rPr>
                <w:rFonts w:ascii="Arial" w:hAnsi="Arial" w:cs="Arial"/>
                <w:sz w:val="22"/>
              </w:rPr>
            </w:pPr>
            <w:r>
              <w:rPr>
                <w:rFonts w:ascii="Arial" w:hAnsi="Arial" w:cs="Arial"/>
                <w:b/>
                <w:sz w:val="22"/>
              </w:rPr>
              <w:t xml:space="preserve">iscrizione e completamento del </w:t>
            </w:r>
            <w:r w:rsidRPr="00EC2B2E">
              <w:rPr>
                <w:rFonts w:ascii="Arial" w:hAnsi="Arial" w:cs="Arial"/>
                <w:b/>
                <w:sz w:val="22"/>
              </w:rPr>
              <w:t>biennio</w:t>
            </w:r>
            <w:r>
              <w:rPr>
                <w:rFonts w:ascii="Arial" w:hAnsi="Arial" w:cs="Arial"/>
                <w:sz w:val="22"/>
              </w:rPr>
              <w:t xml:space="preserve"> per conseguire il diploma di </w:t>
            </w:r>
            <w:r w:rsidRPr="009602A0">
              <w:rPr>
                <w:rFonts w:ascii="Arial" w:hAnsi="Arial" w:cs="Arial"/>
                <w:b/>
                <w:sz w:val="22"/>
              </w:rPr>
              <w:t>Master biennale di secondo livello (120 CFU)</w:t>
            </w:r>
            <w:r>
              <w:rPr>
                <w:rFonts w:ascii="Arial" w:hAnsi="Arial" w:cs="Arial"/>
                <w:sz w:val="22"/>
              </w:rPr>
              <w:t xml:space="preserve">. Il rilascio del titolo di Master biennale di secondo livello avviene in seguito al superamento di tutte le verifiche dell’apprendimento previste, in particolare una prova d’esame al termine del primo anno per poter accedere alla seconda annualità, la discussione di una tesi finale </w:t>
            </w:r>
            <w:r w:rsidRPr="00040B45">
              <w:rPr>
                <w:rFonts w:ascii="Arial" w:hAnsi="Arial" w:cs="Arial"/>
                <w:sz w:val="22"/>
              </w:rPr>
              <w:t>e avendo assolto al</w:t>
            </w:r>
            <w:r>
              <w:rPr>
                <w:rFonts w:ascii="Arial" w:hAnsi="Arial" w:cs="Arial"/>
                <w:sz w:val="22"/>
              </w:rPr>
              <w:t xml:space="preserve"> pagamento delle tasse previste.</w:t>
            </w:r>
          </w:p>
          <w:p w14:paraId="01594C65" w14:textId="77777777" w:rsidR="00CC7646" w:rsidRDefault="00CC7646" w:rsidP="00CC7646">
            <w:pPr>
              <w:autoSpaceDE w:val="0"/>
              <w:autoSpaceDN w:val="0"/>
              <w:adjustRightInd w:val="0"/>
              <w:ind w:left="360"/>
              <w:jc w:val="both"/>
              <w:rPr>
                <w:rFonts w:ascii="Arial" w:hAnsi="Arial" w:cs="Arial"/>
                <w:sz w:val="22"/>
              </w:rPr>
            </w:pPr>
            <w:r w:rsidRPr="00693754">
              <w:rPr>
                <w:rFonts w:ascii="Arial" w:hAnsi="Arial" w:cs="Arial"/>
                <w:sz w:val="22"/>
              </w:rPr>
              <w:t>Gli studenti che pur essendosi iscritti al master biennale si trovassero nella condizione di</w:t>
            </w:r>
            <w:r w:rsidRPr="00693754">
              <w:rPr>
                <w:rFonts w:ascii="Arial" w:hAnsi="Arial" w:cs="Arial"/>
                <w:b/>
                <w:sz w:val="22"/>
              </w:rPr>
              <w:t xml:space="preserve"> completare solo le attività previste nel primo anno</w:t>
            </w:r>
            <w:r w:rsidRPr="00693754">
              <w:rPr>
                <w:rFonts w:ascii="Arial" w:hAnsi="Arial" w:cs="Arial"/>
                <w:sz w:val="22"/>
              </w:rPr>
              <w:t xml:space="preserve"> di corso, possono</w:t>
            </w:r>
            <w:r>
              <w:rPr>
                <w:rFonts w:ascii="Arial" w:hAnsi="Arial" w:cs="Arial"/>
                <w:sz w:val="22"/>
              </w:rPr>
              <w:t xml:space="preserve"> ottenere il titolo di master annuale di secondo livello “</w:t>
            </w:r>
            <w:r w:rsidRPr="0004416D">
              <w:rPr>
                <w:rFonts w:ascii="Arial" w:hAnsi="Arial" w:cs="Arial"/>
                <w:b/>
                <w:i/>
                <w:sz w:val="22"/>
              </w:rPr>
              <w:t>Strumenti scientifici di supporto alla conoscenza e alla tutela del patrimonio culturale</w:t>
            </w:r>
            <w:r>
              <w:rPr>
                <w:rFonts w:ascii="Arial" w:hAnsi="Arial" w:cs="Arial"/>
                <w:sz w:val="22"/>
              </w:rPr>
              <w:t>”,</w:t>
            </w:r>
            <w:r w:rsidRPr="00693754">
              <w:rPr>
                <w:rFonts w:ascii="Arial" w:hAnsi="Arial" w:cs="Arial"/>
                <w:sz w:val="22"/>
              </w:rPr>
              <w:t xml:space="preserve"> previa verifica dell’apprendimento, in seguito alla comunicazione ufficiale di rinuncia a proseguire nelle attività formative del secondo anno e avendo assolto al pagamento delle tasse previste per l’anno di corso frequentato;</w:t>
            </w:r>
          </w:p>
          <w:p w14:paraId="59D45E29" w14:textId="77777777" w:rsidR="00CC7646" w:rsidRPr="00AF0F9E" w:rsidRDefault="00CC7646" w:rsidP="00CC7646">
            <w:pPr>
              <w:autoSpaceDE w:val="0"/>
              <w:autoSpaceDN w:val="0"/>
              <w:adjustRightInd w:val="0"/>
              <w:ind w:left="360"/>
              <w:jc w:val="both"/>
              <w:rPr>
                <w:rFonts w:ascii="Arial" w:hAnsi="Arial" w:cs="Arial"/>
                <w:sz w:val="22"/>
              </w:rPr>
            </w:pPr>
          </w:p>
          <w:p w14:paraId="432D2FD3" w14:textId="77777777" w:rsidR="00CC7646" w:rsidRDefault="00CC7646" w:rsidP="00CC7646">
            <w:pPr>
              <w:numPr>
                <w:ilvl w:val="0"/>
                <w:numId w:val="46"/>
              </w:numPr>
              <w:autoSpaceDE w:val="0"/>
              <w:autoSpaceDN w:val="0"/>
              <w:adjustRightInd w:val="0"/>
              <w:jc w:val="both"/>
              <w:rPr>
                <w:rFonts w:ascii="Arial" w:hAnsi="Arial" w:cs="Arial"/>
                <w:sz w:val="22"/>
              </w:rPr>
            </w:pPr>
            <w:r w:rsidRPr="00AF0F9E">
              <w:rPr>
                <w:rFonts w:ascii="Arial" w:hAnsi="Arial" w:cs="Arial"/>
                <w:b/>
                <w:sz w:val="22"/>
              </w:rPr>
              <w:t>iscrizione a</w:t>
            </w:r>
            <w:r w:rsidRPr="00EC2B2E">
              <w:rPr>
                <w:rFonts w:ascii="Arial" w:hAnsi="Arial" w:cs="Arial"/>
                <w:b/>
                <w:sz w:val="22"/>
              </w:rPr>
              <w:t xml:space="preserve"> singoli Moduli</w:t>
            </w:r>
            <w:r w:rsidRPr="00EC2B2E">
              <w:rPr>
                <w:rFonts w:ascii="Arial" w:hAnsi="Arial" w:cs="Arial"/>
                <w:sz w:val="22"/>
              </w:rPr>
              <w:t xml:space="preserve"> (uno o più), ciascuno dei quali rilascia un attestato di frequenza con la certificazione relativa ai corrispondenti CFU</w:t>
            </w:r>
            <w:r>
              <w:rPr>
                <w:rFonts w:ascii="Arial" w:hAnsi="Arial" w:cs="Arial"/>
                <w:sz w:val="22"/>
              </w:rPr>
              <w:t xml:space="preserve"> erogati.</w:t>
            </w:r>
            <w:r w:rsidRPr="00EC2B2E">
              <w:rPr>
                <w:rFonts w:ascii="Arial" w:hAnsi="Arial" w:cs="Arial"/>
                <w:sz w:val="22"/>
              </w:rPr>
              <w:t xml:space="preserve"> </w:t>
            </w:r>
          </w:p>
          <w:p w14:paraId="37908A4B" w14:textId="77777777" w:rsidR="00CC7646" w:rsidRDefault="00CC7646" w:rsidP="00CC7646">
            <w:pPr>
              <w:autoSpaceDE w:val="0"/>
              <w:autoSpaceDN w:val="0"/>
              <w:adjustRightInd w:val="0"/>
              <w:ind w:left="360"/>
              <w:jc w:val="both"/>
              <w:rPr>
                <w:rFonts w:ascii="Arial" w:hAnsi="Arial" w:cs="Arial"/>
                <w:sz w:val="22"/>
              </w:rPr>
            </w:pPr>
          </w:p>
          <w:p w14:paraId="3F163484" w14:textId="77777777" w:rsidR="00CC7646" w:rsidRPr="00BD12CC" w:rsidRDefault="00CC7646" w:rsidP="00CC7646">
            <w:pPr>
              <w:autoSpaceDE w:val="0"/>
              <w:autoSpaceDN w:val="0"/>
              <w:adjustRightInd w:val="0"/>
              <w:jc w:val="both"/>
              <w:rPr>
                <w:rFonts w:ascii="Arial" w:hAnsi="Arial" w:cs="Arial"/>
                <w:i/>
                <w:sz w:val="22"/>
              </w:rPr>
            </w:pPr>
            <w:r>
              <w:rPr>
                <w:rFonts w:ascii="Arial" w:hAnsi="Arial" w:cs="Arial"/>
                <w:sz w:val="22"/>
              </w:rPr>
              <w:t xml:space="preserve">E’ previsto, inoltre, il riconoscimento di titoli già conseguiti o di CFU per precedenti attività formative </w:t>
            </w:r>
            <w:r w:rsidRPr="00244D14">
              <w:rPr>
                <w:rFonts w:ascii="Arial" w:hAnsi="Arial" w:cs="Arial"/>
                <w:i/>
                <w:sz w:val="22"/>
              </w:rPr>
              <w:t>post lauream</w:t>
            </w:r>
            <w:r>
              <w:rPr>
                <w:rFonts w:ascii="Arial" w:hAnsi="Arial" w:cs="Arial"/>
                <w:sz w:val="22"/>
              </w:rPr>
              <w:t xml:space="preserve"> affini nei contenuti, al fine dell’iscrizione con abbreviazione di carriera (vedi oltre </w:t>
            </w:r>
            <w:r w:rsidRPr="00BD12CC">
              <w:rPr>
                <w:rFonts w:ascii="Arial" w:hAnsi="Arial" w:cs="Arial"/>
                <w:i/>
                <w:sz w:val="22"/>
              </w:rPr>
              <w:t>Riconoscimento delle competenze pregresse</w:t>
            </w:r>
            <w:r>
              <w:rPr>
                <w:rFonts w:ascii="Arial" w:hAnsi="Arial" w:cs="Arial"/>
                <w:sz w:val="22"/>
              </w:rPr>
              <w:t>).</w:t>
            </w:r>
          </w:p>
          <w:p w14:paraId="51E97A8D" w14:textId="77777777" w:rsidR="00CC7646" w:rsidRPr="00244D14" w:rsidRDefault="00CC7646" w:rsidP="00CC7646">
            <w:pPr>
              <w:autoSpaceDE w:val="0"/>
              <w:autoSpaceDN w:val="0"/>
              <w:adjustRightInd w:val="0"/>
              <w:jc w:val="both"/>
              <w:rPr>
                <w:rFonts w:ascii="Arial" w:hAnsi="Arial" w:cs="Arial"/>
                <w:sz w:val="22"/>
              </w:rPr>
            </w:pPr>
          </w:p>
          <w:p w14:paraId="050F61D2" w14:textId="222D95F7" w:rsidR="00CC7646" w:rsidRDefault="00CC7646" w:rsidP="00CC7646">
            <w:pPr>
              <w:autoSpaceDE w:val="0"/>
              <w:autoSpaceDN w:val="0"/>
              <w:adjustRightInd w:val="0"/>
              <w:jc w:val="both"/>
              <w:rPr>
                <w:rFonts w:ascii="Arial" w:hAnsi="Arial" w:cs="Arial"/>
                <w:sz w:val="22"/>
              </w:rPr>
            </w:pPr>
            <w:r>
              <w:rPr>
                <w:rFonts w:ascii="Arial" w:hAnsi="Arial" w:cs="Arial"/>
                <w:sz w:val="22"/>
              </w:rPr>
              <w:t>Le attività didattiche del</w:t>
            </w:r>
            <w:r w:rsidRPr="00494054">
              <w:rPr>
                <w:rFonts w:ascii="Arial" w:hAnsi="Arial" w:cs="Arial"/>
                <w:sz w:val="22"/>
              </w:rPr>
              <w:t xml:space="preserve"> Master s</w:t>
            </w:r>
            <w:r>
              <w:rPr>
                <w:rFonts w:ascii="Arial" w:hAnsi="Arial" w:cs="Arial"/>
                <w:sz w:val="22"/>
              </w:rPr>
              <w:t>ono rivolt</w:t>
            </w:r>
            <w:r w:rsidRPr="00494054">
              <w:rPr>
                <w:rFonts w:ascii="Arial" w:hAnsi="Arial" w:cs="Arial"/>
                <w:sz w:val="22"/>
              </w:rPr>
              <w:t xml:space="preserve">e a studenti in possesso </w:t>
            </w:r>
            <w:r>
              <w:rPr>
                <w:rFonts w:ascii="Arial" w:hAnsi="Arial" w:cs="Arial"/>
                <w:sz w:val="22"/>
              </w:rPr>
              <w:t>del titolo di laurea magistra</w:t>
            </w:r>
            <w:r w:rsidRPr="00494054">
              <w:rPr>
                <w:rFonts w:ascii="Arial" w:hAnsi="Arial" w:cs="Arial"/>
                <w:sz w:val="22"/>
              </w:rPr>
              <w:t>le, conseguito nelle classi di laurea Archeologia, Storia dell’arte, Beni culturali</w:t>
            </w:r>
            <w:r>
              <w:rPr>
                <w:rFonts w:ascii="Arial" w:hAnsi="Arial" w:cs="Arial"/>
                <w:sz w:val="22"/>
              </w:rPr>
              <w:t>,</w:t>
            </w:r>
            <w:r w:rsidRPr="00494054">
              <w:rPr>
                <w:rFonts w:ascii="Arial" w:hAnsi="Arial" w:cs="Arial"/>
                <w:sz w:val="22"/>
              </w:rPr>
              <w:t xml:space="preserve"> Tecnologie e diagnostica per i beni culturali, Legislazione dei beni culturali, Cultura e amministrazione dei beni culturali e </w:t>
            </w:r>
            <w:r>
              <w:rPr>
                <w:rFonts w:ascii="Arial" w:hAnsi="Arial" w:cs="Arial"/>
                <w:sz w:val="22"/>
              </w:rPr>
              <w:t>altri Corsi di L</w:t>
            </w:r>
            <w:r w:rsidRPr="00494054">
              <w:rPr>
                <w:rFonts w:ascii="Arial" w:hAnsi="Arial" w:cs="Arial"/>
                <w:sz w:val="22"/>
              </w:rPr>
              <w:t>aurea equiparabili nei contenuti,</w:t>
            </w:r>
            <w:r>
              <w:rPr>
                <w:rFonts w:ascii="Arial" w:hAnsi="Arial" w:cs="Arial"/>
                <w:sz w:val="22"/>
              </w:rPr>
              <w:t xml:space="preserve"> </w:t>
            </w:r>
            <w:r w:rsidRPr="00494054">
              <w:rPr>
                <w:rFonts w:ascii="Arial" w:hAnsi="Arial" w:cs="Arial"/>
                <w:sz w:val="22"/>
              </w:rPr>
              <w:t>che vogliono acquisire ulteriori strumenti conoscitivi</w:t>
            </w:r>
            <w:r>
              <w:rPr>
                <w:rFonts w:ascii="Arial" w:hAnsi="Arial" w:cs="Arial"/>
                <w:sz w:val="22"/>
              </w:rPr>
              <w:t xml:space="preserve">. </w:t>
            </w:r>
          </w:p>
          <w:p w14:paraId="76C81D66" w14:textId="3A286CA9" w:rsidR="00CC7646" w:rsidRPr="00D048A3" w:rsidRDefault="00CC7646" w:rsidP="00015B75">
            <w:pPr>
              <w:pStyle w:val="Paragrafoelenco"/>
              <w:autoSpaceDE w:val="0"/>
              <w:autoSpaceDN w:val="0"/>
              <w:adjustRightInd w:val="0"/>
              <w:ind w:left="0"/>
              <w:jc w:val="both"/>
              <w:rPr>
                <w:rFonts w:ascii="Arial" w:hAnsi="Arial" w:cs="Arial"/>
                <w:i/>
                <w:sz w:val="22"/>
              </w:rPr>
            </w:pPr>
            <w:r>
              <w:rPr>
                <w:rFonts w:ascii="Arial" w:hAnsi="Arial" w:cs="Arial"/>
                <w:sz w:val="22"/>
              </w:rPr>
              <w:t>Le attività didattiche del Master sono rivolte anch</w:t>
            </w:r>
            <w:r w:rsidRPr="00494054">
              <w:rPr>
                <w:rFonts w:ascii="Arial" w:hAnsi="Arial" w:cs="Arial"/>
                <w:sz w:val="22"/>
              </w:rPr>
              <w:t>e a</w:t>
            </w:r>
            <w:r>
              <w:rPr>
                <w:rFonts w:ascii="Arial" w:hAnsi="Arial" w:cs="Arial"/>
                <w:sz w:val="22"/>
              </w:rPr>
              <w:t xml:space="preserve"> professionisti già operanti nel settore</w:t>
            </w:r>
            <w:r w:rsidRPr="00494054">
              <w:rPr>
                <w:rFonts w:ascii="Arial" w:hAnsi="Arial" w:cs="Arial"/>
                <w:sz w:val="22"/>
              </w:rPr>
              <w:t xml:space="preserve"> pubblic</w:t>
            </w:r>
            <w:r>
              <w:rPr>
                <w:rFonts w:ascii="Arial" w:hAnsi="Arial" w:cs="Arial"/>
                <w:sz w:val="22"/>
              </w:rPr>
              <w:t>o e in quello privato</w:t>
            </w:r>
            <w:r w:rsidRPr="00494054">
              <w:rPr>
                <w:rFonts w:ascii="Arial" w:hAnsi="Arial" w:cs="Arial"/>
                <w:sz w:val="22"/>
              </w:rPr>
              <w:t xml:space="preserve"> che intendono aggiornare i metodi e gli strumenti di analisi del bene culturale e dell’opera d’arte (dall’antichità al contemporaneo).</w:t>
            </w:r>
            <w:r>
              <w:rPr>
                <w:rFonts w:ascii="Arial" w:hAnsi="Arial" w:cs="Arial"/>
                <w:sz w:val="22"/>
              </w:rPr>
              <w:t xml:space="preserve"> </w:t>
            </w:r>
          </w:p>
        </w:tc>
      </w:tr>
      <w:tr w:rsidR="00CC7646" w:rsidRPr="005B2653" w14:paraId="0868C54B" w14:textId="77777777" w:rsidTr="00CC7646">
        <w:tc>
          <w:tcPr>
            <w:tcW w:w="3470" w:type="dxa"/>
            <w:shd w:val="clear" w:color="auto" w:fill="auto"/>
          </w:tcPr>
          <w:p w14:paraId="22F6D7ED" w14:textId="74B43323" w:rsidR="00CC7646" w:rsidRPr="005B2653" w:rsidRDefault="00CC7646" w:rsidP="00CC7646">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6158" w:type="dxa"/>
            <w:shd w:val="clear" w:color="auto" w:fill="auto"/>
          </w:tcPr>
          <w:p w14:paraId="3D91409E" w14:textId="6FCE8192" w:rsidR="00CC7646" w:rsidRPr="00D048A3" w:rsidRDefault="000E00A1" w:rsidP="005C3DC1">
            <w:pPr>
              <w:pStyle w:val="Paragrafoelenco"/>
              <w:numPr>
                <w:ilvl w:val="0"/>
                <w:numId w:val="44"/>
              </w:numPr>
              <w:autoSpaceDE w:val="0"/>
              <w:autoSpaceDN w:val="0"/>
              <w:adjustRightInd w:val="0"/>
              <w:ind w:left="102"/>
              <w:jc w:val="both"/>
              <w:rPr>
                <w:rFonts w:ascii="Arial" w:hAnsi="Arial" w:cs="Arial"/>
                <w:i/>
                <w:sz w:val="22"/>
              </w:rPr>
            </w:pPr>
            <w:r>
              <w:rPr>
                <w:rFonts w:ascii="Arial" w:hAnsi="Arial" w:cs="Arial"/>
                <w:sz w:val="22"/>
              </w:rPr>
              <w:t>F</w:t>
            </w:r>
            <w:r w:rsidRPr="00577106">
              <w:rPr>
                <w:rFonts w:ascii="Arial" w:hAnsi="Arial" w:cs="Arial"/>
                <w:sz w:val="22"/>
              </w:rPr>
              <w:t xml:space="preserve">ormazione </w:t>
            </w:r>
            <w:r>
              <w:rPr>
                <w:rFonts w:ascii="Arial" w:hAnsi="Arial" w:cs="Arial"/>
                <w:sz w:val="22"/>
              </w:rPr>
              <w:t xml:space="preserve">e aggiornamento </w:t>
            </w:r>
            <w:r w:rsidRPr="00577106">
              <w:rPr>
                <w:rFonts w:ascii="Arial" w:hAnsi="Arial" w:cs="Arial"/>
                <w:sz w:val="22"/>
              </w:rPr>
              <w:t>di figure professionali che, partendo dal percorso di studi svolto per la laurea</w:t>
            </w:r>
            <w:r>
              <w:rPr>
                <w:rFonts w:ascii="Arial" w:hAnsi="Arial" w:cs="Arial"/>
                <w:sz w:val="22"/>
              </w:rPr>
              <w:t xml:space="preserve"> magistra</w:t>
            </w:r>
            <w:r w:rsidRPr="00577106">
              <w:rPr>
                <w:rFonts w:ascii="Arial" w:hAnsi="Arial" w:cs="Arial"/>
                <w:sz w:val="22"/>
              </w:rPr>
              <w:t xml:space="preserve">le nei campi propri e affini ai beni culturali e dall’eventuale esperienza acquisita sul campo, possano </w:t>
            </w:r>
            <w:r>
              <w:rPr>
                <w:rFonts w:ascii="Arial" w:hAnsi="Arial" w:cs="Arial"/>
                <w:sz w:val="22"/>
              </w:rPr>
              <w:t>perfezionare</w:t>
            </w:r>
            <w:r w:rsidRPr="00577106">
              <w:rPr>
                <w:rFonts w:ascii="Arial" w:hAnsi="Arial" w:cs="Arial"/>
                <w:sz w:val="22"/>
              </w:rPr>
              <w:t xml:space="preserve"> le conoscenze in merito</w:t>
            </w:r>
            <w:r>
              <w:rPr>
                <w:rFonts w:ascii="Arial" w:hAnsi="Arial" w:cs="Arial"/>
                <w:sz w:val="22"/>
              </w:rPr>
              <w:t xml:space="preserve"> all’</w:t>
            </w:r>
            <w:r w:rsidRPr="00297B40">
              <w:rPr>
                <w:rFonts w:ascii="Arial" w:hAnsi="Arial" w:cs="Arial"/>
                <w:i/>
                <w:sz w:val="22"/>
              </w:rPr>
              <w:t>expertise</w:t>
            </w:r>
            <w:r>
              <w:rPr>
                <w:rFonts w:ascii="Arial" w:hAnsi="Arial" w:cs="Arial"/>
                <w:sz w:val="22"/>
              </w:rPr>
              <w:t>, alla</w:t>
            </w:r>
            <w:r w:rsidRPr="00577106">
              <w:rPr>
                <w:rFonts w:ascii="Arial" w:hAnsi="Arial" w:cs="Arial"/>
                <w:sz w:val="22"/>
              </w:rPr>
              <w:t xml:space="preserve"> </w:t>
            </w:r>
            <w:r>
              <w:rPr>
                <w:rFonts w:ascii="Arial" w:hAnsi="Arial" w:cs="Arial"/>
                <w:sz w:val="22"/>
              </w:rPr>
              <w:t>circolazione e a</w:t>
            </w:r>
            <w:r w:rsidRPr="00577106">
              <w:rPr>
                <w:rFonts w:ascii="Arial" w:hAnsi="Arial" w:cs="Arial"/>
                <w:sz w:val="22"/>
              </w:rPr>
              <w:t>l commercio dei beni culturali</w:t>
            </w:r>
            <w:r>
              <w:rPr>
                <w:rFonts w:ascii="Arial" w:hAnsi="Arial" w:cs="Arial"/>
                <w:sz w:val="22"/>
              </w:rPr>
              <w:t xml:space="preserve"> e a svolgere attività di supporto al</w:t>
            </w:r>
            <w:r w:rsidRPr="00577106">
              <w:rPr>
                <w:rFonts w:ascii="Arial" w:hAnsi="Arial" w:cs="Arial"/>
                <w:sz w:val="22"/>
              </w:rPr>
              <w:t xml:space="preserve"> contrasto verso le aggressioni criminali </w:t>
            </w:r>
            <w:r>
              <w:rPr>
                <w:rFonts w:ascii="Arial" w:hAnsi="Arial" w:cs="Arial"/>
                <w:sz w:val="22"/>
              </w:rPr>
              <w:t>e negli interventi in aree di crisi.</w:t>
            </w:r>
          </w:p>
        </w:tc>
      </w:tr>
      <w:tr w:rsidR="00CC7646" w:rsidRPr="005B2653" w14:paraId="1967A286" w14:textId="77777777" w:rsidTr="00CC7646">
        <w:tc>
          <w:tcPr>
            <w:tcW w:w="3470" w:type="dxa"/>
            <w:shd w:val="clear" w:color="auto" w:fill="auto"/>
          </w:tcPr>
          <w:p w14:paraId="36658432" w14:textId="77777777" w:rsidR="00CC7646" w:rsidRPr="005B2653" w:rsidRDefault="00CC7646" w:rsidP="00CC7646">
            <w:pPr>
              <w:autoSpaceDE w:val="0"/>
              <w:autoSpaceDN w:val="0"/>
              <w:adjustRightInd w:val="0"/>
              <w:rPr>
                <w:rFonts w:ascii="Arial" w:hAnsi="Arial" w:cs="Arial"/>
                <w:b/>
                <w:sz w:val="22"/>
              </w:rPr>
            </w:pPr>
            <w:r w:rsidRPr="005B2653">
              <w:rPr>
                <w:rFonts w:ascii="Arial" w:hAnsi="Arial" w:cs="Arial"/>
                <w:b/>
                <w:sz w:val="22"/>
              </w:rPr>
              <w:t>Sbocchi occupazionali</w:t>
            </w:r>
          </w:p>
        </w:tc>
        <w:tc>
          <w:tcPr>
            <w:tcW w:w="6158" w:type="dxa"/>
            <w:shd w:val="clear" w:color="auto" w:fill="auto"/>
          </w:tcPr>
          <w:p w14:paraId="6F8D439C" w14:textId="59A1BC57" w:rsidR="00CC7646" w:rsidRPr="00D048A3" w:rsidRDefault="005C3DC1" w:rsidP="00CC7646">
            <w:pPr>
              <w:autoSpaceDE w:val="0"/>
              <w:autoSpaceDN w:val="0"/>
              <w:adjustRightInd w:val="0"/>
              <w:jc w:val="both"/>
              <w:rPr>
                <w:rFonts w:ascii="Arial" w:hAnsi="Arial" w:cs="Arial"/>
                <w:i/>
                <w:sz w:val="22"/>
              </w:rPr>
            </w:pPr>
            <w:r>
              <w:rPr>
                <w:rFonts w:ascii="Arial" w:hAnsi="Arial" w:cs="Arial"/>
                <w:iCs/>
                <w:sz w:val="22"/>
              </w:rPr>
              <w:t xml:space="preserve">Consulenza e </w:t>
            </w:r>
            <w:r w:rsidRPr="00577106">
              <w:rPr>
                <w:rFonts w:ascii="Arial" w:hAnsi="Arial" w:cs="Arial"/>
                <w:iCs/>
                <w:sz w:val="22"/>
              </w:rPr>
              <w:t>perizia sui beni cu</w:t>
            </w:r>
            <w:r>
              <w:rPr>
                <w:rFonts w:ascii="Arial" w:hAnsi="Arial" w:cs="Arial"/>
                <w:iCs/>
                <w:sz w:val="22"/>
              </w:rPr>
              <w:t>lturali e sulle opere d’arte, finalizzata anche al mercato e al</w:t>
            </w:r>
            <w:r w:rsidRPr="00577106">
              <w:rPr>
                <w:rFonts w:ascii="Arial" w:hAnsi="Arial" w:cs="Arial"/>
                <w:iCs/>
                <w:sz w:val="22"/>
              </w:rPr>
              <w:t>la circolazione</w:t>
            </w:r>
            <w:r>
              <w:rPr>
                <w:rFonts w:ascii="Arial" w:hAnsi="Arial" w:cs="Arial"/>
                <w:iCs/>
                <w:sz w:val="22"/>
              </w:rPr>
              <w:t>; attività di supporto a</w:t>
            </w:r>
            <w:r w:rsidRPr="00577106">
              <w:rPr>
                <w:rFonts w:ascii="Arial" w:hAnsi="Arial" w:cs="Arial"/>
                <w:iCs/>
                <w:sz w:val="22"/>
              </w:rPr>
              <w:t>l contrasto della contraffazio</w:t>
            </w:r>
            <w:r>
              <w:rPr>
                <w:rFonts w:ascii="Arial" w:hAnsi="Arial" w:cs="Arial"/>
                <w:iCs/>
                <w:sz w:val="22"/>
              </w:rPr>
              <w:t>ne e del traffico clandestino; attività di supporto per gli interventi in aree di crisi.</w:t>
            </w:r>
          </w:p>
        </w:tc>
      </w:tr>
      <w:tr w:rsidR="00CC7646" w:rsidRPr="005B2653" w14:paraId="2A8568D1" w14:textId="77777777" w:rsidTr="00CC7646">
        <w:tc>
          <w:tcPr>
            <w:tcW w:w="3470" w:type="dxa"/>
            <w:shd w:val="clear" w:color="auto" w:fill="auto"/>
          </w:tcPr>
          <w:p w14:paraId="37D2A30E" w14:textId="77777777" w:rsidR="00CC7646" w:rsidRPr="005B2653" w:rsidRDefault="00CC7646" w:rsidP="00CC7646">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58" w:type="dxa"/>
            <w:shd w:val="clear" w:color="auto" w:fill="auto"/>
          </w:tcPr>
          <w:p w14:paraId="0BA9E728" w14:textId="4ABE27EE" w:rsidR="005C3DC1" w:rsidRDefault="005C3DC1" w:rsidP="005C3DC1">
            <w:pPr>
              <w:autoSpaceDE w:val="0"/>
              <w:autoSpaceDN w:val="0"/>
              <w:adjustRightInd w:val="0"/>
              <w:jc w:val="both"/>
              <w:rPr>
                <w:rFonts w:ascii="Arial" w:hAnsi="Arial" w:cs="Arial"/>
                <w:sz w:val="22"/>
              </w:rPr>
            </w:pPr>
            <w:r w:rsidRPr="00925255">
              <w:rPr>
                <w:rFonts w:ascii="Arial" w:hAnsi="Arial" w:cs="Arial"/>
                <w:sz w:val="22"/>
              </w:rPr>
              <w:t>E’ richiesta una capacità di apprendimento aperta a campi disciplinari</w:t>
            </w:r>
            <w:r>
              <w:rPr>
                <w:rFonts w:ascii="Arial" w:hAnsi="Arial" w:cs="Arial"/>
                <w:sz w:val="22"/>
              </w:rPr>
              <w:t xml:space="preserve"> affini e integrativi alle competenze acquisite con la laurea magistrale.</w:t>
            </w:r>
          </w:p>
          <w:p w14:paraId="1B125CF8" w14:textId="77777777" w:rsidR="00CC7646" w:rsidRPr="00D048A3" w:rsidRDefault="00CC7646" w:rsidP="00CC7646">
            <w:pPr>
              <w:autoSpaceDE w:val="0"/>
              <w:autoSpaceDN w:val="0"/>
              <w:adjustRightInd w:val="0"/>
              <w:jc w:val="both"/>
              <w:rPr>
                <w:rFonts w:ascii="Arial" w:hAnsi="Arial" w:cs="Arial"/>
                <w:b/>
                <w:sz w:val="22"/>
              </w:rPr>
            </w:pPr>
          </w:p>
        </w:tc>
      </w:tr>
      <w:tr w:rsidR="005C3DC1" w:rsidRPr="005B2653" w14:paraId="1E9A2507" w14:textId="77777777" w:rsidTr="00CC7646">
        <w:tc>
          <w:tcPr>
            <w:tcW w:w="3470" w:type="dxa"/>
            <w:shd w:val="clear" w:color="auto" w:fill="auto"/>
          </w:tcPr>
          <w:p w14:paraId="7E6C96E9" w14:textId="6E8D2FFA" w:rsidR="005C3DC1" w:rsidRPr="005B2653" w:rsidRDefault="005C3DC1" w:rsidP="005C3DC1">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58" w:type="dxa"/>
            <w:shd w:val="clear" w:color="auto" w:fill="auto"/>
          </w:tcPr>
          <w:p w14:paraId="5F9CC5D9" w14:textId="77777777" w:rsidR="005C3DC1" w:rsidRDefault="005C3DC1" w:rsidP="005C3DC1">
            <w:pPr>
              <w:autoSpaceDE w:val="0"/>
              <w:autoSpaceDN w:val="0"/>
              <w:adjustRightInd w:val="0"/>
              <w:jc w:val="both"/>
              <w:rPr>
                <w:rFonts w:ascii="Arial" w:hAnsi="Arial" w:cs="Arial"/>
                <w:sz w:val="22"/>
              </w:rPr>
            </w:pPr>
            <w:r w:rsidRPr="007A2C41">
              <w:rPr>
                <w:rFonts w:ascii="Arial" w:hAnsi="Arial" w:cs="Arial"/>
                <w:sz w:val="22"/>
              </w:rPr>
              <w:t xml:space="preserve">Si richiedono conoscenze avanzate in almeno uno dei segmenti didattici che compongono la struttura del Master: </w:t>
            </w:r>
          </w:p>
          <w:p w14:paraId="1C5EFE36" w14:textId="77777777" w:rsidR="005C3DC1" w:rsidRDefault="005C3DC1" w:rsidP="005C3DC1">
            <w:pPr>
              <w:autoSpaceDE w:val="0"/>
              <w:autoSpaceDN w:val="0"/>
              <w:adjustRightInd w:val="0"/>
              <w:jc w:val="both"/>
              <w:rPr>
                <w:rFonts w:ascii="Arial" w:hAnsi="Arial" w:cs="Arial"/>
                <w:sz w:val="22"/>
              </w:rPr>
            </w:pPr>
            <w:r>
              <w:rPr>
                <w:rFonts w:ascii="Arial" w:hAnsi="Arial" w:cs="Arial"/>
                <w:sz w:val="22"/>
              </w:rPr>
              <w:t>1) archeologia e storia dell’arte;</w:t>
            </w:r>
            <w:r w:rsidRPr="007A2C41">
              <w:rPr>
                <w:rFonts w:ascii="Arial" w:hAnsi="Arial" w:cs="Arial"/>
                <w:sz w:val="22"/>
              </w:rPr>
              <w:t xml:space="preserve"> </w:t>
            </w:r>
          </w:p>
          <w:p w14:paraId="034B1212" w14:textId="77777777" w:rsidR="005C3DC1" w:rsidRDefault="005C3DC1" w:rsidP="005C3DC1">
            <w:pPr>
              <w:autoSpaceDE w:val="0"/>
              <w:autoSpaceDN w:val="0"/>
              <w:adjustRightInd w:val="0"/>
              <w:jc w:val="both"/>
              <w:rPr>
                <w:rFonts w:ascii="Arial" w:hAnsi="Arial" w:cs="Arial"/>
                <w:sz w:val="22"/>
              </w:rPr>
            </w:pPr>
            <w:r w:rsidRPr="007A2C41">
              <w:rPr>
                <w:rFonts w:ascii="Arial" w:hAnsi="Arial" w:cs="Arial"/>
                <w:sz w:val="22"/>
              </w:rPr>
              <w:t xml:space="preserve">2) </w:t>
            </w:r>
            <w:r>
              <w:rPr>
                <w:rFonts w:ascii="Arial" w:hAnsi="Arial" w:cs="Arial"/>
                <w:sz w:val="22"/>
              </w:rPr>
              <w:t>legislazione dei beni culturali;</w:t>
            </w:r>
            <w:r w:rsidRPr="007A2C41">
              <w:rPr>
                <w:rFonts w:ascii="Arial" w:hAnsi="Arial" w:cs="Arial"/>
                <w:sz w:val="22"/>
              </w:rPr>
              <w:t xml:space="preserve"> </w:t>
            </w:r>
          </w:p>
          <w:p w14:paraId="7200F5B5" w14:textId="77777777" w:rsidR="005C3DC1" w:rsidRDefault="005C3DC1" w:rsidP="005C3DC1">
            <w:pPr>
              <w:autoSpaceDE w:val="0"/>
              <w:autoSpaceDN w:val="0"/>
              <w:adjustRightInd w:val="0"/>
              <w:jc w:val="both"/>
              <w:rPr>
                <w:rFonts w:ascii="Arial" w:hAnsi="Arial" w:cs="Arial"/>
                <w:sz w:val="22"/>
              </w:rPr>
            </w:pPr>
            <w:r w:rsidRPr="007A2C41">
              <w:rPr>
                <w:rFonts w:ascii="Arial" w:hAnsi="Arial" w:cs="Arial"/>
                <w:sz w:val="22"/>
              </w:rPr>
              <w:t>3) tecnologie applicate ai beni culturali</w:t>
            </w:r>
            <w:r>
              <w:rPr>
                <w:rFonts w:ascii="Arial" w:hAnsi="Arial" w:cs="Arial"/>
                <w:sz w:val="22"/>
              </w:rPr>
              <w:t xml:space="preserve">. </w:t>
            </w:r>
          </w:p>
          <w:p w14:paraId="6EFDEDD6" w14:textId="29DF114D" w:rsidR="005C3DC1" w:rsidRPr="00D048A3" w:rsidRDefault="005C3DC1" w:rsidP="005C3DC1">
            <w:pPr>
              <w:autoSpaceDE w:val="0"/>
              <w:autoSpaceDN w:val="0"/>
              <w:adjustRightInd w:val="0"/>
              <w:jc w:val="both"/>
              <w:rPr>
                <w:rFonts w:ascii="Arial" w:hAnsi="Arial" w:cs="Arial"/>
                <w:i/>
                <w:sz w:val="22"/>
              </w:rPr>
            </w:pPr>
            <w:r>
              <w:rPr>
                <w:rFonts w:ascii="Arial" w:hAnsi="Arial" w:cs="Arial"/>
                <w:sz w:val="22"/>
              </w:rPr>
              <w:t>E’ necessaria la conoscenza della lingua italiana a livello universitario per garantire la comprensione dei contenuti didattici.</w:t>
            </w:r>
          </w:p>
        </w:tc>
      </w:tr>
      <w:tr w:rsidR="005C3DC1" w:rsidRPr="005B2653" w14:paraId="348FA94E" w14:textId="77777777" w:rsidTr="00CC7646">
        <w:tc>
          <w:tcPr>
            <w:tcW w:w="3470" w:type="dxa"/>
            <w:shd w:val="clear" w:color="auto" w:fill="auto"/>
          </w:tcPr>
          <w:p w14:paraId="6B684184" w14:textId="7C6E5A8C" w:rsidR="005C3DC1" w:rsidRPr="005B2653" w:rsidRDefault="005C3DC1" w:rsidP="005C3DC1">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158" w:type="dxa"/>
            <w:shd w:val="clear" w:color="auto" w:fill="auto"/>
          </w:tcPr>
          <w:p w14:paraId="1F164632" w14:textId="77CF8851" w:rsidR="005C3DC1" w:rsidRPr="00D048A3" w:rsidRDefault="005C3DC1" w:rsidP="005C3DC1">
            <w:pPr>
              <w:autoSpaceDE w:val="0"/>
              <w:autoSpaceDN w:val="0"/>
              <w:adjustRightInd w:val="0"/>
              <w:jc w:val="both"/>
              <w:rPr>
                <w:rFonts w:ascii="Arial" w:hAnsi="Arial" w:cs="Arial"/>
                <w:i/>
                <w:sz w:val="22"/>
              </w:rPr>
            </w:pPr>
            <w:r w:rsidRPr="00494054">
              <w:rPr>
                <w:rFonts w:ascii="Arial" w:hAnsi="Arial" w:cs="Arial"/>
                <w:sz w:val="22"/>
              </w:rPr>
              <w:t>L’interazione tra diversi settor</w:t>
            </w:r>
            <w:r>
              <w:rPr>
                <w:rFonts w:ascii="Arial" w:hAnsi="Arial" w:cs="Arial"/>
                <w:sz w:val="22"/>
              </w:rPr>
              <w:t>i disciplinari,</w:t>
            </w:r>
            <w:r w:rsidRPr="00494054">
              <w:rPr>
                <w:rFonts w:ascii="Arial" w:hAnsi="Arial" w:cs="Arial"/>
                <w:sz w:val="22"/>
              </w:rPr>
              <w:t xml:space="preserve"> sia dell’ambito umanistico che </w:t>
            </w:r>
            <w:r>
              <w:rPr>
                <w:rFonts w:ascii="Arial" w:hAnsi="Arial" w:cs="Arial"/>
                <w:sz w:val="22"/>
              </w:rPr>
              <w:t>tecnologico-scientifico,</w:t>
            </w:r>
            <w:r w:rsidRPr="00494054">
              <w:rPr>
                <w:rFonts w:ascii="Arial" w:hAnsi="Arial" w:cs="Arial"/>
                <w:sz w:val="22"/>
              </w:rPr>
              <w:t xml:space="preserve"> e tra diversi profili di formatori (professori universitari, personale in ruolo</w:t>
            </w:r>
            <w:r>
              <w:rPr>
                <w:rFonts w:ascii="Arial" w:hAnsi="Arial" w:cs="Arial"/>
                <w:sz w:val="22"/>
              </w:rPr>
              <w:t xml:space="preserve"> nel Comando CC TPC e nel MiBAC</w:t>
            </w:r>
            <w:r w:rsidRPr="00494054">
              <w:rPr>
                <w:rFonts w:ascii="Arial" w:hAnsi="Arial" w:cs="Arial"/>
                <w:sz w:val="22"/>
              </w:rPr>
              <w:t>, professionisti privati) dovrebbe facilitare l’uso di risorse conoscitive multidisciplinari e sviluppare la capacità di analisi dei beni culturali e d</w:t>
            </w:r>
            <w:r>
              <w:rPr>
                <w:rFonts w:ascii="Arial" w:hAnsi="Arial" w:cs="Arial"/>
                <w:sz w:val="22"/>
              </w:rPr>
              <w:t>elle opere d</w:t>
            </w:r>
            <w:r w:rsidRPr="00494054">
              <w:rPr>
                <w:rFonts w:ascii="Arial" w:hAnsi="Arial" w:cs="Arial"/>
                <w:sz w:val="22"/>
              </w:rPr>
              <w:t xml:space="preserve">’arte attraverso gli strumenti che sinergicamente possono mettere in campo le metodologie </w:t>
            </w:r>
            <w:r>
              <w:rPr>
                <w:rFonts w:ascii="Arial" w:hAnsi="Arial" w:cs="Arial"/>
                <w:sz w:val="22"/>
              </w:rPr>
              <w:t xml:space="preserve">proprie </w:t>
            </w:r>
            <w:r w:rsidRPr="00494054">
              <w:rPr>
                <w:rFonts w:ascii="Arial" w:hAnsi="Arial" w:cs="Arial"/>
                <w:sz w:val="22"/>
              </w:rPr>
              <w:t xml:space="preserve">della diagnostica umanistica e </w:t>
            </w:r>
            <w:r>
              <w:rPr>
                <w:rFonts w:ascii="Arial" w:hAnsi="Arial" w:cs="Arial"/>
                <w:sz w:val="22"/>
              </w:rPr>
              <w:t>di quella tecnologico-</w:t>
            </w:r>
            <w:r w:rsidRPr="00494054">
              <w:rPr>
                <w:rFonts w:ascii="Arial" w:hAnsi="Arial" w:cs="Arial"/>
                <w:sz w:val="22"/>
              </w:rPr>
              <w:t>scientifica.</w:t>
            </w:r>
          </w:p>
        </w:tc>
      </w:tr>
      <w:tr w:rsidR="005C3DC1" w:rsidRPr="005B2653" w14:paraId="505D2630" w14:textId="77777777" w:rsidTr="00CC7646">
        <w:tc>
          <w:tcPr>
            <w:tcW w:w="3470" w:type="dxa"/>
            <w:shd w:val="clear" w:color="auto" w:fill="auto"/>
          </w:tcPr>
          <w:p w14:paraId="044C548A" w14:textId="38578972" w:rsidR="005C3DC1" w:rsidRPr="005B2653" w:rsidRDefault="005C3DC1" w:rsidP="005C3DC1">
            <w:pPr>
              <w:autoSpaceDE w:val="0"/>
              <w:autoSpaceDN w:val="0"/>
              <w:adjustRightInd w:val="0"/>
              <w:rPr>
                <w:rFonts w:ascii="Arial" w:hAnsi="Arial" w:cs="Arial"/>
                <w:b/>
                <w:sz w:val="22"/>
              </w:rPr>
            </w:pPr>
            <w:r w:rsidRPr="005B2653">
              <w:rPr>
                <w:rFonts w:ascii="Arial" w:hAnsi="Arial" w:cs="Arial"/>
                <w:b/>
                <w:sz w:val="22"/>
              </w:rPr>
              <w:t xml:space="preserve">Riconoscimento delle competenze pregresse </w:t>
            </w:r>
          </w:p>
        </w:tc>
        <w:tc>
          <w:tcPr>
            <w:tcW w:w="6158" w:type="dxa"/>
            <w:shd w:val="clear" w:color="auto" w:fill="auto"/>
          </w:tcPr>
          <w:p w14:paraId="18A1DB28" w14:textId="77777777" w:rsidR="005C3DC1" w:rsidRDefault="005C3DC1" w:rsidP="005C3DC1">
            <w:pPr>
              <w:rPr>
                <w:rFonts w:ascii="Arial" w:hAnsi="Arial" w:cs="Arial"/>
                <w:sz w:val="22"/>
              </w:rPr>
            </w:pPr>
            <w:r>
              <w:rPr>
                <w:rFonts w:ascii="Arial" w:hAnsi="Arial" w:cs="Arial"/>
                <w:sz w:val="22"/>
              </w:rPr>
              <w:t>I laureati in possesso del titolo magistrale (o VO) che hanno già conseguito il diploma di Master di primo</w:t>
            </w:r>
            <w:r w:rsidRPr="00A172C9">
              <w:rPr>
                <w:rFonts w:ascii="Arial" w:hAnsi="Arial" w:cs="Arial"/>
                <w:sz w:val="22"/>
              </w:rPr>
              <w:t xml:space="preserve"> livello in “</w:t>
            </w:r>
            <w:r w:rsidRPr="00A172C9">
              <w:rPr>
                <w:rFonts w:ascii="Arial" w:hAnsi="Arial" w:cs="Arial"/>
                <w:b/>
                <w:i/>
                <w:sz w:val="22"/>
              </w:rPr>
              <w:t>Esperti nella tutela del patrimonio culturale</w:t>
            </w:r>
            <w:r>
              <w:rPr>
                <w:rFonts w:ascii="Arial" w:hAnsi="Arial" w:cs="Arial"/>
                <w:sz w:val="22"/>
              </w:rPr>
              <w:t>” possono chiedere di essere iscritti al Master biennale di secondo livello con abbreviazione di carriera e riduzione delle tasse (vedi oltre</w:t>
            </w:r>
            <w:r>
              <w:t xml:space="preserve"> </w:t>
            </w:r>
            <w:r w:rsidRPr="00BD12CC">
              <w:rPr>
                <w:rFonts w:ascii="Arial" w:hAnsi="Arial" w:cs="Arial"/>
                <w:i/>
                <w:sz w:val="22"/>
              </w:rPr>
              <w:t>Esonero e riduzioni delle tasse di iscrizione</w:t>
            </w:r>
            <w:r>
              <w:rPr>
                <w:rFonts w:ascii="Arial" w:hAnsi="Arial" w:cs="Arial"/>
                <w:sz w:val="22"/>
              </w:rPr>
              <w:t xml:space="preserve">) per il conseguimento dei CFU mancanti, con iscrizione comunque al primo anno di Corso. </w:t>
            </w:r>
          </w:p>
          <w:p w14:paraId="146149ED" w14:textId="77777777" w:rsidR="005C3DC1" w:rsidRDefault="005C3DC1" w:rsidP="005C3DC1">
            <w:pPr>
              <w:autoSpaceDE w:val="0"/>
              <w:autoSpaceDN w:val="0"/>
              <w:adjustRightInd w:val="0"/>
              <w:rPr>
                <w:rFonts w:ascii="Arial" w:hAnsi="Arial" w:cs="Arial"/>
                <w:sz w:val="22"/>
              </w:rPr>
            </w:pPr>
            <w:r>
              <w:rPr>
                <w:rFonts w:ascii="Arial" w:hAnsi="Arial" w:cs="Arial"/>
                <w:sz w:val="22"/>
              </w:rPr>
              <w:t xml:space="preserve">I laureati in possesso del titolo magistrale (o VO) che </w:t>
            </w:r>
            <w:r w:rsidRPr="00925255">
              <w:rPr>
                <w:rFonts w:ascii="Arial" w:hAnsi="Arial" w:cs="Arial"/>
                <w:sz w:val="22"/>
              </w:rPr>
              <w:t>hanno già conseguito l’attestato del Corso di Perfezionamento in “</w:t>
            </w:r>
            <w:r w:rsidRPr="00925255">
              <w:rPr>
                <w:rFonts w:ascii="Arial" w:hAnsi="Arial" w:cs="Arial"/>
                <w:b/>
                <w:i/>
                <w:sz w:val="22"/>
              </w:rPr>
              <w:t>La tutela del patrimonio culturale: conoscenza storica e diagnostica scientifica per il contrasto alle aggressioni criminali</w:t>
            </w:r>
            <w:r w:rsidRPr="00925255">
              <w:rPr>
                <w:rFonts w:ascii="Arial" w:hAnsi="Arial" w:cs="Arial"/>
                <w:sz w:val="22"/>
              </w:rPr>
              <w:t>”</w:t>
            </w:r>
            <w:r>
              <w:rPr>
                <w:rFonts w:ascii="Arial" w:hAnsi="Arial" w:cs="Arial"/>
                <w:sz w:val="22"/>
              </w:rPr>
              <w:t>, possono chiedere il riconoscimento di CFU</w:t>
            </w:r>
            <w:r>
              <w:t xml:space="preserve"> </w:t>
            </w:r>
            <w:r>
              <w:rPr>
                <w:rFonts w:ascii="Arial" w:hAnsi="Arial" w:cs="Arial"/>
                <w:sz w:val="22"/>
              </w:rPr>
              <w:t>contestualmente alla domanda d’iscrizione al primo anno</w:t>
            </w:r>
            <w:r w:rsidRPr="008C32AB">
              <w:rPr>
                <w:rFonts w:ascii="Arial" w:hAnsi="Arial" w:cs="Arial"/>
                <w:sz w:val="22"/>
              </w:rPr>
              <w:t xml:space="preserve"> e </w:t>
            </w:r>
            <w:r>
              <w:rPr>
                <w:rFonts w:ascii="Arial" w:hAnsi="Arial" w:cs="Arial"/>
                <w:sz w:val="22"/>
              </w:rPr>
              <w:t xml:space="preserve">la </w:t>
            </w:r>
            <w:r w:rsidRPr="008C32AB">
              <w:rPr>
                <w:rFonts w:ascii="Arial" w:hAnsi="Arial" w:cs="Arial"/>
                <w:sz w:val="22"/>
              </w:rPr>
              <w:t>rid</w:t>
            </w:r>
            <w:r>
              <w:rPr>
                <w:rFonts w:ascii="Arial" w:hAnsi="Arial" w:cs="Arial"/>
                <w:sz w:val="22"/>
              </w:rPr>
              <w:t xml:space="preserve">uzione delle tasse (vedi oltre </w:t>
            </w:r>
            <w:r w:rsidRPr="00BD12CC">
              <w:rPr>
                <w:rFonts w:ascii="Arial" w:hAnsi="Arial" w:cs="Arial"/>
                <w:i/>
                <w:sz w:val="22"/>
              </w:rPr>
              <w:t>Esonero e riduzioni delle tasse di iscrizione</w:t>
            </w:r>
            <w:r>
              <w:rPr>
                <w:rFonts w:ascii="Arial" w:hAnsi="Arial" w:cs="Arial"/>
                <w:sz w:val="22"/>
              </w:rPr>
              <w:t xml:space="preserve">). </w:t>
            </w:r>
          </w:p>
          <w:p w14:paraId="7F53E3F5" w14:textId="735DCC01" w:rsidR="005C3DC1" w:rsidRPr="00D048A3" w:rsidRDefault="005C3DC1" w:rsidP="005C3DC1">
            <w:pPr>
              <w:autoSpaceDE w:val="0"/>
              <w:autoSpaceDN w:val="0"/>
              <w:adjustRightInd w:val="0"/>
              <w:jc w:val="both"/>
              <w:rPr>
                <w:rFonts w:ascii="Arial" w:hAnsi="Arial" w:cs="Arial"/>
                <w:i/>
                <w:sz w:val="22"/>
              </w:rPr>
            </w:pPr>
            <w:r>
              <w:rPr>
                <w:rFonts w:ascii="Arial" w:hAnsi="Arial" w:cs="Arial"/>
                <w:sz w:val="22"/>
              </w:rPr>
              <w:t>I laureati in possesso del titolo magistrale (o VO) che hanno conseguito altre certificazioni per qualificati corsi di formazione coerenti con i temi del Master, possono chiedere il riconoscimento di CFU al Consiglio del Corso di Master.</w:t>
            </w:r>
          </w:p>
        </w:tc>
      </w:tr>
      <w:tr w:rsidR="005C3DC1" w:rsidRPr="005B2653" w14:paraId="4BD6B115" w14:textId="77777777" w:rsidTr="00CC7646">
        <w:tc>
          <w:tcPr>
            <w:tcW w:w="3470" w:type="dxa"/>
            <w:shd w:val="clear" w:color="auto" w:fill="auto"/>
          </w:tcPr>
          <w:p w14:paraId="2537B330" w14:textId="6CF6CD2B" w:rsidR="005C3DC1" w:rsidRPr="005B2653" w:rsidRDefault="005C3DC1" w:rsidP="005C3DC1">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8" w:type="dxa"/>
            <w:shd w:val="clear" w:color="auto" w:fill="auto"/>
          </w:tcPr>
          <w:p w14:paraId="0D7FAF63" w14:textId="77777777" w:rsidR="005C3DC1" w:rsidRPr="008C1968" w:rsidRDefault="005C3DC1" w:rsidP="005C3DC1">
            <w:pPr>
              <w:autoSpaceDE w:val="0"/>
              <w:autoSpaceDN w:val="0"/>
              <w:adjustRightInd w:val="0"/>
              <w:jc w:val="both"/>
              <w:rPr>
                <w:rFonts w:ascii="Arial" w:hAnsi="Arial" w:cs="Arial"/>
                <w:sz w:val="22"/>
              </w:rPr>
            </w:pPr>
            <w:r w:rsidRPr="008C1968">
              <w:rPr>
                <w:rFonts w:ascii="Arial" w:hAnsi="Arial" w:cs="Arial"/>
                <w:sz w:val="22"/>
              </w:rPr>
              <w:t xml:space="preserve">Sono previste prove intermedie di autovalutazione </w:t>
            </w:r>
            <w:r>
              <w:rPr>
                <w:rFonts w:ascii="Arial" w:hAnsi="Arial" w:cs="Arial"/>
                <w:sz w:val="22"/>
              </w:rPr>
              <w:t xml:space="preserve">e di valutazione dell’apprendimento durante il primo anno di Corso. Il passaggio al secondo anno di Corso prevede il superamento di un esame globale sulle attività didattiche svolte. Al termine del secondo anno di Corso è prevista </w:t>
            </w:r>
            <w:r w:rsidRPr="008C1968">
              <w:rPr>
                <w:rFonts w:ascii="Arial" w:hAnsi="Arial" w:cs="Arial"/>
                <w:sz w:val="22"/>
              </w:rPr>
              <w:t xml:space="preserve">una prova finale consistente nella </w:t>
            </w:r>
            <w:r>
              <w:rPr>
                <w:rFonts w:ascii="Arial" w:hAnsi="Arial" w:cs="Arial"/>
                <w:sz w:val="22"/>
              </w:rPr>
              <w:t>discussione di una tesi</w:t>
            </w:r>
            <w:r w:rsidRPr="008C1968">
              <w:rPr>
                <w:rFonts w:ascii="Arial" w:hAnsi="Arial" w:cs="Arial"/>
                <w:sz w:val="22"/>
              </w:rPr>
              <w:t xml:space="preserve"> che sarà valutat</w:t>
            </w:r>
            <w:r>
              <w:rPr>
                <w:rFonts w:ascii="Arial" w:hAnsi="Arial" w:cs="Arial"/>
                <w:sz w:val="22"/>
              </w:rPr>
              <w:t>a</w:t>
            </w:r>
            <w:r w:rsidRPr="008C1968">
              <w:rPr>
                <w:rFonts w:ascii="Arial" w:hAnsi="Arial" w:cs="Arial"/>
                <w:sz w:val="22"/>
              </w:rPr>
              <w:t xml:space="preserve"> da una commissione esaminatrice nominata dal Consiglio del Master. A tal fine i candidati dovranno individuare all’interno del corpo docente del Master i relatori e i tutors di riferimento per la progettazione e la stesura dell’elaborato stesso. </w:t>
            </w:r>
          </w:p>
          <w:p w14:paraId="76782D4C" w14:textId="77777777" w:rsidR="005C3DC1" w:rsidRPr="008C1968" w:rsidRDefault="005C3DC1" w:rsidP="005C3DC1">
            <w:pPr>
              <w:autoSpaceDE w:val="0"/>
              <w:autoSpaceDN w:val="0"/>
              <w:adjustRightInd w:val="0"/>
              <w:jc w:val="both"/>
              <w:rPr>
                <w:rFonts w:ascii="Arial" w:hAnsi="Arial" w:cs="Arial"/>
                <w:sz w:val="22"/>
              </w:rPr>
            </w:pPr>
            <w:r w:rsidRPr="008C1968">
              <w:rPr>
                <w:rFonts w:ascii="Arial" w:hAnsi="Arial" w:cs="Arial"/>
                <w:sz w:val="22"/>
              </w:rPr>
              <w:t>Per essere ammesso alla prova finale lo studente deve avere frequentato almeno due terzi delle lezioni</w:t>
            </w:r>
            <w:r>
              <w:rPr>
                <w:rFonts w:ascii="Arial" w:hAnsi="Arial" w:cs="Arial"/>
                <w:sz w:val="22"/>
              </w:rPr>
              <w:t xml:space="preserve"> in presenza</w:t>
            </w:r>
            <w:r w:rsidRPr="008C1968">
              <w:rPr>
                <w:rFonts w:ascii="Arial" w:hAnsi="Arial" w:cs="Arial"/>
                <w:sz w:val="22"/>
              </w:rPr>
              <w:t xml:space="preserve">. Se sussiste un legittimo impedimento a frequentare una parte del corso in un determinato anno accademico, le lezioni che mancano possono essere recuperate, al fine di conseguire il titolo, nell'anno successivo, ove il Master sia attivato, senza aggravi di tasse </w:t>
            </w:r>
            <w:r>
              <w:rPr>
                <w:rFonts w:ascii="Arial" w:hAnsi="Arial" w:cs="Arial"/>
                <w:sz w:val="22"/>
              </w:rPr>
              <w:t>a carico dello studente</w:t>
            </w:r>
            <w:r w:rsidRPr="008C1968">
              <w:rPr>
                <w:rFonts w:ascii="Arial" w:hAnsi="Arial" w:cs="Arial"/>
                <w:sz w:val="22"/>
              </w:rPr>
              <w:t>.</w:t>
            </w:r>
          </w:p>
          <w:p w14:paraId="4DE4567C" w14:textId="7B6EAF9F" w:rsidR="005C3DC1" w:rsidRPr="005B2653" w:rsidRDefault="005C3DC1" w:rsidP="005C3DC1">
            <w:pPr>
              <w:autoSpaceDE w:val="0"/>
              <w:autoSpaceDN w:val="0"/>
              <w:adjustRightInd w:val="0"/>
              <w:jc w:val="both"/>
              <w:rPr>
                <w:rFonts w:ascii="Arial" w:hAnsi="Arial" w:cs="Arial"/>
                <w:b/>
                <w:sz w:val="22"/>
              </w:rPr>
            </w:pPr>
            <w:r>
              <w:rPr>
                <w:rFonts w:ascii="Arial" w:hAnsi="Arial" w:cs="Arial"/>
                <w:iCs/>
                <w:sz w:val="22"/>
              </w:rPr>
              <w:t>La discussione delle tesi del Master</w:t>
            </w:r>
            <w:r w:rsidRPr="008C1968">
              <w:rPr>
                <w:rFonts w:ascii="Arial" w:hAnsi="Arial" w:cs="Arial"/>
                <w:iCs/>
                <w:sz w:val="22"/>
              </w:rPr>
              <w:t xml:space="preserve"> </w:t>
            </w:r>
            <w:r>
              <w:rPr>
                <w:rFonts w:ascii="Arial" w:hAnsi="Arial" w:cs="Arial"/>
                <w:iCs/>
                <w:sz w:val="22"/>
              </w:rPr>
              <w:t xml:space="preserve">biennale </w:t>
            </w:r>
            <w:r w:rsidRPr="008C1968">
              <w:rPr>
                <w:rFonts w:ascii="Arial" w:hAnsi="Arial" w:cs="Arial"/>
                <w:iCs/>
                <w:sz w:val="22"/>
              </w:rPr>
              <w:t xml:space="preserve">si svolgerà in sessioni istituite </w:t>
            </w:r>
            <w:r>
              <w:rPr>
                <w:rFonts w:ascii="Arial" w:hAnsi="Arial" w:cs="Arial"/>
                <w:iCs/>
                <w:sz w:val="22"/>
              </w:rPr>
              <w:t>entro la prima</w:t>
            </w:r>
            <w:r w:rsidRPr="008C1968">
              <w:rPr>
                <w:rFonts w:ascii="Arial" w:hAnsi="Arial" w:cs="Arial"/>
                <w:iCs/>
                <w:sz w:val="22"/>
              </w:rPr>
              <w:t xml:space="preserve"> metà di </w:t>
            </w:r>
            <w:r>
              <w:rPr>
                <w:rFonts w:ascii="Arial" w:hAnsi="Arial" w:cs="Arial"/>
                <w:iCs/>
                <w:sz w:val="22"/>
              </w:rPr>
              <w:t>febbraio 2020</w:t>
            </w:r>
            <w:r w:rsidRPr="008C1968">
              <w:rPr>
                <w:rFonts w:ascii="Arial" w:hAnsi="Arial" w:cs="Arial"/>
                <w:iCs/>
                <w:sz w:val="22"/>
              </w:rPr>
              <w:t>.</w:t>
            </w:r>
          </w:p>
        </w:tc>
      </w:tr>
      <w:tr w:rsidR="005C3DC1" w:rsidRPr="005B2653" w14:paraId="3335E5B0" w14:textId="77777777" w:rsidTr="00CC7646">
        <w:tc>
          <w:tcPr>
            <w:tcW w:w="3470" w:type="dxa"/>
            <w:shd w:val="clear" w:color="auto" w:fill="auto"/>
          </w:tcPr>
          <w:p w14:paraId="6ACA0BFB" w14:textId="6C5DA5E1" w:rsidR="005C3DC1" w:rsidRPr="005B2653" w:rsidRDefault="005C3DC1" w:rsidP="005C3DC1">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8" w:type="dxa"/>
            <w:shd w:val="clear" w:color="auto" w:fill="auto"/>
          </w:tcPr>
          <w:p w14:paraId="35000CE9" w14:textId="77777777" w:rsidR="00881200" w:rsidRDefault="00881200" w:rsidP="00881200">
            <w:pPr>
              <w:autoSpaceDE w:val="0"/>
              <w:autoSpaceDN w:val="0"/>
              <w:adjustRightInd w:val="0"/>
              <w:rPr>
                <w:rFonts w:ascii="Arial" w:hAnsi="Arial" w:cs="Arial"/>
                <w:sz w:val="22"/>
              </w:rPr>
            </w:pPr>
            <w:r w:rsidRPr="003D7FC1">
              <w:rPr>
                <w:rFonts w:ascii="Arial" w:hAnsi="Arial" w:cs="Arial"/>
                <w:sz w:val="22"/>
              </w:rPr>
              <w:t xml:space="preserve">LM02 - </w:t>
            </w:r>
            <w:r>
              <w:rPr>
                <w:rFonts w:ascii="Arial" w:hAnsi="Arial" w:cs="Arial"/>
                <w:sz w:val="22"/>
              </w:rPr>
              <w:t>Classe delle Lauree Magistrali in A</w:t>
            </w:r>
            <w:r w:rsidRPr="003D7FC1">
              <w:rPr>
                <w:rFonts w:ascii="Arial" w:hAnsi="Arial" w:cs="Arial"/>
                <w:sz w:val="22"/>
              </w:rPr>
              <w:t>rcheologia</w:t>
            </w:r>
          </w:p>
          <w:p w14:paraId="5DFC0582" w14:textId="77777777" w:rsidR="00881200" w:rsidRDefault="00881200" w:rsidP="00881200">
            <w:pPr>
              <w:autoSpaceDE w:val="0"/>
              <w:autoSpaceDN w:val="0"/>
              <w:adjustRightInd w:val="0"/>
              <w:rPr>
                <w:rFonts w:ascii="Arial" w:hAnsi="Arial" w:cs="Arial"/>
                <w:sz w:val="22"/>
              </w:rPr>
            </w:pPr>
            <w:r w:rsidRPr="003D7FC1">
              <w:rPr>
                <w:rFonts w:ascii="Arial" w:hAnsi="Arial" w:cs="Arial"/>
                <w:sz w:val="22"/>
              </w:rPr>
              <w:t xml:space="preserve">LM89 - </w:t>
            </w:r>
            <w:r>
              <w:rPr>
                <w:rFonts w:ascii="Arial" w:hAnsi="Arial" w:cs="Arial"/>
                <w:sz w:val="22"/>
              </w:rPr>
              <w:t>Classe delle Lauree M</w:t>
            </w:r>
            <w:r w:rsidRPr="003D7FC1">
              <w:rPr>
                <w:rFonts w:ascii="Arial" w:hAnsi="Arial" w:cs="Arial"/>
                <w:sz w:val="22"/>
              </w:rPr>
              <w:t xml:space="preserve">agistrali in </w:t>
            </w:r>
            <w:r>
              <w:rPr>
                <w:rFonts w:ascii="Arial" w:hAnsi="Arial" w:cs="Arial"/>
                <w:sz w:val="22"/>
              </w:rPr>
              <w:t>S</w:t>
            </w:r>
            <w:r w:rsidRPr="003D7FC1">
              <w:rPr>
                <w:rFonts w:ascii="Arial" w:hAnsi="Arial" w:cs="Arial"/>
                <w:sz w:val="22"/>
              </w:rPr>
              <w:t>toria dell'arte</w:t>
            </w:r>
          </w:p>
          <w:p w14:paraId="286C3547" w14:textId="77777777" w:rsidR="00881200" w:rsidRDefault="00881200" w:rsidP="00881200">
            <w:pPr>
              <w:autoSpaceDE w:val="0"/>
              <w:autoSpaceDN w:val="0"/>
              <w:adjustRightInd w:val="0"/>
              <w:rPr>
                <w:rFonts w:ascii="Arial" w:hAnsi="Arial" w:cs="Arial"/>
                <w:sz w:val="22"/>
              </w:rPr>
            </w:pPr>
            <w:r w:rsidRPr="003D7FC1">
              <w:rPr>
                <w:rFonts w:ascii="Arial" w:hAnsi="Arial" w:cs="Arial"/>
                <w:sz w:val="22"/>
              </w:rPr>
              <w:t xml:space="preserve">LM11 - </w:t>
            </w:r>
            <w:r>
              <w:rPr>
                <w:rFonts w:ascii="Arial" w:hAnsi="Arial" w:cs="Arial"/>
                <w:sz w:val="22"/>
              </w:rPr>
              <w:t>Classe delle Lauree Magistrali in C</w:t>
            </w:r>
            <w:r w:rsidRPr="003D7FC1">
              <w:rPr>
                <w:rFonts w:ascii="Arial" w:hAnsi="Arial" w:cs="Arial"/>
                <w:sz w:val="22"/>
              </w:rPr>
              <w:t>onservazione e restauro dei beni culturali</w:t>
            </w:r>
          </w:p>
          <w:p w14:paraId="643A7F63" w14:textId="5A44B198" w:rsidR="005C3DC1" w:rsidRPr="005B2653" w:rsidRDefault="00881200" w:rsidP="00881200">
            <w:pPr>
              <w:autoSpaceDE w:val="0"/>
              <w:autoSpaceDN w:val="0"/>
              <w:adjustRightInd w:val="0"/>
              <w:jc w:val="both"/>
              <w:rPr>
                <w:rFonts w:ascii="Arial" w:hAnsi="Arial" w:cs="Arial"/>
                <w:i/>
                <w:sz w:val="22"/>
              </w:rPr>
            </w:pPr>
            <w:r>
              <w:rPr>
                <w:rFonts w:ascii="Arial" w:hAnsi="Arial" w:cs="Arial"/>
                <w:sz w:val="22"/>
              </w:rPr>
              <w:t>Altre classi di Laurea Magistrale (o VO) affini alle tematiche trattate nel Corso.</w:t>
            </w:r>
          </w:p>
        </w:tc>
      </w:tr>
      <w:tr w:rsidR="005C3DC1" w:rsidRPr="005B2653" w14:paraId="27AD4224" w14:textId="77777777" w:rsidTr="00CC7646">
        <w:tc>
          <w:tcPr>
            <w:tcW w:w="3470" w:type="dxa"/>
            <w:shd w:val="clear" w:color="auto" w:fill="auto"/>
          </w:tcPr>
          <w:p w14:paraId="22BB6311" w14:textId="77777777" w:rsidR="005C3DC1" w:rsidRPr="005B2653" w:rsidRDefault="005C3DC1" w:rsidP="005C3DC1">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58" w:type="dxa"/>
            <w:shd w:val="clear" w:color="auto" w:fill="auto"/>
          </w:tcPr>
          <w:p w14:paraId="1CC29ED3" w14:textId="77777777" w:rsidR="00881200" w:rsidRPr="00926803" w:rsidRDefault="00881200" w:rsidP="00881200">
            <w:pPr>
              <w:pStyle w:val="Testonotaapidipagina"/>
              <w:jc w:val="center"/>
              <w:rPr>
                <w:rFonts w:ascii="Arial" w:hAnsi="Arial" w:cs="Arial"/>
                <w:sz w:val="22"/>
              </w:rPr>
            </w:pPr>
            <w:r w:rsidRPr="00926803">
              <w:rPr>
                <w:rFonts w:ascii="Arial" w:hAnsi="Arial" w:cs="Arial"/>
                <w:sz w:val="22"/>
              </w:rPr>
              <w:t>Numero minimo</w:t>
            </w:r>
            <w:r>
              <w:rPr>
                <w:rFonts w:ascii="Arial" w:hAnsi="Arial" w:cs="Arial"/>
                <w:sz w:val="22"/>
              </w:rPr>
              <w:t xml:space="preserve"> 15</w:t>
            </w:r>
            <w:r w:rsidRPr="00926803">
              <w:rPr>
                <w:rFonts w:ascii="Arial" w:hAnsi="Arial" w:cs="Arial"/>
                <w:sz w:val="22"/>
              </w:rPr>
              <w:t xml:space="preserve"> - numero massimo </w:t>
            </w:r>
            <w:r>
              <w:rPr>
                <w:rFonts w:ascii="Arial" w:hAnsi="Arial" w:cs="Arial"/>
                <w:sz w:val="22"/>
              </w:rPr>
              <w:t>40</w:t>
            </w:r>
          </w:p>
          <w:p w14:paraId="2E2A4BDE" w14:textId="77777777" w:rsidR="005C3DC1" w:rsidRPr="005B2653" w:rsidRDefault="005C3DC1" w:rsidP="00881200">
            <w:pPr>
              <w:pStyle w:val="Testonotaapidipagina"/>
              <w:jc w:val="both"/>
              <w:rPr>
                <w:rFonts w:ascii="Arial" w:hAnsi="Arial" w:cs="Arial"/>
                <w:sz w:val="22"/>
              </w:rPr>
            </w:pPr>
          </w:p>
        </w:tc>
      </w:tr>
      <w:tr w:rsidR="005C3DC1" w:rsidRPr="005B2653" w14:paraId="7847DB23" w14:textId="77777777" w:rsidTr="00CC7646">
        <w:tc>
          <w:tcPr>
            <w:tcW w:w="3470" w:type="dxa"/>
            <w:shd w:val="clear" w:color="auto" w:fill="auto"/>
          </w:tcPr>
          <w:p w14:paraId="3CCF2549" w14:textId="77777777" w:rsidR="005C3DC1" w:rsidRPr="005B2653" w:rsidRDefault="005C3DC1" w:rsidP="005C3DC1">
            <w:pPr>
              <w:autoSpaceDE w:val="0"/>
              <w:autoSpaceDN w:val="0"/>
              <w:adjustRightInd w:val="0"/>
              <w:rPr>
                <w:rFonts w:ascii="Arial" w:hAnsi="Arial" w:cs="Arial"/>
                <w:b/>
                <w:sz w:val="22"/>
              </w:rPr>
            </w:pPr>
            <w:r w:rsidRPr="005B2653">
              <w:rPr>
                <w:rFonts w:ascii="Arial" w:hAnsi="Arial" w:cs="Arial"/>
                <w:b/>
                <w:sz w:val="22"/>
              </w:rPr>
              <w:t>Criteri di selezione</w:t>
            </w:r>
          </w:p>
        </w:tc>
        <w:tc>
          <w:tcPr>
            <w:tcW w:w="6158" w:type="dxa"/>
            <w:shd w:val="clear" w:color="auto" w:fill="auto"/>
          </w:tcPr>
          <w:p w14:paraId="43D25D08" w14:textId="45B76437" w:rsidR="005C3DC1" w:rsidRPr="00D048A3" w:rsidRDefault="00881200" w:rsidP="00881200">
            <w:pPr>
              <w:pStyle w:val="Testonotaapidipagina"/>
              <w:rPr>
                <w:rFonts w:ascii="Arial" w:hAnsi="Arial" w:cs="Arial"/>
                <w:i/>
                <w:sz w:val="22"/>
              </w:rPr>
            </w:pPr>
            <w:r w:rsidRPr="00926803">
              <w:rPr>
                <w:rFonts w:ascii="Arial" w:hAnsi="Arial" w:cs="Arial"/>
                <w:sz w:val="22"/>
              </w:rPr>
              <w:t>Nel caso in cui le domande di ammissione superino il numero massimo di ammessi la selezione avverrà sulla base del</w:t>
            </w:r>
            <w:r>
              <w:rPr>
                <w:rFonts w:ascii="Arial" w:hAnsi="Arial" w:cs="Arial"/>
                <w:sz w:val="22"/>
              </w:rPr>
              <w:t xml:space="preserve">la valutazione del curriculum e dei titoli </w:t>
            </w:r>
            <w:r w:rsidRPr="00926803">
              <w:rPr>
                <w:rFonts w:ascii="Arial" w:hAnsi="Arial" w:cs="Arial"/>
                <w:sz w:val="22"/>
              </w:rPr>
              <w:t xml:space="preserve"> </w:t>
            </w:r>
          </w:p>
        </w:tc>
      </w:tr>
      <w:tr w:rsidR="005C3DC1" w:rsidRPr="005B2653" w14:paraId="7325EED9" w14:textId="77777777" w:rsidTr="00CC7646">
        <w:tc>
          <w:tcPr>
            <w:tcW w:w="3470" w:type="dxa"/>
            <w:shd w:val="clear" w:color="auto" w:fill="auto"/>
          </w:tcPr>
          <w:p w14:paraId="07582B1F" w14:textId="0BD3FF0B" w:rsidR="005C3DC1" w:rsidRPr="005B2653" w:rsidRDefault="005C3DC1" w:rsidP="005C3DC1">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58" w:type="dxa"/>
            <w:shd w:val="clear" w:color="auto" w:fill="auto"/>
          </w:tcPr>
          <w:p w14:paraId="6148D4E7" w14:textId="77777777" w:rsidR="00881200" w:rsidRDefault="00881200" w:rsidP="00881200">
            <w:pPr>
              <w:autoSpaceDE w:val="0"/>
              <w:autoSpaceDN w:val="0"/>
              <w:adjustRightInd w:val="0"/>
              <w:jc w:val="both"/>
              <w:rPr>
                <w:rFonts w:ascii="Arial" w:hAnsi="Arial" w:cs="Arial"/>
                <w:sz w:val="22"/>
              </w:rPr>
            </w:pPr>
            <w:r>
              <w:rPr>
                <w:rFonts w:ascii="Arial" w:hAnsi="Arial" w:cs="Arial"/>
                <w:sz w:val="22"/>
              </w:rPr>
              <w:t xml:space="preserve">31 ottobre </w:t>
            </w:r>
            <w:r w:rsidRPr="00130940">
              <w:rPr>
                <w:rFonts w:ascii="Arial" w:hAnsi="Arial" w:cs="Arial"/>
                <w:sz w:val="22"/>
              </w:rPr>
              <w:t>201</w:t>
            </w:r>
            <w:r>
              <w:rPr>
                <w:rFonts w:ascii="Arial" w:hAnsi="Arial" w:cs="Arial"/>
                <w:sz w:val="22"/>
              </w:rPr>
              <w:t>9</w:t>
            </w:r>
            <w:r w:rsidRPr="00130940">
              <w:rPr>
                <w:rFonts w:ascii="Arial" w:hAnsi="Arial" w:cs="Arial"/>
                <w:sz w:val="22"/>
              </w:rPr>
              <w:t xml:space="preserve"> </w:t>
            </w:r>
          </w:p>
          <w:p w14:paraId="421C9934" w14:textId="77777777" w:rsidR="00881200" w:rsidRDefault="00881200" w:rsidP="00881200">
            <w:pPr>
              <w:autoSpaceDE w:val="0"/>
              <w:autoSpaceDN w:val="0"/>
              <w:adjustRightInd w:val="0"/>
              <w:rPr>
                <w:rFonts w:ascii="Arial" w:hAnsi="Arial" w:cs="Arial"/>
                <w:sz w:val="22"/>
              </w:rPr>
            </w:pPr>
            <w:r>
              <w:rPr>
                <w:rFonts w:ascii="Arial" w:hAnsi="Arial" w:cs="Arial"/>
                <w:sz w:val="22"/>
              </w:rPr>
              <w:t>Si chiede cortesemente di inviare la notifica dell’avvenuta presentazione della domanda di ammissione tramite GOMP all’indirizzo di posta elettronica</w:t>
            </w:r>
          </w:p>
          <w:p w14:paraId="5E2E4052" w14:textId="77777777" w:rsidR="00881200" w:rsidRDefault="002C0C20" w:rsidP="00881200">
            <w:pPr>
              <w:autoSpaceDE w:val="0"/>
              <w:autoSpaceDN w:val="0"/>
              <w:adjustRightInd w:val="0"/>
              <w:rPr>
                <w:rFonts w:ascii="Arial" w:hAnsi="Arial" w:cs="Arial"/>
                <w:sz w:val="22"/>
              </w:rPr>
            </w:pPr>
            <w:hyperlink r:id="rId9" w:history="1">
              <w:r w:rsidR="00881200" w:rsidRPr="002F7572">
                <w:rPr>
                  <w:rStyle w:val="Collegamentoipertestuale"/>
                  <w:rFonts w:ascii="Arial" w:hAnsi="Arial" w:cs="Arial"/>
                  <w:sz w:val="22"/>
                </w:rPr>
                <w:t>master.patrimonioculturale@uniroma3.it</w:t>
              </w:r>
            </w:hyperlink>
          </w:p>
          <w:p w14:paraId="5C7AEEBF" w14:textId="77777777" w:rsidR="005C3DC1" w:rsidRPr="005B2653" w:rsidRDefault="005C3DC1" w:rsidP="005C3DC1">
            <w:pPr>
              <w:autoSpaceDE w:val="0"/>
              <w:autoSpaceDN w:val="0"/>
              <w:adjustRightInd w:val="0"/>
              <w:jc w:val="both"/>
              <w:rPr>
                <w:rFonts w:ascii="Arial" w:hAnsi="Arial" w:cs="Arial"/>
                <w:sz w:val="22"/>
                <w:highlight w:val="yellow"/>
              </w:rPr>
            </w:pPr>
          </w:p>
        </w:tc>
      </w:tr>
      <w:tr w:rsidR="00881200" w:rsidRPr="005B2653" w14:paraId="26EF2819" w14:textId="77777777" w:rsidTr="00CC7646">
        <w:tc>
          <w:tcPr>
            <w:tcW w:w="3470" w:type="dxa"/>
            <w:shd w:val="clear" w:color="auto" w:fill="auto"/>
          </w:tcPr>
          <w:p w14:paraId="37212209" w14:textId="37FB6314" w:rsidR="00881200" w:rsidRPr="005B2653" w:rsidRDefault="00881200" w:rsidP="00881200">
            <w:pPr>
              <w:autoSpaceDE w:val="0"/>
              <w:autoSpaceDN w:val="0"/>
              <w:adjustRightInd w:val="0"/>
              <w:rPr>
                <w:rFonts w:ascii="Arial" w:hAnsi="Arial" w:cs="Arial"/>
                <w:b/>
                <w:sz w:val="22"/>
              </w:rPr>
            </w:pPr>
            <w:r w:rsidRPr="005B2653">
              <w:rPr>
                <w:rFonts w:ascii="Arial" w:hAnsi="Arial" w:cs="Arial"/>
                <w:b/>
                <w:sz w:val="22"/>
              </w:rPr>
              <w:t>Modalità didattica</w:t>
            </w:r>
          </w:p>
        </w:tc>
        <w:tc>
          <w:tcPr>
            <w:tcW w:w="6158" w:type="dxa"/>
            <w:shd w:val="clear" w:color="auto" w:fill="auto"/>
          </w:tcPr>
          <w:p w14:paraId="0D238698" w14:textId="0F966544" w:rsidR="00881200" w:rsidRPr="00881200" w:rsidRDefault="00881200" w:rsidP="00881200">
            <w:pPr>
              <w:autoSpaceDE w:val="0"/>
              <w:autoSpaceDN w:val="0"/>
              <w:adjustRightInd w:val="0"/>
              <w:jc w:val="both"/>
              <w:rPr>
                <w:rFonts w:ascii="Arial" w:hAnsi="Arial" w:cs="Arial"/>
                <w:sz w:val="22"/>
                <w:highlight w:val="yellow"/>
              </w:rPr>
            </w:pPr>
            <w:r w:rsidRPr="00926803">
              <w:rPr>
                <w:rFonts w:ascii="Arial" w:hAnsi="Arial" w:cs="Arial"/>
                <w:sz w:val="22"/>
              </w:rPr>
              <w:t>Doppia</w:t>
            </w:r>
            <w:r>
              <w:rPr>
                <w:rFonts w:ascii="Arial" w:hAnsi="Arial" w:cs="Arial"/>
                <w:sz w:val="22"/>
              </w:rPr>
              <w:t xml:space="preserve"> (online e in presenza)</w:t>
            </w:r>
          </w:p>
        </w:tc>
      </w:tr>
      <w:tr w:rsidR="00881200" w:rsidRPr="005B2653" w14:paraId="0D2D6B12" w14:textId="77777777" w:rsidTr="00CC7646">
        <w:tc>
          <w:tcPr>
            <w:tcW w:w="3470" w:type="dxa"/>
            <w:shd w:val="clear" w:color="auto" w:fill="auto"/>
          </w:tcPr>
          <w:p w14:paraId="5D419B81" w14:textId="4AFD9C08" w:rsidR="00881200" w:rsidRPr="005B2653" w:rsidRDefault="00881200" w:rsidP="00881200">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58" w:type="dxa"/>
            <w:shd w:val="clear" w:color="auto" w:fill="auto"/>
          </w:tcPr>
          <w:p w14:paraId="38F79575" w14:textId="17B7A537" w:rsidR="00881200" w:rsidRPr="005B2653" w:rsidRDefault="00881200" w:rsidP="00881200">
            <w:pPr>
              <w:autoSpaceDE w:val="0"/>
              <w:autoSpaceDN w:val="0"/>
              <w:adjustRightInd w:val="0"/>
              <w:jc w:val="both"/>
              <w:rPr>
                <w:rFonts w:ascii="Arial" w:hAnsi="Arial" w:cs="Arial"/>
                <w:bCs/>
                <w:i/>
                <w:sz w:val="22"/>
                <w:highlight w:val="yellow"/>
              </w:rPr>
            </w:pPr>
            <w:r w:rsidRPr="00926803">
              <w:rPr>
                <w:rFonts w:ascii="Arial" w:hAnsi="Arial" w:cs="Arial"/>
                <w:bCs/>
                <w:sz w:val="22"/>
              </w:rPr>
              <w:t>Italiano</w:t>
            </w:r>
          </w:p>
        </w:tc>
      </w:tr>
      <w:tr w:rsidR="00881200" w:rsidRPr="005B2653" w14:paraId="25C45DFD" w14:textId="77777777" w:rsidTr="00CC7646">
        <w:tc>
          <w:tcPr>
            <w:tcW w:w="3470" w:type="dxa"/>
            <w:shd w:val="clear" w:color="auto" w:fill="auto"/>
          </w:tcPr>
          <w:p w14:paraId="6E12A064" w14:textId="059CD5BF" w:rsidR="00881200" w:rsidRPr="005B2653" w:rsidRDefault="00881200" w:rsidP="00881200">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158" w:type="dxa"/>
            <w:shd w:val="clear" w:color="auto" w:fill="auto"/>
          </w:tcPr>
          <w:p w14:paraId="5BA00A9F" w14:textId="7B49FBB4" w:rsidR="00881200" w:rsidRPr="005B2653" w:rsidRDefault="00881200" w:rsidP="00881200">
            <w:pPr>
              <w:autoSpaceDE w:val="0"/>
              <w:autoSpaceDN w:val="0"/>
              <w:adjustRightInd w:val="0"/>
              <w:jc w:val="both"/>
              <w:rPr>
                <w:rFonts w:ascii="Arial" w:hAnsi="Arial" w:cs="Arial"/>
                <w:i/>
                <w:sz w:val="22"/>
                <w:highlight w:val="yellow"/>
              </w:rPr>
            </w:pPr>
            <w:r>
              <w:rPr>
                <w:rFonts w:ascii="Arial" w:hAnsi="Arial" w:cs="Arial"/>
                <w:bCs/>
                <w:iCs/>
                <w:sz w:val="22"/>
              </w:rPr>
              <w:t>L</w:t>
            </w:r>
            <w:r w:rsidRPr="00926803">
              <w:rPr>
                <w:rFonts w:ascii="Arial" w:hAnsi="Arial" w:cs="Arial"/>
                <w:bCs/>
                <w:iCs/>
                <w:sz w:val="22"/>
              </w:rPr>
              <w:t>a modalità didattica mista rende</w:t>
            </w:r>
            <w:r>
              <w:rPr>
                <w:rFonts w:ascii="Arial" w:hAnsi="Arial" w:cs="Arial"/>
                <w:bCs/>
                <w:iCs/>
                <w:sz w:val="22"/>
              </w:rPr>
              <w:t xml:space="preserve"> obbligatoria</w:t>
            </w:r>
            <w:r w:rsidRPr="00926803">
              <w:rPr>
                <w:rFonts w:ascii="Arial" w:hAnsi="Arial" w:cs="Arial"/>
                <w:bCs/>
                <w:iCs/>
                <w:sz w:val="22"/>
              </w:rPr>
              <w:t xml:space="preserve"> </w:t>
            </w:r>
            <w:r>
              <w:rPr>
                <w:rFonts w:ascii="Arial" w:hAnsi="Arial" w:cs="Arial"/>
                <w:bCs/>
                <w:iCs/>
                <w:sz w:val="22"/>
              </w:rPr>
              <w:t>la presenza</w:t>
            </w:r>
            <w:r>
              <w:rPr>
                <w:rFonts w:ascii="Arial" w:hAnsi="Arial" w:cs="Arial"/>
                <w:b/>
                <w:iCs/>
                <w:sz w:val="22"/>
                <w:szCs w:val="22"/>
              </w:rPr>
              <w:t xml:space="preserve"> </w:t>
            </w:r>
            <w:r w:rsidRPr="00A56B46">
              <w:rPr>
                <w:rFonts w:ascii="Arial" w:hAnsi="Arial" w:cs="Arial"/>
                <w:iCs/>
                <w:sz w:val="22"/>
                <w:szCs w:val="22"/>
              </w:rPr>
              <w:t>diretta a Roma solo in occasione di attività didattiche di carattere laboratoriale e prove d’esame.</w:t>
            </w:r>
          </w:p>
        </w:tc>
      </w:tr>
    </w:tbl>
    <w:p w14:paraId="5A548102" w14:textId="77777777" w:rsidR="00D048A3" w:rsidRDefault="00D048A3">
      <w:pPr>
        <w:rPr>
          <w:rFonts w:ascii="Arial" w:hAnsi="Arial" w:cs="Arial"/>
          <w:sz w:val="22"/>
        </w:rPr>
      </w:pPr>
      <w:r>
        <w:rPr>
          <w:rFonts w:ascii="Arial" w:hAnsi="Arial" w:cs="Arial"/>
          <w:sz w:val="22"/>
        </w:rPr>
        <w:br w:type="page"/>
      </w:r>
    </w:p>
    <w:p w14:paraId="6E335680" w14:textId="511629F5"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381B6F">
      <w:pPr>
        <w:autoSpaceDE w:val="0"/>
        <w:autoSpaceDN w:val="0"/>
        <w:adjustRightInd w:val="0"/>
        <w:rPr>
          <w:rFonts w:ascii="Arial" w:hAnsi="Arial" w:cs="Arial"/>
          <w:b/>
          <w:bCs/>
          <w:highlight w:val="green"/>
        </w:rPr>
      </w:pPr>
    </w:p>
    <w:p w14:paraId="6F8215CE" w14:textId="77777777" w:rsidR="00B25282" w:rsidRPr="00B25282" w:rsidRDefault="00B25282" w:rsidP="00B25282">
      <w:pPr>
        <w:autoSpaceDE w:val="0"/>
        <w:autoSpaceDN w:val="0"/>
        <w:adjustRightInd w:val="0"/>
        <w:jc w:val="center"/>
        <w:rPr>
          <w:rFonts w:ascii="Arial" w:hAnsi="Arial" w:cs="Arial"/>
          <w:bCs/>
        </w:rPr>
      </w:pPr>
      <w:r w:rsidRPr="00B25282">
        <w:rPr>
          <w:rFonts w:ascii="Arial" w:hAnsi="Arial" w:cs="Arial"/>
          <w:b/>
        </w:rPr>
        <w:t>ATTIVITA’ DEL I ANNO DI CORSO</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439"/>
        <w:gridCol w:w="557"/>
        <w:gridCol w:w="249"/>
        <w:gridCol w:w="602"/>
        <w:gridCol w:w="124"/>
        <w:gridCol w:w="663"/>
        <w:gridCol w:w="1720"/>
        <w:gridCol w:w="578"/>
        <w:gridCol w:w="1130"/>
      </w:tblGrid>
      <w:tr w:rsidR="00B25282" w:rsidRPr="00974F69" w14:paraId="1618AF89" w14:textId="77777777" w:rsidTr="00015B75">
        <w:trPr>
          <w:jc w:val="center"/>
        </w:trPr>
        <w:tc>
          <w:tcPr>
            <w:tcW w:w="10318" w:type="dxa"/>
            <w:gridSpan w:val="10"/>
          </w:tcPr>
          <w:p w14:paraId="6C8B80EF" w14:textId="77777777" w:rsidR="00B25282" w:rsidRPr="002E4CE3" w:rsidRDefault="00B25282" w:rsidP="00015B75">
            <w:pPr>
              <w:autoSpaceDE w:val="0"/>
              <w:autoSpaceDN w:val="0"/>
              <w:adjustRightInd w:val="0"/>
              <w:rPr>
                <w:rFonts w:ascii="Arial" w:hAnsi="Arial" w:cs="Arial"/>
                <w:b/>
                <w:sz w:val="22"/>
                <w:szCs w:val="20"/>
              </w:rPr>
            </w:pPr>
          </w:p>
          <w:p w14:paraId="3EDE4FD4" w14:textId="718A282C" w:rsidR="00B25282" w:rsidRPr="002E4CE3" w:rsidRDefault="00B25282" w:rsidP="00015B75">
            <w:pPr>
              <w:autoSpaceDE w:val="0"/>
              <w:autoSpaceDN w:val="0"/>
              <w:adjustRightInd w:val="0"/>
              <w:rPr>
                <w:rFonts w:ascii="Arial" w:hAnsi="Arial" w:cs="Arial"/>
                <w:b/>
                <w:sz w:val="22"/>
                <w:szCs w:val="20"/>
              </w:rPr>
            </w:pPr>
            <w:r w:rsidRPr="002E4CE3">
              <w:rPr>
                <w:rFonts w:ascii="Arial" w:hAnsi="Arial" w:cs="Arial"/>
                <w:b/>
                <w:sz w:val="22"/>
                <w:szCs w:val="20"/>
              </w:rPr>
              <w:t xml:space="preserve">MODULO INTRODUTTIVO  </w:t>
            </w:r>
          </w:p>
          <w:p w14:paraId="71A94D5B" w14:textId="77849326" w:rsidR="00B25282" w:rsidRPr="002E4CE3" w:rsidRDefault="00B25282" w:rsidP="00015B75">
            <w:pPr>
              <w:autoSpaceDE w:val="0"/>
              <w:autoSpaceDN w:val="0"/>
              <w:adjustRightInd w:val="0"/>
              <w:rPr>
                <w:rFonts w:ascii="Arial" w:hAnsi="Arial" w:cs="Arial"/>
                <w:b/>
                <w:sz w:val="22"/>
                <w:szCs w:val="20"/>
              </w:rPr>
            </w:pPr>
            <w:r w:rsidRPr="002E4CE3">
              <w:rPr>
                <w:rFonts w:ascii="Arial" w:hAnsi="Arial" w:cs="Arial"/>
                <w:b/>
                <w:sz w:val="22"/>
                <w:szCs w:val="20"/>
              </w:rPr>
              <w:t xml:space="preserve">TOTALE  CFU  </w:t>
            </w:r>
            <w:r>
              <w:rPr>
                <w:rFonts w:ascii="Arial" w:hAnsi="Arial" w:cs="Arial"/>
                <w:b/>
                <w:sz w:val="22"/>
                <w:szCs w:val="20"/>
              </w:rPr>
              <w:t>2</w:t>
            </w:r>
            <w:r w:rsidRPr="002E4CE3">
              <w:rPr>
                <w:rFonts w:ascii="Arial" w:hAnsi="Arial" w:cs="Arial"/>
                <w:b/>
                <w:sz w:val="22"/>
                <w:szCs w:val="20"/>
              </w:rPr>
              <w:t xml:space="preserve"> TOTALE  ORE  </w:t>
            </w:r>
            <w:r w:rsidR="004B32B9">
              <w:rPr>
                <w:rFonts w:ascii="Arial" w:hAnsi="Arial" w:cs="Arial"/>
                <w:b/>
                <w:sz w:val="22"/>
                <w:szCs w:val="20"/>
              </w:rPr>
              <w:t>10</w:t>
            </w:r>
          </w:p>
          <w:p w14:paraId="070997FE" w14:textId="77777777" w:rsidR="00B25282" w:rsidRPr="002E4CE3" w:rsidRDefault="00B25282" w:rsidP="00015B75">
            <w:pPr>
              <w:autoSpaceDE w:val="0"/>
              <w:autoSpaceDN w:val="0"/>
              <w:adjustRightInd w:val="0"/>
              <w:rPr>
                <w:rFonts w:ascii="Arial" w:hAnsi="Arial" w:cs="Arial"/>
                <w:b/>
                <w:sz w:val="22"/>
                <w:szCs w:val="22"/>
              </w:rPr>
            </w:pPr>
          </w:p>
        </w:tc>
      </w:tr>
      <w:tr w:rsidR="00B25282" w:rsidRPr="00974F69" w14:paraId="4429E66F" w14:textId="77777777" w:rsidTr="00015B75">
        <w:trPr>
          <w:jc w:val="center"/>
        </w:trPr>
        <w:tc>
          <w:tcPr>
            <w:tcW w:w="10318" w:type="dxa"/>
            <w:gridSpan w:val="10"/>
          </w:tcPr>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701"/>
              <w:gridCol w:w="850"/>
              <w:gridCol w:w="709"/>
              <w:gridCol w:w="2835"/>
              <w:gridCol w:w="1218"/>
            </w:tblGrid>
            <w:tr w:rsidR="00B25282" w:rsidRPr="002E4CE3" w14:paraId="02433222" w14:textId="77777777" w:rsidTr="00015B75">
              <w:trPr>
                <w:jc w:val="center"/>
              </w:trPr>
              <w:tc>
                <w:tcPr>
                  <w:tcW w:w="2779" w:type="dxa"/>
                </w:tcPr>
                <w:p w14:paraId="4C12E074" w14:textId="77777777" w:rsidR="00B25282" w:rsidRPr="002E4CE3" w:rsidRDefault="00B25282" w:rsidP="00015B75">
                  <w:pPr>
                    <w:autoSpaceDE w:val="0"/>
                    <w:autoSpaceDN w:val="0"/>
                    <w:adjustRightInd w:val="0"/>
                    <w:jc w:val="center"/>
                    <w:rPr>
                      <w:rFonts w:ascii="Arial" w:hAnsi="Arial" w:cs="Arial"/>
                      <w:sz w:val="22"/>
                      <w:szCs w:val="20"/>
                    </w:rPr>
                  </w:pPr>
                  <w:r w:rsidRPr="002E4CE3">
                    <w:rPr>
                      <w:rFonts w:ascii="Arial" w:hAnsi="Arial" w:cs="Arial"/>
                      <w:b/>
                      <w:sz w:val="22"/>
                      <w:szCs w:val="20"/>
                    </w:rPr>
                    <w:t>Titolo e docente di riferimento</w:t>
                  </w:r>
                  <w:r w:rsidRPr="002E4CE3">
                    <w:rPr>
                      <w:rFonts w:ascii="Arial" w:hAnsi="Arial" w:cs="Arial"/>
                      <w:sz w:val="22"/>
                      <w:szCs w:val="20"/>
                    </w:rPr>
                    <w:t xml:space="preserve"> </w:t>
                  </w:r>
                </w:p>
                <w:p w14:paraId="0B399923" w14:textId="77777777" w:rsidR="00B25282" w:rsidRPr="002E4CE3" w:rsidRDefault="00B25282" w:rsidP="00015B75">
                  <w:pPr>
                    <w:autoSpaceDE w:val="0"/>
                    <w:autoSpaceDN w:val="0"/>
                    <w:adjustRightInd w:val="0"/>
                    <w:jc w:val="center"/>
                    <w:rPr>
                      <w:rFonts w:ascii="Arial" w:hAnsi="Arial" w:cs="Arial"/>
                      <w:sz w:val="22"/>
                      <w:szCs w:val="20"/>
                    </w:rPr>
                  </w:pPr>
                </w:p>
                <w:p w14:paraId="3BB482C5" w14:textId="77777777" w:rsidR="00B25282" w:rsidRPr="002E4CE3" w:rsidRDefault="00B25282" w:rsidP="00015B75">
                  <w:pPr>
                    <w:autoSpaceDE w:val="0"/>
                    <w:autoSpaceDN w:val="0"/>
                    <w:adjustRightInd w:val="0"/>
                    <w:jc w:val="center"/>
                    <w:rPr>
                      <w:rFonts w:ascii="Arial" w:hAnsi="Arial" w:cs="Arial"/>
                      <w:b/>
                      <w:i/>
                      <w:sz w:val="22"/>
                      <w:szCs w:val="20"/>
                    </w:rPr>
                  </w:pPr>
                  <w:r w:rsidRPr="002E4CE3">
                    <w:rPr>
                      <w:rFonts w:ascii="Arial" w:hAnsi="Arial" w:cs="Arial"/>
                      <w:b/>
                      <w:i/>
                      <w:sz w:val="22"/>
                      <w:szCs w:val="20"/>
                    </w:rPr>
                    <w:t xml:space="preserve">I beni culturali tra memoria, </w:t>
                  </w:r>
                  <w:r w:rsidRPr="002E4CE3">
                    <w:rPr>
                      <w:rFonts w:ascii="Arial" w:hAnsi="Arial" w:cs="Arial"/>
                      <w:b/>
                      <w:i/>
                      <w:sz w:val="22"/>
                    </w:rPr>
                    <w:t>diritto, identità e sviluppo</w:t>
                  </w:r>
                </w:p>
                <w:p w14:paraId="17099C1B" w14:textId="77777777" w:rsidR="00B25282" w:rsidRPr="00015B75" w:rsidRDefault="00B25282" w:rsidP="00015B75">
                  <w:pPr>
                    <w:autoSpaceDE w:val="0"/>
                    <w:autoSpaceDN w:val="0"/>
                    <w:adjustRightInd w:val="0"/>
                    <w:jc w:val="center"/>
                    <w:rPr>
                      <w:rFonts w:ascii="Arial" w:hAnsi="Arial" w:cs="Arial"/>
                      <w:b/>
                      <w:sz w:val="22"/>
                      <w:szCs w:val="20"/>
                    </w:rPr>
                  </w:pPr>
                </w:p>
                <w:p w14:paraId="66B677CC" w14:textId="77777777" w:rsidR="00B25282" w:rsidRPr="002E4CE3" w:rsidRDefault="00B25282" w:rsidP="00015B75">
                  <w:pPr>
                    <w:autoSpaceDE w:val="0"/>
                    <w:autoSpaceDN w:val="0"/>
                    <w:adjustRightInd w:val="0"/>
                    <w:jc w:val="center"/>
                    <w:rPr>
                      <w:rFonts w:ascii="Arial" w:hAnsi="Arial" w:cs="Arial"/>
                      <w:i/>
                      <w:sz w:val="22"/>
                      <w:szCs w:val="20"/>
                      <w:lang w:val="en-GB"/>
                    </w:rPr>
                  </w:pPr>
                  <w:r w:rsidRPr="002E4CE3">
                    <w:rPr>
                      <w:rFonts w:ascii="Arial" w:hAnsi="Arial" w:cs="Arial"/>
                      <w:b/>
                      <w:i/>
                      <w:sz w:val="22"/>
                      <w:szCs w:val="20"/>
                      <w:lang w:val="en-GB"/>
                    </w:rPr>
                    <w:t>Cultural heritage between memory, law, identity and development</w:t>
                  </w:r>
                </w:p>
                <w:p w14:paraId="011EAB99" w14:textId="77777777" w:rsidR="00B25282" w:rsidRPr="00015B75" w:rsidRDefault="00B25282" w:rsidP="00015B75">
                  <w:pPr>
                    <w:autoSpaceDE w:val="0"/>
                    <w:autoSpaceDN w:val="0"/>
                    <w:adjustRightInd w:val="0"/>
                    <w:jc w:val="center"/>
                    <w:rPr>
                      <w:rFonts w:ascii="Arial" w:hAnsi="Arial" w:cs="Arial"/>
                      <w:sz w:val="22"/>
                      <w:szCs w:val="20"/>
                      <w:lang w:val="en-US"/>
                    </w:rPr>
                  </w:pPr>
                </w:p>
                <w:p w14:paraId="10A9C1EF" w14:textId="77777777" w:rsidR="00B25282" w:rsidRDefault="00B25282" w:rsidP="00015B75">
                  <w:pPr>
                    <w:autoSpaceDE w:val="0"/>
                    <w:autoSpaceDN w:val="0"/>
                    <w:adjustRightInd w:val="0"/>
                    <w:jc w:val="center"/>
                    <w:rPr>
                      <w:rFonts w:ascii="Arial" w:hAnsi="Arial" w:cs="Arial"/>
                      <w:sz w:val="22"/>
                      <w:szCs w:val="20"/>
                    </w:rPr>
                  </w:pPr>
                  <w:r w:rsidRPr="002E4CE3">
                    <w:rPr>
                      <w:rFonts w:ascii="Arial" w:hAnsi="Arial" w:cs="Arial"/>
                      <w:sz w:val="22"/>
                      <w:szCs w:val="20"/>
                    </w:rPr>
                    <w:t>Prof. Giuliana Calcani</w:t>
                  </w:r>
                </w:p>
                <w:p w14:paraId="5B81ADE3" w14:textId="77777777" w:rsidR="00B25282" w:rsidRPr="00015B75" w:rsidRDefault="00B25282" w:rsidP="00015B75">
                  <w:pPr>
                    <w:autoSpaceDE w:val="0"/>
                    <w:autoSpaceDN w:val="0"/>
                    <w:adjustRightInd w:val="0"/>
                    <w:jc w:val="center"/>
                    <w:rPr>
                      <w:rFonts w:ascii="Arial" w:hAnsi="Arial" w:cs="Arial"/>
                      <w:sz w:val="22"/>
                      <w:szCs w:val="20"/>
                    </w:rPr>
                  </w:pPr>
                  <w:r w:rsidRPr="00015B75">
                    <w:rPr>
                      <w:rFonts w:ascii="Arial" w:hAnsi="Arial" w:cs="Arial"/>
                      <w:sz w:val="22"/>
                      <w:szCs w:val="20"/>
                    </w:rPr>
                    <w:t>Avv. Lorenzo D’Ascia</w:t>
                  </w:r>
                </w:p>
              </w:tc>
              <w:tc>
                <w:tcPr>
                  <w:tcW w:w="1701" w:type="dxa"/>
                  <w:shd w:val="clear" w:color="auto" w:fill="auto"/>
                </w:tcPr>
                <w:p w14:paraId="18F8CE6C" w14:textId="77777777" w:rsidR="00B25282" w:rsidRPr="00015B75" w:rsidRDefault="00B25282" w:rsidP="00015B75">
                  <w:pPr>
                    <w:autoSpaceDE w:val="0"/>
                    <w:autoSpaceDN w:val="0"/>
                    <w:adjustRightInd w:val="0"/>
                    <w:jc w:val="center"/>
                    <w:rPr>
                      <w:rFonts w:ascii="Arial" w:hAnsi="Arial" w:cs="Arial"/>
                      <w:b/>
                      <w:sz w:val="22"/>
                      <w:szCs w:val="20"/>
                    </w:rPr>
                  </w:pPr>
                  <w:r w:rsidRPr="00015B75">
                    <w:rPr>
                      <w:rFonts w:ascii="Arial" w:hAnsi="Arial" w:cs="Arial"/>
                      <w:b/>
                      <w:sz w:val="22"/>
                      <w:szCs w:val="20"/>
                    </w:rPr>
                    <w:t>Settore scientifico disciplinare</w:t>
                  </w:r>
                </w:p>
                <w:p w14:paraId="1C13C513" w14:textId="77777777" w:rsidR="00B25282" w:rsidRPr="00015B75" w:rsidRDefault="00B25282" w:rsidP="00015B75">
                  <w:pPr>
                    <w:autoSpaceDE w:val="0"/>
                    <w:autoSpaceDN w:val="0"/>
                    <w:adjustRightInd w:val="0"/>
                    <w:jc w:val="center"/>
                    <w:rPr>
                      <w:rFonts w:ascii="Arial" w:hAnsi="Arial" w:cs="Arial"/>
                      <w:b/>
                      <w:sz w:val="22"/>
                      <w:szCs w:val="20"/>
                    </w:rPr>
                  </w:pPr>
                  <w:r w:rsidRPr="00015B75">
                    <w:rPr>
                      <w:rFonts w:ascii="Arial" w:hAnsi="Arial" w:cs="Arial"/>
                      <w:b/>
                      <w:sz w:val="22"/>
                      <w:szCs w:val="20"/>
                    </w:rPr>
                    <w:t>(SSD)</w:t>
                  </w:r>
                </w:p>
                <w:p w14:paraId="3D7C3A73" w14:textId="77777777" w:rsidR="00B25282" w:rsidRPr="00015B75" w:rsidRDefault="00B25282" w:rsidP="00015B75">
                  <w:pPr>
                    <w:autoSpaceDE w:val="0"/>
                    <w:autoSpaceDN w:val="0"/>
                    <w:adjustRightInd w:val="0"/>
                    <w:jc w:val="center"/>
                    <w:rPr>
                      <w:rFonts w:ascii="Arial" w:hAnsi="Arial" w:cs="Arial"/>
                      <w:b/>
                      <w:sz w:val="22"/>
                      <w:szCs w:val="20"/>
                    </w:rPr>
                  </w:pPr>
                </w:p>
                <w:p w14:paraId="61DB31BB" w14:textId="77777777" w:rsidR="00B25282" w:rsidRPr="00015B75" w:rsidRDefault="00B25282" w:rsidP="00015B75">
                  <w:pPr>
                    <w:autoSpaceDE w:val="0"/>
                    <w:autoSpaceDN w:val="0"/>
                    <w:adjustRightInd w:val="0"/>
                    <w:jc w:val="center"/>
                    <w:rPr>
                      <w:rFonts w:ascii="Arial" w:hAnsi="Arial" w:cs="Arial"/>
                      <w:sz w:val="20"/>
                      <w:szCs w:val="20"/>
                    </w:rPr>
                  </w:pPr>
                  <w:r w:rsidRPr="00015B75">
                    <w:rPr>
                      <w:rFonts w:ascii="Arial" w:hAnsi="Arial" w:cs="Arial"/>
                      <w:sz w:val="20"/>
                      <w:szCs w:val="20"/>
                    </w:rPr>
                    <w:t>L-FIL-LET/04</w:t>
                  </w:r>
                </w:p>
                <w:p w14:paraId="310FB89D" w14:textId="77777777" w:rsidR="00B25282" w:rsidRPr="002E4CE3" w:rsidRDefault="00B25282" w:rsidP="00015B75">
                  <w:pPr>
                    <w:autoSpaceDE w:val="0"/>
                    <w:autoSpaceDN w:val="0"/>
                    <w:adjustRightInd w:val="0"/>
                    <w:jc w:val="center"/>
                    <w:rPr>
                      <w:rFonts w:ascii="Arial" w:hAnsi="Arial" w:cs="Arial"/>
                      <w:sz w:val="20"/>
                      <w:szCs w:val="20"/>
                      <w:lang w:val="en-GB"/>
                    </w:rPr>
                  </w:pPr>
                  <w:r w:rsidRPr="002E4CE3">
                    <w:rPr>
                      <w:rFonts w:ascii="Arial" w:hAnsi="Arial" w:cs="Arial"/>
                      <w:sz w:val="20"/>
                      <w:szCs w:val="20"/>
                      <w:lang w:val="en-GB"/>
                    </w:rPr>
                    <w:t>L-ANT/07</w:t>
                  </w:r>
                </w:p>
                <w:p w14:paraId="432A252B" w14:textId="77777777" w:rsidR="00B25282" w:rsidRPr="002E4CE3" w:rsidRDefault="00B25282" w:rsidP="00015B75">
                  <w:pPr>
                    <w:autoSpaceDE w:val="0"/>
                    <w:autoSpaceDN w:val="0"/>
                    <w:adjustRightInd w:val="0"/>
                    <w:jc w:val="center"/>
                    <w:rPr>
                      <w:rFonts w:ascii="Arial" w:hAnsi="Arial" w:cs="Arial"/>
                      <w:sz w:val="20"/>
                      <w:szCs w:val="20"/>
                      <w:lang w:val="en-GB"/>
                    </w:rPr>
                  </w:pPr>
                  <w:r w:rsidRPr="002E4CE3">
                    <w:rPr>
                      <w:rFonts w:ascii="Arial" w:hAnsi="Arial" w:cs="Arial"/>
                      <w:sz w:val="20"/>
                      <w:szCs w:val="20"/>
                      <w:lang w:val="en-GB"/>
                    </w:rPr>
                    <w:t>L-ANT/08</w:t>
                  </w:r>
                </w:p>
                <w:p w14:paraId="42E0BD0F" w14:textId="77777777" w:rsidR="00B25282" w:rsidRPr="002E4CE3" w:rsidRDefault="00B25282" w:rsidP="00015B75">
                  <w:pPr>
                    <w:autoSpaceDE w:val="0"/>
                    <w:autoSpaceDN w:val="0"/>
                    <w:adjustRightInd w:val="0"/>
                    <w:jc w:val="center"/>
                    <w:rPr>
                      <w:rFonts w:ascii="Arial" w:hAnsi="Arial" w:cs="Arial"/>
                      <w:sz w:val="20"/>
                      <w:szCs w:val="20"/>
                      <w:lang w:val="en-GB"/>
                    </w:rPr>
                  </w:pPr>
                  <w:r w:rsidRPr="002E4CE3">
                    <w:rPr>
                      <w:rFonts w:ascii="Arial" w:hAnsi="Arial" w:cs="Arial"/>
                      <w:sz w:val="20"/>
                      <w:szCs w:val="20"/>
                      <w:lang w:val="en-GB"/>
                    </w:rPr>
                    <w:t>L-ANT/10</w:t>
                  </w:r>
                </w:p>
                <w:p w14:paraId="42C1CB81" w14:textId="77777777" w:rsidR="00B25282" w:rsidRPr="002E4CE3" w:rsidRDefault="00B25282" w:rsidP="00015B75">
                  <w:pPr>
                    <w:autoSpaceDE w:val="0"/>
                    <w:autoSpaceDN w:val="0"/>
                    <w:adjustRightInd w:val="0"/>
                    <w:jc w:val="center"/>
                    <w:rPr>
                      <w:rFonts w:ascii="Arial" w:hAnsi="Arial" w:cs="Arial"/>
                      <w:sz w:val="20"/>
                      <w:szCs w:val="20"/>
                      <w:lang w:val="en-GB"/>
                    </w:rPr>
                  </w:pPr>
                  <w:r w:rsidRPr="002E4CE3">
                    <w:rPr>
                      <w:rFonts w:ascii="Arial" w:hAnsi="Arial" w:cs="Arial"/>
                      <w:sz w:val="20"/>
                      <w:szCs w:val="20"/>
                      <w:lang w:val="en-GB"/>
                    </w:rPr>
                    <w:t>L-ART/01</w:t>
                  </w:r>
                </w:p>
                <w:p w14:paraId="1FA8F2A6" w14:textId="77777777" w:rsidR="00B25282" w:rsidRPr="002E4CE3" w:rsidRDefault="00B25282" w:rsidP="00015B75">
                  <w:pPr>
                    <w:autoSpaceDE w:val="0"/>
                    <w:autoSpaceDN w:val="0"/>
                    <w:adjustRightInd w:val="0"/>
                    <w:jc w:val="center"/>
                    <w:rPr>
                      <w:rFonts w:ascii="Arial" w:hAnsi="Arial" w:cs="Arial"/>
                      <w:sz w:val="20"/>
                      <w:szCs w:val="20"/>
                      <w:lang w:val="en-GB"/>
                    </w:rPr>
                  </w:pPr>
                  <w:r w:rsidRPr="002E4CE3">
                    <w:rPr>
                      <w:rFonts w:ascii="Arial" w:hAnsi="Arial" w:cs="Arial"/>
                      <w:sz w:val="20"/>
                      <w:szCs w:val="20"/>
                      <w:lang w:val="en-GB"/>
                    </w:rPr>
                    <w:t>L-ART/02</w:t>
                  </w:r>
                </w:p>
                <w:p w14:paraId="2F719B87" w14:textId="77777777" w:rsidR="00B25282" w:rsidRPr="002E4CE3" w:rsidRDefault="00B25282" w:rsidP="00015B75">
                  <w:pPr>
                    <w:autoSpaceDE w:val="0"/>
                    <w:autoSpaceDN w:val="0"/>
                    <w:adjustRightInd w:val="0"/>
                    <w:jc w:val="center"/>
                    <w:rPr>
                      <w:rFonts w:ascii="Arial" w:hAnsi="Arial" w:cs="Arial"/>
                      <w:sz w:val="20"/>
                      <w:szCs w:val="20"/>
                      <w:lang w:val="en-GB"/>
                    </w:rPr>
                  </w:pPr>
                  <w:r w:rsidRPr="002E4CE3">
                    <w:rPr>
                      <w:rFonts w:ascii="Arial" w:hAnsi="Arial" w:cs="Arial"/>
                      <w:sz w:val="20"/>
                      <w:szCs w:val="20"/>
                      <w:lang w:val="en-GB"/>
                    </w:rPr>
                    <w:t>L-ART/03</w:t>
                  </w:r>
                </w:p>
                <w:p w14:paraId="34685FFD" w14:textId="77777777" w:rsidR="00B25282" w:rsidRPr="002E4CE3" w:rsidRDefault="00B25282" w:rsidP="00015B75">
                  <w:pPr>
                    <w:autoSpaceDE w:val="0"/>
                    <w:autoSpaceDN w:val="0"/>
                    <w:adjustRightInd w:val="0"/>
                    <w:jc w:val="center"/>
                    <w:rPr>
                      <w:rFonts w:ascii="Arial" w:hAnsi="Arial" w:cs="Arial"/>
                      <w:sz w:val="20"/>
                      <w:szCs w:val="20"/>
                      <w:lang w:val="en-GB"/>
                    </w:rPr>
                  </w:pPr>
                  <w:r w:rsidRPr="002E4CE3">
                    <w:rPr>
                      <w:rFonts w:ascii="Arial" w:hAnsi="Arial" w:cs="Arial"/>
                      <w:sz w:val="20"/>
                      <w:szCs w:val="20"/>
                      <w:lang w:val="en-GB"/>
                    </w:rPr>
                    <w:t>IUS/13</w:t>
                  </w:r>
                </w:p>
                <w:p w14:paraId="23372D80" w14:textId="77777777" w:rsidR="00B25282" w:rsidRPr="002E4CE3" w:rsidRDefault="00B25282" w:rsidP="00015B75">
                  <w:pPr>
                    <w:jc w:val="center"/>
                    <w:rPr>
                      <w:rFonts w:ascii="Arial" w:hAnsi="Arial" w:cs="Arial"/>
                      <w:sz w:val="20"/>
                      <w:szCs w:val="20"/>
                      <w:lang w:val="en-GB"/>
                    </w:rPr>
                  </w:pPr>
                  <w:r w:rsidRPr="002E4CE3">
                    <w:rPr>
                      <w:rFonts w:ascii="Arial" w:hAnsi="Arial" w:cs="Arial"/>
                      <w:sz w:val="20"/>
                      <w:szCs w:val="20"/>
                      <w:lang w:val="en-GB"/>
                    </w:rPr>
                    <w:t>SECS P/02</w:t>
                  </w:r>
                </w:p>
                <w:p w14:paraId="16D95102" w14:textId="77777777" w:rsidR="00B25282" w:rsidRPr="00015B75" w:rsidRDefault="00B25282" w:rsidP="00015B75">
                  <w:pPr>
                    <w:jc w:val="center"/>
                    <w:rPr>
                      <w:rFonts w:ascii="Arial" w:hAnsi="Arial" w:cs="Arial"/>
                      <w:sz w:val="20"/>
                      <w:szCs w:val="20"/>
                      <w:lang w:val="en-US"/>
                    </w:rPr>
                  </w:pPr>
                  <w:r w:rsidRPr="00015B75">
                    <w:rPr>
                      <w:rFonts w:ascii="Arial" w:hAnsi="Arial" w:cs="Arial"/>
                      <w:sz w:val="20"/>
                      <w:szCs w:val="20"/>
                      <w:lang w:val="en-US"/>
                    </w:rPr>
                    <w:t>SECS-P/07</w:t>
                  </w:r>
                </w:p>
                <w:p w14:paraId="2A057479" w14:textId="77777777" w:rsidR="00B25282" w:rsidRPr="002E4CE3" w:rsidRDefault="00B25282" w:rsidP="00015B75">
                  <w:pPr>
                    <w:autoSpaceDE w:val="0"/>
                    <w:autoSpaceDN w:val="0"/>
                    <w:adjustRightInd w:val="0"/>
                    <w:jc w:val="center"/>
                    <w:rPr>
                      <w:rFonts w:ascii="Arial" w:hAnsi="Arial" w:cs="Arial"/>
                      <w:sz w:val="22"/>
                      <w:szCs w:val="22"/>
                      <w:lang w:val="en-GB"/>
                    </w:rPr>
                  </w:pPr>
                </w:p>
              </w:tc>
              <w:tc>
                <w:tcPr>
                  <w:tcW w:w="850" w:type="dxa"/>
                  <w:shd w:val="clear" w:color="auto" w:fill="auto"/>
                </w:tcPr>
                <w:p w14:paraId="2E520905" w14:textId="77777777" w:rsidR="00B25282" w:rsidRPr="002E4CE3" w:rsidRDefault="00B25282" w:rsidP="00015B75">
                  <w:pPr>
                    <w:autoSpaceDE w:val="0"/>
                    <w:autoSpaceDN w:val="0"/>
                    <w:adjustRightInd w:val="0"/>
                    <w:jc w:val="center"/>
                    <w:rPr>
                      <w:rFonts w:ascii="Arial" w:hAnsi="Arial" w:cs="Arial"/>
                      <w:b/>
                      <w:sz w:val="22"/>
                      <w:szCs w:val="20"/>
                      <w:lang w:val="en-GB"/>
                    </w:rPr>
                  </w:pPr>
                </w:p>
                <w:p w14:paraId="1C30CE19" w14:textId="77777777" w:rsidR="00B25282" w:rsidRPr="002E4CE3" w:rsidRDefault="00B25282" w:rsidP="00015B75">
                  <w:pPr>
                    <w:autoSpaceDE w:val="0"/>
                    <w:autoSpaceDN w:val="0"/>
                    <w:adjustRightInd w:val="0"/>
                    <w:jc w:val="center"/>
                    <w:rPr>
                      <w:rFonts w:ascii="Arial" w:hAnsi="Arial" w:cs="Arial"/>
                      <w:b/>
                      <w:sz w:val="22"/>
                      <w:szCs w:val="20"/>
                    </w:rPr>
                  </w:pPr>
                  <w:r w:rsidRPr="002E4CE3">
                    <w:rPr>
                      <w:rFonts w:ascii="Arial" w:hAnsi="Arial" w:cs="Arial"/>
                      <w:b/>
                      <w:sz w:val="22"/>
                      <w:szCs w:val="20"/>
                    </w:rPr>
                    <w:t>CFU</w:t>
                  </w:r>
                </w:p>
                <w:p w14:paraId="175F6149" w14:textId="77777777" w:rsidR="00B25282" w:rsidRPr="002E4CE3" w:rsidRDefault="00B25282" w:rsidP="00015B75">
                  <w:pPr>
                    <w:autoSpaceDE w:val="0"/>
                    <w:autoSpaceDN w:val="0"/>
                    <w:adjustRightInd w:val="0"/>
                    <w:jc w:val="center"/>
                    <w:rPr>
                      <w:rFonts w:ascii="Arial" w:hAnsi="Arial" w:cs="Arial"/>
                      <w:b/>
                      <w:sz w:val="22"/>
                      <w:szCs w:val="20"/>
                    </w:rPr>
                  </w:pPr>
                </w:p>
                <w:p w14:paraId="4123FCF2" w14:textId="77777777" w:rsidR="00B25282" w:rsidRPr="002E4CE3" w:rsidRDefault="00B25282" w:rsidP="00015B75">
                  <w:pPr>
                    <w:autoSpaceDE w:val="0"/>
                    <w:autoSpaceDN w:val="0"/>
                    <w:adjustRightInd w:val="0"/>
                    <w:jc w:val="center"/>
                    <w:rPr>
                      <w:rFonts w:ascii="Arial" w:hAnsi="Arial" w:cs="Arial"/>
                      <w:b/>
                      <w:sz w:val="22"/>
                      <w:szCs w:val="20"/>
                    </w:rPr>
                  </w:pPr>
                </w:p>
                <w:p w14:paraId="1CAB9813" w14:textId="77777777" w:rsidR="00B25282" w:rsidRPr="002E4CE3" w:rsidRDefault="00B25282" w:rsidP="00015B75">
                  <w:pPr>
                    <w:autoSpaceDE w:val="0"/>
                    <w:autoSpaceDN w:val="0"/>
                    <w:adjustRightInd w:val="0"/>
                    <w:rPr>
                      <w:rFonts w:ascii="Arial" w:hAnsi="Arial" w:cs="Arial"/>
                      <w:b/>
                      <w:sz w:val="22"/>
                      <w:szCs w:val="20"/>
                    </w:rPr>
                  </w:pPr>
                </w:p>
                <w:p w14:paraId="7DF5C14D" w14:textId="319FE296" w:rsidR="00B25282" w:rsidRPr="002E4CE3" w:rsidRDefault="004B32B9" w:rsidP="00015B75">
                  <w:pPr>
                    <w:autoSpaceDE w:val="0"/>
                    <w:autoSpaceDN w:val="0"/>
                    <w:adjustRightInd w:val="0"/>
                    <w:jc w:val="center"/>
                    <w:rPr>
                      <w:rFonts w:ascii="Arial" w:hAnsi="Arial" w:cs="Arial"/>
                      <w:sz w:val="22"/>
                      <w:szCs w:val="22"/>
                    </w:rPr>
                  </w:pPr>
                  <w:r>
                    <w:rPr>
                      <w:rFonts w:ascii="Arial" w:hAnsi="Arial" w:cs="Arial"/>
                      <w:b/>
                      <w:sz w:val="22"/>
                      <w:szCs w:val="20"/>
                    </w:rPr>
                    <w:t>2</w:t>
                  </w:r>
                </w:p>
              </w:tc>
              <w:tc>
                <w:tcPr>
                  <w:tcW w:w="709" w:type="dxa"/>
                  <w:shd w:val="clear" w:color="auto" w:fill="auto"/>
                </w:tcPr>
                <w:p w14:paraId="5805B436" w14:textId="77777777" w:rsidR="00B25282" w:rsidRPr="002E4CE3" w:rsidRDefault="00B25282" w:rsidP="00015B75">
                  <w:pPr>
                    <w:autoSpaceDE w:val="0"/>
                    <w:autoSpaceDN w:val="0"/>
                    <w:adjustRightInd w:val="0"/>
                    <w:jc w:val="center"/>
                    <w:rPr>
                      <w:rFonts w:ascii="Arial" w:hAnsi="Arial" w:cs="Arial"/>
                      <w:b/>
                      <w:sz w:val="22"/>
                      <w:szCs w:val="20"/>
                    </w:rPr>
                  </w:pPr>
                </w:p>
                <w:p w14:paraId="6DDF6497" w14:textId="77777777" w:rsidR="00B25282" w:rsidRPr="002E4CE3" w:rsidRDefault="00B25282" w:rsidP="00015B75">
                  <w:pPr>
                    <w:autoSpaceDE w:val="0"/>
                    <w:autoSpaceDN w:val="0"/>
                    <w:adjustRightInd w:val="0"/>
                    <w:jc w:val="center"/>
                    <w:rPr>
                      <w:rFonts w:ascii="Arial" w:hAnsi="Arial" w:cs="Arial"/>
                      <w:b/>
                      <w:sz w:val="22"/>
                      <w:szCs w:val="20"/>
                    </w:rPr>
                  </w:pPr>
                  <w:r w:rsidRPr="002E4CE3">
                    <w:rPr>
                      <w:rFonts w:ascii="Arial" w:hAnsi="Arial" w:cs="Arial"/>
                      <w:b/>
                      <w:sz w:val="22"/>
                      <w:szCs w:val="20"/>
                    </w:rPr>
                    <w:t>Ore</w:t>
                  </w:r>
                </w:p>
                <w:p w14:paraId="2E22E10E" w14:textId="77777777" w:rsidR="00B25282" w:rsidRPr="002E4CE3" w:rsidRDefault="00B25282" w:rsidP="00015B75">
                  <w:pPr>
                    <w:autoSpaceDE w:val="0"/>
                    <w:autoSpaceDN w:val="0"/>
                    <w:adjustRightInd w:val="0"/>
                    <w:jc w:val="center"/>
                    <w:rPr>
                      <w:rFonts w:ascii="Arial" w:hAnsi="Arial" w:cs="Arial"/>
                      <w:b/>
                      <w:sz w:val="22"/>
                      <w:szCs w:val="20"/>
                    </w:rPr>
                  </w:pPr>
                </w:p>
                <w:p w14:paraId="0B2094A8" w14:textId="77777777" w:rsidR="00B25282" w:rsidRPr="002E4CE3" w:rsidRDefault="00B25282" w:rsidP="00015B75">
                  <w:pPr>
                    <w:autoSpaceDE w:val="0"/>
                    <w:autoSpaceDN w:val="0"/>
                    <w:adjustRightInd w:val="0"/>
                    <w:jc w:val="center"/>
                    <w:rPr>
                      <w:rFonts w:ascii="Arial" w:hAnsi="Arial" w:cs="Arial"/>
                      <w:b/>
                      <w:sz w:val="22"/>
                      <w:szCs w:val="20"/>
                    </w:rPr>
                  </w:pPr>
                </w:p>
                <w:p w14:paraId="7BF397D7" w14:textId="77777777" w:rsidR="00B25282" w:rsidRPr="002E4CE3" w:rsidRDefault="00B25282" w:rsidP="00015B75">
                  <w:pPr>
                    <w:autoSpaceDE w:val="0"/>
                    <w:autoSpaceDN w:val="0"/>
                    <w:adjustRightInd w:val="0"/>
                    <w:jc w:val="center"/>
                    <w:rPr>
                      <w:rFonts w:ascii="Arial" w:hAnsi="Arial" w:cs="Arial"/>
                      <w:b/>
                      <w:sz w:val="22"/>
                      <w:szCs w:val="20"/>
                    </w:rPr>
                  </w:pPr>
                </w:p>
                <w:p w14:paraId="4B1516C1" w14:textId="022BCEA9" w:rsidR="00B25282" w:rsidRPr="002E4CE3" w:rsidRDefault="00B25282" w:rsidP="004B32B9">
                  <w:pPr>
                    <w:autoSpaceDE w:val="0"/>
                    <w:autoSpaceDN w:val="0"/>
                    <w:adjustRightInd w:val="0"/>
                    <w:jc w:val="center"/>
                    <w:rPr>
                      <w:rFonts w:ascii="Arial" w:hAnsi="Arial" w:cs="Arial"/>
                      <w:sz w:val="22"/>
                      <w:szCs w:val="22"/>
                    </w:rPr>
                  </w:pPr>
                  <w:r w:rsidRPr="002E4CE3">
                    <w:rPr>
                      <w:rFonts w:ascii="Arial" w:hAnsi="Arial" w:cs="Arial"/>
                      <w:b/>
                      <w:sz w:val="22"/>
                      <w:szCs w:val="20"/>
                    </w:rPr>
                    <w:t>1</w:t>
                  </w:r>
                  <w:r w:rsidR="004B32B9">
                    <w:rPr>
                      <w:rFonts w:ascii="Arial" w:hAnsi="Arial" w:cs="Arial"/>
                      <w:b/>
                      <w:sz w:val="22"/>
                      <w:szCs w:val="20"/>
                    </w:rPr>
                    <w:t>0</w:t>
                  </w:r>
                </w:p>
              </w:tc>
              <w:tc>
                <w:tcPr>
                  <w:tcW w:w="2835" w:type="dxa"/>
                </w:tcPr>
                <w:p w14:paraId="0316C980" w14:textId="77777777" w:rsidR="00B25282" w:rsidRPr="002E4CE3" w:rsidRDefault="00B25282" w:rsidP="00015B75">
                  <w:pPr>
                    <w:autoSpaceDE w:val="0"/>
                    <w:autoSpaceDN w:val="0"/>
                    <w:adjustRightInd w:val="0"/>
                    <w:jc w:val="center"/>
                    <w:rPr>
                      <w:rFonts w:ascii="Arial" w:hAnsi="Arial" w:cs="Arial"/>
                      <w:b/>
                      <w:sz w:val="22"/>
                      <w:szCs w:val="20"/>
                    </w:rPr>
                  </w:pPr>
                </w:p>
                <w:p w14:paraId="1C3CEFBF" w14:textId="77777777" w:rsidR="00B25282" w:rsidRPr="002E4CE3" w:rsidRDefault="00B25282" w:rsidP="00015B75">
                  <w:pPr>
                    <w:autoSpaceDE w:val="0"/>
                    <w:autoSpaceDN w:val="0"/>
                    <w:adjustRightInd w:val="0"/>
                    <w:jc w:val="center"/>
                    <w:rPr>
                      <w:rFonts w:ascii="Arial" w:hAnsi="Arial" w:cs="Arial"/>
                      <w:b/>
                      <w:sz w:val="22"/>
                      <w:szCs w:val="20"/>
                    </w:rPr>
                  </w:pPr>
                  <w:r w:rsidRPr="002E4CE3">
                    <w:rPr>
                      <w:rFonts w:ascii="Arial" w:hAnsi="Arial" w:cs="Arial"/>
                      <w:b/>
                      <w:sz w:val="22"/>
                      <w:szCs w:val="20"/>
                    </w:rPr>
                    <w:t>Tipo Attività</w:t>
                  </w:r>
                </w:p>
                <w:p w14:paraId="68C6275C" w14:textId="77777777" w:rsidR="00B25282" w:rsidRPr="002E4CE3" w:rsidRDefault="00B25282" w:rsidP="00015B75">
                  <w:pPr>
                    <w:autoSpaceDE w:val="0"/>
                    <w:autoSpaceDN w:val="0"/>
                    <w:adjustRightInd w:val="0"/>
                    <w:jc w:val="center"/>
                    <w:rPr>
                      <w:rFonts w:ascii="Arial" w:hAnsi="Arial" w:cs="Arial"/>
                      <w:b/>
                      <w:sz w:val="22"/>
                      <w:szCs w:val="20"/>
                    </w:rPr>
                  </w:pPr>
                </w:p>
                <w:p w14:paraId="14E0F560" w14:textId="77777777" w:rsidR="00B25282" w:rsidRPr="002E4CE3" w:rsidRDefault="00B25282" w:rsidP="00015B75">
                  <w:pPr>
                    <w:autoSpaceDE w:val="0"/>
                    <w:autoSpaceDN w:val="0"/>
                    <w:adjustRightInd w:val="0"/>
                    <w:jc w:val="center"/>
                    <w:rPr>
                      <w:rFonts w:ascii="Arial" w:hAnsi="Arial" w:cs="Arial"/>
                      <w:b/>
                      <w:sz w:val="22"/>
                      <w:szCs w:val="20"/>
                    </w:rPr>
                  </w:pPr>
                </w:p>
                <w:p w14:paraId="15322E82" w14:textId="77777777" w:rsidR="00B25282" w:rsidRPr="002E4CE3" w:rsidRDefault="00B25282" w:rsidP="00015B75">
                  <w:pPr>
                    <w:autoSpaceDE w:val="0"/>
                    <w:autoSpaceDN w:val="0"/>
                    <w:adjustRightInd w:val="0"/>
                    <w:jc w:val="center"/>
                    <w:rPr>
                      <w:rFonts w:ascii="Arial" w:hAnsi="Arial" w:cs="Arial"/>
                      <w:b/>
                      <w:sz w:val="22"/>
                      <w:szCs w:val="20"/>
                    </w:rPr>
                  </w:pPr>
                </w:p>
                <w:p w14:paraId="412EE168" w14:textId="77777777" w:rsidR="00B25282" w:rsidRPr="002E4CE3" w:rsidRDefault="00B25282" w:rsidP="00015B75">
                  <w:pPr>
                    <w:autoSpaceDE w:val="0"/>
                    <w:autoSpaceDN w:val="0"/>
                    <w:adjustRightInd w:val="0"/>
                    <w:jc w:val="center"/>
                    <w:rPr>
                      <w:rFonts w:ascii="Arial" w:hAnsi="Arial" w:cs="Arial"/>
                      <w:sz w:val="20"/>
                      <w:szCs w:val="20"/>
                    </w:rPr>
                  </w:pPr>
                  <w:r w:rsidRPr="002E4CE3">
                    <w:rPr>
                      <w:rFonts w:ascii="Arial" w:hAnsi="Arial" w:cs="Arial"/>
                      <w:sz w:val="20"/>
                      <w:szCs w:val="20"/>
                    </w:rPr>
                    <w:t xml:space="preserve">Lezioni in presenza/seminari/materiali </w:t>
                  </w:r>
                  <w:r>
                    <w:rPr>
                      <w:rFonts w:ascii="Arial" w:hAnsi="Arial" w:cs="Arial"/>
                      <w:sz w:val="20"/>
                      <w:szCs w:val="20"/>
                    </w:rPr>
                    <w:t xml:space="preserve">anche </w:t>
                  </w:r>
                  <w:r w:rsidRPr="002E4CE3">
                    <w:rPr>
                      <w:rFonts w:ascii="Arial" w:hAnsi="Arial" w:cs="Arial"/>
                      <w:sz w:val="20"/>
                      <w:szCs w:val="20"/>
                    </w:rPr>
                    <w:t>online</w:t>
                  </w:r>
                </w:p>
              </w:tc>
              <w:tc>
                <w:tcPr>
                  <w:tcW w:w="1218" w:type="dxa"/>
                  <w:vAlign w:val="center"/>
                </w:tcPr>
                <w:p w14:paraId="3E8A24C1" w14:textId="77777777" w:rsidR="00B25282" w:rsidRPr="002E4CE3" w:rsidRDefault="00B25282" w:rsidP="00015B75">
                  <w:pPr>
                    <w:autoSpaceDE w:val="0"/>
                    <w:autoSpaceDN w:val="0"/>
                    <w:adjustRightInd w:val="0"/>
                    <w:rPr>
                      <w:rFonts w:ascii="Arial" w:hAnsi="Arial" w:cs="Arial"/>
                      <w:b/>
                      <w:sz w:val="22"/>
                      <w:szCs w:val="20"/>
                    </w:rPr>
                  </w:pPr>
                  <w:r w:rsidRPr="002E4CE3">
                    <w:rPr>
                      <w:rFonts w:ascii="Arial" w:hAnsi="Arial" w:cs="Arial"/>
                      <w:b/>
                      <w:sz w:val="22"/>
                      <w:szCs w:val="20"/>
                    </w:rPr>
                    <w:t>Lingua</w:t>
                  </w:r>
                </w:p>
                <w:p w14:paraId="54B0CF03" w14:textId="77777777" w:rsidR="00B25282" w:rsidRPr="002E4CE3" w:rsidRDefault="00B25282" w:rsidP="00015B75">
                  <w:pPr>
                    <w:autoSpaceDE w:val="0"/>
                    <w:autoSpaceDN w:val="0"/>
                    <w:adjustRightInd w:val="0"/>
                    <w:rPr>
                      <w:rFonts w:ascii="Arial" w:hAnsi="Arial" w:cs="Arial"/>
                      <w:sz w:val="20"/>
                      <w:szCs w:val="20"/>
                    </w:rPr>
                  </w:pPr>
                </w:p>
                <w:p w14:paraId="1E028A32" w14:textId="77777777" w:rsidR="00B25282" w:rsidRPr="002E4CE3" w:rsidRDefault="00B25282" w:rsidP="00015B75">
                  <w:pPr>
                    <w:autoSpaceDE w:val="0"/>
                    <w:autoSpaceDN w:val="0"/>
                    <w:adjustRightInd w:val="0"/>
                    <w:rPr>
                      <w:rFonts w:ascii="Arial" w:hAnsi="Arial" w:cs="Arial"/>
                      <w:sz w:val="20"/>
                      <w:szCs w:val="20"/>
                    </w:rPr>
                  </w:pPr>
                </w:p>
                <w:p w14:paraId="627C6D6A" w14:textId="77777777" w:rsidR="00B25282" w:rsidRPr="002E4CE3" w:rsidRDefault="00B25282" w:rsidP="00015B75">
                  <w:pPr>
                    <w:autoSpaceDE w:val="0"/>
                    <w:autoSpaceDN w:val="0"/>
                    <w:adjustRightInd w:val="0"/>
                    <w:rPr>
                      <w:rFonts w:ascii="Arial" w:hAnsi="Arial" w:cs="Arial"/>
                      <w:sz w:val="20"/>
                      <w:szCs w:val="20"/>
                    </w:rPr>
                  </w:pPr>
                </w:p>
                <w:p w14:paraId="5A7E5FC3" w14:textId="77777777" w:rsidR="00B25282" w:rsidRPr="002E4CE3" w:rsidRDefault="00B25282" w:rsidP="00015B75">
                  <w:pPr>
                    <w:autoSpaceDE w:val="0"/>
                    <w:autoSpaceDN w:val="0"/>
                    <w:adjustRightInd w:val="0"/>
                    <w:rPr>
                      <w:rFonts w:ascii="Arial" w:hAnsi="Arial" w:cs="Arial"/>
                      <w:sz w:val="20"/>
                      <w:szCs w:val="20"/>
                    </w:rPr>
                  </w:pPr>
                </w:p>
                <w:p w14:paraId="3D2C9707" w14:textId="77777777" w:rsidR="00B25282" w:rsidRPr="002E4CE3" w:rsidRDefault="00B25282" w:rsidP="00015B75">
                  <w:pPr>
                    <w:autoSpaceDE w:val="0"/>
                    <w:autoSpaceDN w:val="0"/>
                    <w:adjustRightInd w:val="0"/>
                    <w:rPr>
                      <w:rFonts w:ascii="Arial" w:hAnsi="Arial" w:cs="Arial"/>
                      <w:sz w:val="20"/>
                      <w:szCs w:val="20"/>
                    </w:rPr>
                  </w:pPr>
                  <w:r w:rsidRPr="002E4CE3">
                    <w:rPr>
                      <w:rFonts w:ascii="Arial" w:hAnsi="Arial" w:cs="Arial"/>
                      <w:sz w:val="20"/>
                      <w:szCs w:val="20"/>
                    </w:rPr>
                    <w:t>italiano</w:t>
                  </w:r>
                </w:p>
                <w:p w14:paraId="72AAC38D" w14:textId="77777777" w:rsidR="00B25282" w:rsidRPr="002E4CE3" w:rsidRDefault="00B25282" w:rsidP="00015B75">
                  <w:pPr>
                    <w:autoSpaceDE w:val="0"/>
                    <w:autoSpaceDN w:val="0"/>
                    <w:adjustRightInd w:val="0"/>
                    <w:rPr>
                      <w:rFonts w:ascii="Arial" w:hAnsi="Arial" w:cs="Arial"/>
                      <w:sz w:val="20"/>
                      <w:szCs w:val="20"/>
                    </w:rPr>
                  </w:pPr>
                </w:p>
                <w:p w14:paraId="1C1CFA87" w14:textId="77777777" w:rsidR="00B25282" w:rsidRPr="002E4CE3" w:rsidRDefault="00B25282" w:rsidP="00015B75">
                  <w:pPr>
                    <w:autoSpaceDE w:val="0"/>
                    <w:autoSpaceDN w:val="0"/>
                    <w:adjustRightInd w:val="0"/>
                    <w:rPr>
                      <w:rFonts w:ascii="Arial" w:hAnsi="Arial" w:cs="Arial"/>
                      <w:sz w:val="20"/>
                      <w:szCs w:val="20"/>
                    </w:rPr>
                  </w:pPr>
                </w:p>
                <w:p w14:paraId="1EC3BBBA" w14:textId="77777777" w:rsidR="00B25282" w:rsidRPr="002E4CE3" w:rsidRDefault="00B25282" w:rsidP="00015B75">
                  <w:pPr>
                    <w:autoSpaceDE w:val="0"/>
                    <w:autoSpaceDN w:val="0"/>
                    <w:adjustRightInd w:val="0"/>
                    <w:rPr>
                      <w:rFonts w:ascii="Arial" w:hAnsi="Arial" w:cs="Arial"/>
                      <w:sz w:val="20"/>
                      <w:szCs w:val="20"/>
                    </w:rPr>
                  </w:pPr>
                </w:p>
                <w:p w14:paraId="56058844" w14:textId="77777777" w:rsidR="00B25282" w:rsidRPr="002E4CE3" w:rsidRDefault="00B25282" w:rsidP="00015B75">
                  <w:pPr>
                    <w:autoSpaceDE w:val="0"/>
                    <w:autoSpaceDN w:val="0"/>
                    <w:adjustRightInd w:val="0"/>
                    <w:rPr>
                      <w:rFonts w:ascii="Arial" w:hAnsi="Arial" w:cs="Arial"/>
                      <w:sz w:val="20"/>
                      <w:szCs w:val="20"/>
                    </w:rPr>
                  </w:pPr>
                </w:p>
                <w:p w14:paraId="2D496D4C" w14:textId="77777777" w:rsidR="00B25282" w:rsidRPr="002E4CE3" w:rsidRDefault="00B25282" w:rsidP="00015B75">
                  <w:pPr>
                    <w:autoSpaceDE w:val="0"/>
                    <w:autoSpaceDN w:val="0"/>
                    <w:adjustRightInd w:val="0"/>
                    <w:rPr>
                      <w:rFonts w:ascii="Arial" w:hAnsi="Arial" w:cs="Arial"/>
                      <w:sz w:val="20"/>
                      <w:szCs w:val="20"/>
                    </w:rPr>
                  </w:pPr>
                </w:p>
                <w:p w14:paraId="74F2D938" w14:textId="77777777" w:rsidR="00B25282" w:rsidRPr="002E4CE3" w:rsidRDefault="00B25282" w:rsidP="00015B75">
                  <w:pPr>
                    <w:autoSpaceDE w:val="0"/>
                    <w:autoSpaceDN w:val="0"/>
                    <w:adjustRightInd w:val="0"/>
                    <w:rPr>
                      <w:rFonts w:ascii="Arial" w:hAnsi="Arial" w:cs="Arial"/>
                      <w:sz w:val="20"/>
                      <w:szCs w:val="20"/>
                    </w:rPr>
                  </w:pPr>
                </w:p>
                <w:p w14:paraId="238426AB" w14:textId="77777777" w:rsidR="00B25282" w:rsidRPr="002E4CE3" w:rsidRDefault="00B25282" w:rsidP="00015B75">
                  <w:pPr>
                    <w:autoSpaceDE w:val="0"/>
                    <w:autoSpaceDN w:val="0"/>
                    <w:adjustRightInd w:val="0"/>
                    <w:rPr>
                      <w:rFonts w:ascii="Arial" w:hAnsi="Arial" w:cs="Arial"/>
                      <w:sz w:val="20"/>
                      <w:szCs w:val="20"/>
                    </w:rPr>
                  </w:pPr>
                </w:p>
                <w:p w14:paraId="1FCC2233" w14:textId="77777777" w:rsidR="00B25282" w:rsidRPr="002E4CE3" w:rsidRDefault="00B25282" w:rsidP="00015B75">
                  <w:pPr>
                    <w:autoSpaceDE w:val="0"/>
                    <w:autoSpaceDN w:val="0"/>
                    <w:adjustRightInd w:val="0"/>
                    <w:rPr>
                      <w:rFonts w:ascii="Arial" w:hAnsi="Arial" w:cs="Arial"/>
                      <w:sz w:val="20"/>
                      <w:szCs w:val="20"/>
                    </w:rPr>
                  </w:pPr>
                </w:p>
                <w:p w14:paraId="7548BB37" w14:textId="77777777" w:rsidR="00B25282" w:rsidRPr="002E4CE3" w:rsidRDefault="00B25282" w:rsidP="00015B75">
                  <w:pPr>
                    <w:autoSpaceDE w:val="0"/>
                    <w:autoSpaceDN w:val="0"/>
                    <w:adjustRightInd w:val="0"/>
                    <w:rPr>
                      <w:rFonts w:ascii="Arial" w:hAnsi="Arial" w:cs="Arial"/>
                      <w:sz w:val="20"/>
                      <w:szCs w:val="20"/>
                    </w:rPr>
                  </w:pPr>
                </w:p>
              </w:tc>
            </w:tr>
          </w:tbl>
          <w:p w14:paraId="66E6ED49" w14:textId="77777777" w:rsidR="00B25282" w:rsidRPr="002E4CE3" w:rsidRDefault="00B25282" w:rsidP="00015B75">
            <w:pPr>
              <w:autoSpaceDE w:val="0"/>
              <w:autoSpaceDN w:val="0"/>
              <w:adjustRightInd w:val="0"/>
              <w:rPr>
                <w:rFonts w:ascii="Arial" w:hAnsi="Arial" w:cs="Arial"/>
                <w:b/>
                <w:sz w:val="22"/>
                <w:szCs w:val="20"/>
              </w:rPr>
            </w:pPr>
          </w:p>
        </w:tc>
      </w:tr>
      <w:tr w:rsidR="00B25282" w:rsidRPr="00974F69" w14:paraId="67EE5937" w14:textId="77777777" w:rsidTr="00015B75">
        <w:trPr>
          <w:jc w:val="center"/>
        </w:trPr>
        <w:tc>
          <w:tcPr>
            <w:tcW w:w="10318" w:type="dxa"/>
            <w:gridSpan w:val="10"/>
          </w:tcPr>
          <w:p w14:paraId="167A03CC" w14:textId="77777777" w:rsidR="00B25282" w:rsidRDefault="00B25282" w:rsidP="00015B75">
            <w:pPr>
              <w:autoSpaceDE w:val="0"/>
              <w:autoSpaceDN w:val="0"/>
              <w:adjustRightInd w:val="0"/>
              <w:rPr>
                <w:rFonts w:ascii="Arial" w:hAnsi="Arial" w:cs="Arial"/>
                <w:b/>
                <w:sz w:val="22"/>
                <w:szCs w:val="20"/>
              </w:rPr>
            </w:pPr>
          </w:p>
          <w:p w14:paraId="61F069EC" w14:textId="77777777" w:rsidR="00B25282" w:rsidRDefault="00B25282" w:rsidP="00015B75">
            <w:pPr>
              <w:autoSpaceDE w:val="0"/>
              <w:autoSpaceDN w:val="0"/>
              <w:adjustRightInd w:val="0"/>
              <w:rPr>
                <w:rFonts w:ascii="Arial" w:hAnsi="Arial" w:cs="Arial"/>
                <w:i/>
                <w:sz w:val="22"/>
                <w:szCs w:val="22"/>
              </w:rPr>
            </w:pPr>
            <w:r w:rsidRPr="00266381">
              <w:rPr>
                <w:rFonts w:ascii="Arial" w:hAnsi="Arial" w:cs="Arial"/>
                <w:b/>
                <w:sz w:val="22"/>
                <w:szCs w:val="20"/>
              </w:rPr>
              <w:t>MODULO DI BASE</w:t>
            </w:r>
            <w:r w:rsidRPr="00266381">
              <w:rPr>
                <w:rFonts w:ascii="Arial" w:hAnsi="Arial" w:cs="Arial"/>
                <w:sz w:val="22"/>
                <w:szCs w:val="22"/>
              </w:rPr>
              <w:t xml:space="preserve"> </w:t>
            </w:r>
            <w:r w:rsidRPr="00266381">
              <w:rPr>
                <w:rFonts w:ascii="Arial" w:hAnsi="Arial" w:cs="Arial"/>
                <w:b/>
                <w:sz w:val="22"/>
                <w:szCs w:val="22"/>
              </w:rPr>
              <w:t>1.</w:t>
            </w:r>
            <w:r w:rsidRPr="00266381">
              <w:rPr>
                <w:rFonts w:ascii="Arial" w:hAnsi="Arial" w:cs="Arial"/>
                <w:sz w:val="22"/>
                <w:szCs w:val="22"/>
              </w:rPr>
              <w:t xml:space="preserve"> </w:t>
            </w:r>
            <w:r w:rsidRPr="002E4CE3">
              <w:rPr>
                <w:rFonts w:ascii="Arial" w:hAnsi="Arial" w:cs="Arial"/>
                <w:b/>
                <w:i/>
                <w:sz w:val="22"/>
                <w:szCs w:val="22"/>
              </w:rPr>
              <w:t>La conoscenza del patrimonio culturale: lineamenti di archeologia e storia dell’arte attraverso l’analisi di casi di studio  - The knowledge of cultural heritage: archaeological and art history  features through the analysis of case studies</w:t>
            </w:r>
          </w:p>
          <w:p w14:paraId="5F1C6124" w14:textId="77777777" w:rsidR="00B25282" w:rsidRPr="00266381" w:rsidRDefault="00B25282" w:rsidP="00015B75">
            <w:pPr>
              <w:autoSpaceDE w:val="0"/>
              <w:autoSpaceDN w:val="0"/>
              <w:adjustRightInd w:val="0"/>
              <w:rPr>
                <w:rFonts w:ascii="Arial" w:hAnsi="Arial" w:cs="Arial"/>
                <w:b/>
                <w:sz w:val="22"/>
                <w:szCs w:val="22"/>
              </w:rPr>
            </w:pPr>
          </w:p>
          <w:p w14:paraId="5EC79D2F" w14:textId="77777777" w:rsidR="00B25282" w:rsidRDefault="00B25282" w:rsidP="00015B75">
            <w:pPr>
              <w:autoSpaceDE w:val="0"/>
              <w:autoSpaceDN w:val="0"/>
              <w:adjustRightInd w:val="0"/>
              <w:rPr>
                <w:rFonts w:ascii="Arial" w:hAnsi="Arial" w:cs="Arial"/>
                <w:b/>
                <w:sz w:val="22"/>
                <w:szCs w:val="22"/>
              </w:rPr>
            </w:pPr>
            <w:r w:rsidRPr="00940A3B">
              <w:rPr>
                <w:rFonts w:ascii="Arial" w:hAnsi="Arial" w:cs="Arial"/>
                <w:sz w:val="22"/>
                <w:szCs w:val="22"/>
              </w:rPr>
              <w:t>a cura del Dipartimento di Studi Umanistici</w:t>
            </w:r>
            <w:r w:rsidRPr="00266381">
              <w:rPr>
                <w:rFonts w:ascii="Arial" w:hAnsi="Arial" w:cs="Arial"/>
                <w:b/>
                <w:sz w:val="22"/>
                <w:szCs w:val="22"/>
              </w:rPr>
              <w:t xml:space="preserve"> </w:t>
            </w:r>
            <w:r w:rsidRPr="00940A3B">
              <w:rPr>
                <w:rFonts w:ascii="Arial" w:hAnsi="Arial" w:cs="Arial"/>
                <w:sz w:val="22"/>
                <w:szCs w:val="22"/>
              </w:rPr>
              <w:t>(DSU)</w:t>
            </w:r>
            <w:r w:rsidRPr="00266381">
              <w:rPr>
                <w:rFonts w:ascii="Arial" w:hAnsi="Arial" w:cs="Arial"/>
                <w:b/>
                <w:sz w:val="22"/>
                <w:szCs w:val="22"/>
              </w:rPr>
              <w:t xml:space="preserve"> </w:t>
            </w:r>
          </w:p>
          <w:p w14:paraId="2AE5FEA0" w14:textId="77777777" w:rsidR="00B25282" w:rsidRDefault="00B25282" w:rsidP="00015B75">
            <w:pPr>
              <w:autoSpaceDE w:val="0"/>
              <w:autoSpaceDN w:val="0"/>
              <w:adjustRightInd w:val="0"/>
              <w:rPr>
                <w:rFonts w:ascii="Arial" w:hAnsi="Arial" w:cs="Arial"/>
                <w:b/>
                <w:sz w:val="22"/>
                <w:szCs w:val="22"/>
              </w:rPr>
            </w:pPr>
            <w:r>
              <w:rPr>
                <w:rFonts w:ascii="Arial" w:hAnsi="Arial" w:cs="Arial"/>
                <w:b/>
                <w:sz w:val="22"/>
                <w:szCs w:val="22"/>
              </w:rPr>
              <w:t>TOTALE CFU  33</w:t>
            </w:r>
            <w:r w:rsidRPr="00266381">
              <w:rPr>
                <w:rFonts w:ascii="Arial" w:hAnsi="Arial" w:cs="Arial"/>
                <w:b/>
                <w:sz w:val="22"/>
                <w:szCs w:val="22"/>
              </w:rPr>
              <w:t xml:space="preserve"> </w:t>
            </w:r>
            <w:r>
              <w:rPr>
                <w:rFonts w:ascii="Arial" w:hAnsi="Arial" w:cs="Arial"/>
                <w:b/>
                <w:sz w:val="22"/>
                <w:szCs w:val="22"/>
              </w:rPr>
              <w:t>TOTALE ORE  198</w:t>
            </w:r>
          </w:p>
          <w:p w14:paraId="5465FED7" w14:textId="77777777" w:rsidR="00B25282" w:rsidRPr="008C32AB" w:rsidRDefault="00B25282" w:rsidP="00015B75">
            <w:pPr>
              <w:autoSpaceDE w:val="0"/>
              <w:autoSpaceDN w:val="0"/>
              <w:adjustRightInd w:val="0"/>
              <w:rPr>
                <w:rFonts w:ascii="Arial" w:hAnsi="Arial" w:cs="Arial"/>
                <w:b/>
                <w:sz w:val="22"/>
                <w:szCs w:val="22"/>
              </w:rPr>
            </w:pPr>
          </w:p>
        </w:tc>
      </w:tr>
      <w:tr w:rsidR="00B25282" w:rsidRPr="008F1B27" w14:paraId="555648B4" w14:textId="77777777" w:rsidTr="008C4FE4">
        <w:trPr>
          <w:jc w:val="center"/>
        </w:trPr>
        <w:tc>
          <w:tcPr>
            <w:tcW w:w="3256" w:type="dxa"/>
          </w:tcPr>
          <w:p w14:paraId="3DE18E63" w14:textId="77777777" w:rsidR="00B25282" w:rsidRPr="00E2103E" w:rsidRDefault="00B25282" w:rsidP="00015B75">
            <w:pPr>
              <w:autoSpaceDE w:val="0"/>
              <w:autoSpaceDN w:val="0"/>
              <w:adjustRightInd w:val="0"/>
              <w:jc w:val="center"/>
              <w:rPr>
                <w:rFonts w:ascii="Arial" w:hAnsi="Arial" w:cs="Arial"/>
                <w:i/>
                <w:sz w:val="22"/>
                <w:szCs w:val="22"/>
              </w:rPr>
            </w:pPr>
            <w:r w:rsidRPr="00152C20">
              <w:rPr>
                <w:rFonts w:ascii="Arial" w:hAnsi="Arial" w:cs="Arial"/>
                <w:b/>
                <w:sz w:val="22"/>
                <w:szCs w:val="20"/>
              </w:rPr>
              <w:t>Titolo e docente di riferimento</w:t>
            </w:r>
          </w:p>
        </w:tc>
        <w:tc>
          <w:tcPr>
            <w:tcW w:w="1439" w:type="dxa"/>
            <w:shd w:val="clear" w:color="auto" w:fill="auto"/>
          </w:tcPr>
          <w:p w14:paraId="11204C07" w14:textId="77777777" w:rsidR="00B25282" w:rsidRPr="00152C20" w:rsidRDefault="00B25282" w:rsidP="00015B75">
            <w:pPr>
              <w:autoSpaceDE w:val="0"/>
              <w:autoSpaceDN w:val="0"/>
              <w:adjustRightInd w:val="0"/>
              <w:jc w:val="center"/>
              <w:rPr>
                <w:rFonts w:ascii="Arial" w:hAnsi="Arial" w:cs="Arial"/>
                <w:b/>
                <w:sz w:val="22"/>
                <w:szCs w:val="20"/>
              </w:rPr>
            </w:pPr>
            <w:r w:rsidRPr="00152C20">
              <w:rPr>
                <w:rFonts w:ascii="Arial" w:hAnsi="Arial" w:cs="Arial"/>
                <w:b/>
                <w:sz w:val="22"/>
                <w:szCs w:val="20"/>
              </w:rPr>
              <w:t>Settore scientifico disciplinare</w:t>
            </w:r>
          </w:p>
          <w:p w14:paraId="1F1156C7" w14:textId="77777777" w:rsidR="00B25282" w:rsidRDefault="00B25282" w:rsidP="00015B75">
            <w:pPr>
              <w:autoSpaceDE w:val="0"/>
              <w:autoSpaceDN w:val="0"/>
              <w:adjustRightInd w:val="0"/>
              <w:jc w:val="center"/>
              <w:rPr>
                <w:rFonts w:ascii="Arial" w:hAnsi="Arial" w:cs="Arial"/>
                <w:sz w:val="22"/>
                <w:szCs w:val="22"/>
              </w:rPr>
            </w:pPr>
            <w:r w:rsidRPr="00152C20">
              <w:rPr>
                <w:rFonts w:ascii="Arial" w:hAnsi="Arial" w:cs="Arial"/>
                <w:b/>
                <w:sz w:val="22"/>
                <w:szCs w:val="20"/>
              </w:rPr>
              <w:t>(SSD)</w:t>
            </w:r>
          </w:p>
        </w:tc>
        <w:tc>
          <w:tcPr>
            <w:tcW w:w="806" w:type="dxa"/>
            <w:gridSpan w:val="2"/>
            <w:shd w:val="clear" w:color="auto" w:fill="auto"/>
          </w:tcPr>
          <w:p w14:paraId="773AC68A" w14:textId="77777777" w:rsidR="00B25282" w:rsidRDefault="00B25282" w:rsidP="00015B75">
            <w:pPr>
              <w:autoSpaceDE w:val="0"/>
              <w:autoSpaceDN w:val="0"/>
              <w:adjustRightInd w:val="0"/>
              <w:jc w:val="center"/>
              <w:rPr>
                <w:rFonts w:ascii="Arial" w:hAnsi="Arial" w:cs="Arial"/>
                <w:b/>
                <w:sz w:val="22"/>
                <w:szCs w:val="20"/>
              </w:rPr>
            </w:pPr>
          </w:p>
          <w:p w14:paraId="24DF8975" w14:textId="77777777" w:rsidR="00B25282" w:rsidRPr="00856F75" w:rsidRDefault="00B25282" w:rsidP="00015B75">
            <w:pPr>
              <w:autoSpaceDE w:val="0"/>
              <w:autoSpaceDN w:val="0"/>
              <w:adjustRightInd w:val="0"/>
              <w:jc w:val="center"/>
              <w:rPr>
                <w:rFonts w:ascii="Arial" w:hAnsi="Arial" w:cs="Arial"/>
                <w:sz w:val="22"/>
                <w:szCs w:val="22"/>
              </w:rPr>
            </w:pPr>
            <w:r w:rsidRPr="00152C20">
              <w:rPr>
                <w:rFonts w:ascii="Arial" w:hAnsi="Arial" w:cs="Arial"/>
                <w:b/>
                <w:sz w:val="22"/>
                <w:szCs w:val="20"/>
              </w:rPr>
              <w:t>CFU</w:t>
            </w:r>
          </w:p>
        </w:tc>
        <w:tc>
          <w:tcPr>
            <w:tcW w:w="726" w:type="dxa"/>
            <w:gridSpan w:val="2"/>
            <w:shd w:val="clear" w:color="auto" w:fill="auto"/>
          </w:tcPr>
          <w:p w14:paraId="2EA90195" w14:textId="77777777" w:rsidR="00B25282" w:rsidRDefault="00B25282" w:rsidP="00015B75">
            <w:pPr>
              <w:autoSpaceDE w:val="0"/>
              <w:autoSpaceDN w:val="0"/>
              <w:adjustRightInd w:val="0"/>
              <w:jc w:val="center"/>
              <w:rPr>
                <w:rFonts w:ascii="Arial" w:hAnsi="Arial" w:cs="Arial"/>
                <w:b/>
                <w:sz w:val="22"/>
                <w:szCs w:val="20"/>
              </w:rPr>
            </w:pPr>
          </w:p>
          <w:p w14:paraId="24AE6DD3" w14:textId="77777777" w:rsidR="00B25282" w:rsidRPr="00856F75" w:rsidRDefault="00B25282" w:rsidP="00015B75">
            <w:pPr>
              <w:autoSpaceDE w:val="0"/>
              <w:autoSpaceDN w:val="0"/>
              <w:adjustRightInd w:val="0"/>
              <w:jc w:val="center"/>
              <w:rPr>
                <w:rFonts w:ascii="Arial" w:hAnsi="Arial" w:cs="Arial"/>
                <w:sz w:val="22"/>
                <w:szCs w:val="22"/>
              </w:rPr>
            </w:pPr>
            <w:r w:rsidRPr="00152C20">
              <w:rPr>
                <w:rFonts w:ascii="Arial" w:hAnsi="Arial" w:cs="Arial"/>
                <w:b/>
                <w:sz w:val="22"/>
                <w:szCs w:val="20"/>
              </w:rPr>
              <w:t>Ore</w:t>
            </w:r>
          </w:p>
        </w:tc>
        <w:tc>
          <w:tcPr>
            <w:tcW w:w="2961" w:type="dxa"/>
            <w:gridSpan w:val="3"/>
          </w:tcPr>
          <w:p w14:paraId="52B7F013" w14:textId="77777777" w:rsidR="00B25282" w:rsidRDefault="00B25282" w:rsidP="00015B75">
            <w:pPr>
              <w:autoSpaceDE w:val="0"/>
              <w:autoSpaceDN w:val="0"/>
              <w:adjustRightInd w:val="0"/>
              <w:jc w:val="center"/>
              <w:rPr>
                <w:rFonts w:ascii="Arial" w:hAnsi="Arial" w:cs="Arial"/>
                <w:b/>
                <w:sz w:val="22"/>
                <w:szCs w:val="20"/>
              </w:rPr>
            </w:pPr>
          </w:p>
          <w:p w14:paraId="7581DA1F" w14:textId="77777777" w:rsidR="00B25282" w:rsidRDefault="00B25282" w:rsidP="00015B75">
            <w:pPr>
              <w:autoSpaceDE w:val="0"/>
              <w:autoSpaceDN w:val="0"/>
              <w:adjustRightInd w:val="0"/>
              <w:jc w:val="center"/>
              <w:rPr>
                <w:rFonts w:ascii="Arial" w:hAnsi="Arial" w:cs="Arial"/>
                <w:sz w:val="20"/>
                <w:szCs w:val="20"/>
              </w:rPr>
            </w:pPr>
            <w:r w:rsidRPr="00152C20">
              <w:rPr>
                <w:rFonts w:ascii="Arial" w:hAnsi="Arial" w:cs="Arial"/>
                <w:b/>
                <w:sz w:val="22"/>
                <w:szCs w:val="20"/>
              </w:rPr>
              <w:t>Tipo Attività</w:t>
            </w:r>
          </w:p>
        </w:tc>
        <w:tc>
          <w:tcPr>
            <w:tcW w:w="1130" w:type="dxa"/>
            <w:vAlign w:val="center"/>
          </w:tcPr>
          <w:p w14:paraId="1199D392" w14:textId="77777777" w:rsidR="00B25282" w:rsidRPr="00B34E42" w:rsidRDefault="00B25282" w:rsidP="00015B75">
            <w:pPr>
              <w:autoSpaceDE w:val="0"/>
              <w:autoSpaceDN w:val="0"/>
              <w:adjustRightInd w:val="0"/>
              <w:rPr>
                <w:rFonts w:ascii="Arial" w:hAnsi="Arial" w:cs="Arial"/>
                <w:sz w:val="20"/>
                <w:szCs w:val="20"/>
              </w:rPr>
            </w:pPr>
            <w:r w:rsidRPr="00152C20">
              <w:rPr>
                <w:rFonts w:ascii="Arial" w:hAnsi="Arial" w:cs="Arial"/>
                <w:b/>
                <w:sz w:val="22"/>
                <w:szCs w:val="20"/>
              </w:rPr>
              <w:t>Lingua</w:t>
            </w:r>
          </w:p>
        </w:tc>
      </w:tr>
      <w:tr w:rsidR="00B25282" w:rsidRPr="008F1B27" w14:paraId="09982221" w14:textId="77777777" w:rsidTr="008C4FE4">
        <w:trPr>
          <w:jc w:val="center"/>
        </w:trPr>
        <w:tc>
          <w:tcPr>
            <w:tcW w:w="3256" w:type="dxa"/>
          </w:tcPr>
          <w:p w14:paraId="6A2FF1DD" w14:textId="77777777" w:rsidR="00B25282" w:rsidRPr="00785991" w:rsidRDefault="00B25282" w:rsidP="00015B75">
            <w:pPr>
              <w:autoSpaceDE w:val="0"/>
              <w:autoSpaceDN w:val="0"/>
              <w:adjustRightInd w:val="0"/>
              <w:rPr>
                <w:rFonts w:ascii="Arial" w:hAnsi="Arial" w:cs="Arial"/>
                <w:sz w:val="20"/>
                <w:szCs w:val="20"/>
              </w:rPr>
            </w:pPr>
            <w:r w:rsidRPr="00E2103E">
              <w:rPr>
                <w:rFonts w:ascii="Arial" w:hAnsi="Arial" w:cs="Arial"/>
                <w:i/>
                <w:sz w:val="22"/>
                <w:szCs w:val="22"/>
              </w:rPr>
              <w:t>Lineamenti di Preistoria e protostoria</w:t>
            </w:r>
            <w:r w:rsidRPr="00E759FF">
              <w:rPr>
                <w:rFonts w:ascii="Arial" w:hAnsi="Arial" w:cs="Arial"/>
                <w:sz w:val="22"/>
                <w:szCs w:val="22"/>
              </w:rPr>
              <w:t xml:space="preserve"> </w:t>
            </w:r>
            <w:r>
              <w:rPr>
                <w:rFonts w:ascii="Arial" w:hAnsi="Arial" w:cs="Arial"/>
                <w:sz w:val="22"/>
                <w:szCs w:val="22"/>
              </w:rPr>
              <w:t>referente prof. Alessandro Guidi DSU</w:t>
            </w:r>
          </w:p>
        </w:tc>
        <w:tc>
          <w:tcPr>
            <w:tcW w:w="1439" w:type="dxa"/>
            <w:shd w:val="clear" w:color="auto" w:fill="auto"/>
          </w:tcPr>
          <w:p w14:paraId="4C5E8845" w14:textId="77777777" w:rsidR="00B25282" w:rsidRPr="009467F2" w:rsidRDefault="00B25282" w:rsidP="00015B75">
            <w:pPr>
              <w:autoSpaceDE w:val="0"/>
              <w:autoSpaceDN w:val="0"/>
              <w:adjustRightInd w:val="0"/>
              <w:rPr>
                <w:rFonts w:ascii="Arial" w:hAnsi="Arial" w:cs="Arial"/>
                <w:sz w:val="20"/>
                <w:szCs w:val="20"/>
              </w:rPr>
            </w:pPr>
          </w:p>
          <w:p w14:paraId="619EA8DD" w14:textId="77777777" w:rsidR="00B25282" w:rsidRPr="009467F2" w:rsidRDefault="00B25282" w:rsidP="00015B75">
            <w:pPr>
              <w:autoSpaceDE w:val="0"/>
              <w:autoSpaceDN w:val="0"/>
              <w:adjustRightInd w:val="0"/>
              <w:jc w:val="center"/>
              <w:rPr>
                <w:rFonts w:ascii="Arial" w:hAnsi="Arial" w:cs="Arial"/>
                <w:sz w:val="20"/>
                <w:szCs w:val="20"/>
              </w:rPr>
            </w:pPr>
            <w:r w:rsidRPr="009467F2">
              <w:rPr>
                <w:rFonts w:ascii="Arial" w:hAnsi="Arial" w:cs="Arial"/>
                <w:sz w:val="20"/>
                <w:szCs w:val="20"/>
              </w:rPr>
              <w:t>L-ANT/01</w:t>
            </w:r>
          </w:p>
        </w:tc>
        <w:tc>
          <w:tcPr>
            <w:tcW w:w="806" w:type="dxa"/>
            <w:gridSpan w:val="2"/>
            <w:shd w:val="clear" w:color="auto" w:fill="auto"/>
          </w:tcPr>
          <w:p w14:paraId="1EC11269" w14:textId="77777777" w:rsidR="00B25282" w:rsidRDefault="00B25282" w:rsidP="00015B75">
            <w:pPr>
              <w:autoSpaceDE w:val="0"/>
              <w:autoSpaceDN w:val="0"/>
              <w:adjustRightInd w:val="0"/>
              <w:jc w:val="center"/>
              <w:rPr>
                <w:rFonts w:ascii="Arial" w:hAnsi="Arial" w:cs="Arial"/>
                <w:sz w:val="22"/>
                <w:szCs w:val="22"/>
              </w:rPr>
            </w:pPr>
          </w:p>
          <w:p w14:paraId="6FEBFDBD" w14:textId="77777777" w:rsidR="00B25282" w:rsidRPr="00F96FCD" w:rsidRDefault="00B25282" w:rsidP="00015B75">
            <w:pPr>
              <w:autoSpaceDE w:val="0"/>
              <w:autoSpaceDN w:val="0"/>
              <w:adjustRightInd w:val="0"/>
              <w:jc w:val="center"/>
              <w:rPr>
                <w:rFonts w:ascii="Arial" w:hAnsi="Arial" w:cs="Arial"/>
                <w:sz w:val="22"/>
                <w:szCs w:val="22"/>
              </w:rPr>
            </w:pPr>
            <w:r>
              <w:rPr>
                <w:rFonts w:ascii="Arial" w:hAnsi="Arial" w:cs="Arial"/>
                <w:sz w:val="22"/>
                <w:szCs w:val="22"/>
              </w:rPr>
              <w:t>3</w:t>
            </w:r>
          </w:p>
        </w:tc>
        <w:tc>
          <w:tcPr>
            <w:tcW w:w="726" w:type="dxa"/>
            <w:gridSpan w:val="2"/>
            <w:shd w:val="clear" w:color="auto" w:fill="auto"/>
          </w:tcPr>
          <w:p w14:paraId="4B723352" w14:textId="77777777" w:rsidR="00B25282" w:rsidRDefault="00B25282" w:rsidP="00015B75">
            <w:pPr>
              <w:autoSpaceDE w:val="0"/>
              <w:autoSpaceDN w:val="0"/>
              <w:adjustRightInd w:val="0"/>
              <w:jc w:val="center"/>
              <w:rPr>
                <w:rFonts w:ascii="Arial" w:hAnsi="Arial" w:cs="Arial"/>
                <w:sz w:val="22"/>
                <w:szCs w:val="22"/>
              </w:rPr>
            </w:pPr>
          </w:p>
          <w:p w14:paraId="7727ADC6" w14:textId="77777777" w:rsidR="00B25282" w:rsidRPr="00F96FCD" w:rsidRDefault="00B25282" w:rsidP="00015B75">
            <w:pPr>
              <w:autoSpaceDE w:val="0"/>
              <w:autoSpaceDN w:val="0"/>
              <w:adjustRightInd w:val="0"/>
              <w:jc w:val="center"/>
              <w:rPr>
                <w:rFonts w:ascii="Arial" w:hAnsi="Arial" w:cs="Arial"/>
                <w:sz w:val="22"/>
                <w:szCs w:val="22"/>
              </w:rPr>
            </w:pPr>
            <w:r w:rsidRPr="00F96FCD">
              <w:rPr>
                <w:rFonts w:ascii="Arial" w:hAnsi="Arial" w:cs="Arial"/>
                <w:sz w:val="22"/>
                <w:szCs w:val="22"/>
              </w:rPr>
              <w:t>1</w:t>
            </w:r>
            <w:r>
              <w:rPr>
                <w:rFonts w:ascii="Arial" w:hAnsi="Arial" w:cs="Arial"/>
                <w:sz w:val="22"/>
                <w:szCs w:val="22"/>
              </w:rPr>
              <w:t>8</w:t>
            </w:r>
          </w:p>
        </w:tc>
        <w:tc>
          <w:tcPr>
            <w:tcW w:w="2961" w:type="dxa"/>
            <w:gridSpan w:val="3"/>
          </w:tcPr>
          <w:p w14:paraId="48426EBA" w14:textId="77777777" w:rsidR="00B25282" w:rsidRDefault="00B25282" w:rsidP="00015B75">
            <w:pPr>
              <w:autoSpaceDE w:val="0"/>
              <w:autoSpaceDN w:val="0"/>
              <w:adjustRightInd w:val="0"/>
              <w:jc w:val="center"/>
              <w:rPr>
                <w:rFonts w:ascii="Arial" w:hAnsi="Arial" w:cs="Arial"/>
                <w:sz w:val="20"/>
                <w:szCs w:val="20"/>
              </w:rPr>
            </w:pPr>
          </w:p>
          <w:p w14:paraId="379EC1B1" w14:textId="77777777" w:rsidR="00B25282" w:rsidRDefault="00B25282" w:rsidP="00015B75">
            <w:pPr>
              <w:autoSpaceDE w:val="0"/>
              <w:autoSpaceDN w:val="0"/>
              <w:adjustRightInd w:val="0"/>
              <w:jc w:val="center"/>
              <w:rPr>
                <w:rFonts w:ascii="Arial" w:hAnsi="Arial" w:cs="Arial"/>
                <w:sz w:val="20"/>
                <w:szCs w:val="20"/>
              </w:rPr>
            </w:pPr>
          </w:p>
          <w:p w14:paraId="60798142" w14:textId="77777777" w:rsidR="00B25282" w:rsidRDefault="00B25282" w:rsidP="00015B75">
            <w:pPr>
              <w:autoSpaceDE w:val="0"/>
              <w:autoSpaceDN w:val="0"/>
              <w:adjustRightInd w:val="0"/>
              <w:jc w:val="center"/>
              <w:rPr>
                <w:rFonts w:ascii="Arial" w:hAnsi="Arial" w:cs="Arial"/>
                <w:sz w:val="20"/>
                <w:szCs w:val="20"/>
              </w:rPr>
            </w:pPr>
            <w:r>
              <w:rPr>
                <w:rFonts w:ascii="Arial" w:hAnsi="Arial" w:cs="Arial"/>
                <w:sz w:val="20"/>
                <w:szCs w:val="20"/>
              </w:rPr>
              <w:t>didattica</w:t>
            </w:r>
            <w:r w:rsidRPr="000B0815">
              <w:rPr>
                <w:rFonts w:ascii="Arial" w:hAnsi="Arial" w:cs="Arial"/>
                <w:sz w:val="20"/>
                <w:szCs w:val="20"/>
              </w:rPr>
              <w:t xml:space="preserve"> online</w:t>
            </w:r>
          </w:p>
        </w:tc>
        <w:tc>
          <w:tcPr>
            <w:tcW w:w="1130" w:type="dxa"/>
            <w:vAlign w:val="center"/>
          </w:tcPr>
          <w:p w14:paraId="3060B8A3" w14:textId="77777777" w:rsidR="00B25282" w:rsidRPr="00B34E42" w:rsidRDefault="00B25282" w:rsidP="00015B75">
            <w:pPr>
              <w:autoSpaceDE w:val="0"/>
              <w:autoSpaceDN w:val="0"/>
              <w:adjustRightInd w:val="0"/>
              <w:rPr>
                <w:rFonts w:ascii="Arial" w:hAnsi="Arial" w:cs="Arial"/>
                <w:sz w:val="20"/>
                <w:szCs w:val="20"/>
              </w:rPr>
            </w:pPr>
            <w:r w:rsidRPr="00B34E42">
              <w:rPr>
                <w:rFonts w:ascii="Arial" w:hAnsi="Arial" w:cs="Arial"/>
                <w:sz w:val="20"/>
                <w:szCs w:val="20"/>
              </w:rPr>
              <w:t>italiano</w:t>
            </w:r>
          </w:p>
        </w:tc>
      </w:tr>
      <w:tr w:rsidR="00B25282" w:rsidRPr="008F1B27" w14:paraId="71AC6A32" w14:textId="77777777" w:rsidTr="008C4FE4">
        <w:trPr>
          <w:jc w:val="center"/>
        </w:trPr>
        <w:tc>
          <w:tcPr>
            <w:tcW w:w="3256" w:type="dxa"/>
          </w:tcPr>
          <w:p w14:paraId="2C620875" w14:textId="77777777" w:rsidR="00B25282" w:rsidRPr="00785991" w:rsidRDefault="00B25282" w:rsidP="00015B75">
            <w:pPr>
              <w:autoSpaceDE w:val="0"/>
              <w:autoSpaceDN w:val="0"/>
              <w:adjustRightInd w:val="0"/>
              <w:rPr>
                <w:rFonts w:ascii="Arial" w:hAnsi="Arial" w:cs="Arial"/>
                <w:sz w:val="22"/>
                <w:szCs w:val="22"/>
              </w:rPr>
            </w:pPr>
            <w:r w:rsidRPr="00E2103E">
              <w:rPr>
                <w:rFonts w:ascii="Arial" w:hAnsi="Arial" w:cs="Arial"/>
                <w:i/>
                <w:sz w:val="22"/>
                <w:szCs w:val="22"/>
              </w:rPr>
              <w:t>Lineamenti di Archeologia e storia dell’arte orientale</w:t>
            </w:r>
            <w:r w:rsidRPr="00E759FF">
              <w:rPr>
                <w:rFonts w:ascii="Arial" w:hAnsi="Arial" w:cs="Arial"/>
                <w:sz w:val="22"/>
                <w:szCs w:val="22"/>
              </w:rPr>
              <w:t xml:space="preserve"> </w:t>
            </w:r>
            <w:r>
              <w:rPr>
                <w:rFonts w:ascii="Arial" w:hAnsi="Arial" w:cs="Arial"/>
                <w:sz w:val="22"/>
                <w:szCs w:val="22"/>
              </w:rPr>
              <w:t xml:space="preserve"> referente prof. Rita Dolce DSU</w:t>
            </w:r>
          </w:p>
        </w:tc>
        <w:tc>
          <w:tcPr>
            <w:tcW w:w="1439" w:type="dxa"/>
            <w:shd w:val="clear" w:color="auto" w:fill="auto"/>
          </w:tcPr>
          <w:p w14:paraId="47EB3A62" w14:textId="77777777" w:rsidR="00B25282" w:rsidRPr="009467F2" w:rsidRDefault="00B25282" w:rsidP="00015B75">
            <w:pPr>
              <w:autoSpaceDE w:val="0"/>
              <w:autoSpaceDN w:val="0"/>
              <w:adjustRightInd w:val="0"/>
              <w:jc w:val="center"/>
              <w:rPr>
                <w:rFonts w:ascii="Arial" w:hAnsi="Arial" w:cs="Arial"/>
                <w:sz w:val="20"/>
                <w:szCs w:val="20"/>
              </w:rPr>
            </w:pPr>
          </w:p>
          <w:p w14:paraId="262B9F30" w14:textId="77777777" w:rsidR="00B25282" w:rsidRPr="009467F2" w:rsidRDefault="00B25282" w:rsidP="00015B75">
            <w:pPr>
              <w:autoSpaceDE w:val="0"/>
              <w:autoSpaceDN w:val="0"/>
              <w:adjustRightInd w:val="0"/>
              <w:jc w:val="center"/>
              <w:rPr>
                <w:rFonts w:ascii="Arial" w:hAnsi="Arial" w:cs="Arial"/>
                <w:sz w:val="20"/>
                <w:szCs w:val="20"/>
              </w:rPr>
            </w:pPr>
            <w:r w:rsidRPr="009467F2">
              <w:rPr>
                <w:rFonts w:ascii="Arial" w:hAnsi="Arial" w:cs="Arial"/>
                <w:sz w:val="20"/>
                <w:szCs w:val="20"/>
              </w:rPr>
              <w:t>L-OR/05</w:t>
            </w:r>
          </w:p>
        </w:tc>
        <w:tc>
          <w:tcPr>
            <w:tcW w:w="806" w:type="dxa"/>
            <w:gridSpan w:val="2"/>
            <w:shd w:val="clear" w:color="auto" w:fill="auto"/>
          </w:tcPr>
          <w:p w14:paraId="7286C941" w14:textId="77777777" w:rsidR="00B25282" w:rsidRDefault="00B25282" w:rsidP="00015B75">
            <w:pPr>
              <w:autoSpaceDE w:val="0"/>
              <w:autoSpaceDN w:val="0"/>
              <w:adjustRightInd w:val="0"/>
              <w:jc w:val="center"/>
              <w:rPr>
                <w:rFonts w:ascii="Arial" w:hAnsi="Arial" w:cs="Arial"/>
                <w:sz w:val="22"/>
                <w:szCs w:val="22"/>
              </w:rPr>
            </w:pPr>
          </w:p>
          <w:p w14:paraId="37E3B421" w14:textId="77777777" w:rsidR="00B25282" w:rsidRPr="00F96FCD" w:rsidRDefault="00B25282" w:rsidP="00015B75">
            <w:pPr>
              <w:autoSpaceDE w:val="0"/>
              <w:autoSpaceDN w:val="0"/>
              <w:adjustRightInd w:val="0"/>
              <w:jc w:val="center"/>
              <w:rPr>
                <w:rFonts w:ascii="Arial" w:hAnsi="Arial" w:cs="Arial"/>
                <w:sz w:val="22"/>
                <w:szCs w:val="22"/>
              </w:rPr>
            </w:pPr>
            <w:r>
              <w:rPr>
                <w:rFonts w:ascii="Arial" w:hAnsi="Arial" w:cs="Arial"/>
                <w:sz w:val="22"/>
                <w:szCs w:val="22"/>
              </w:rPr>
              <w:t>3</w:t>
            </w:r>
          </w:p>
        </w:tc>
        <w:tc>
          <w:tcPr>
            <w:tcW w:w="726" w:type="dxa"/>
            <w:gridSpan w:val="2"/>
            <w:shd w:val="clear" w:color="auto" w:fill="auto"/>
          </w:tcPr>
          <w:p w14:paraId="35823705" w14:textId="77777777" w:rsidR="00B25282" w:rsidRDefault="00B25282" w:rsidP="00015B75">
            <w:pPr>
              <w:autoSpaceDE w:val="0"/>
              <w:autoSpaceDN w:val="0"/>
              <w:adjustRightInd w:val="0"/>
              <w:jc w:val="center"/>
              <w:rPr>
                <w:rFonts w:ascii="Arial" w:hAnsi="Arial" w:cs="Arial"/>
                <w:sz w:val="22"/>
                <w:szCs w:val="22"/>
              </w:rPr>
            </w:pPr>
          </w:p>
          <w:p w14:paraId="5F859D45" w14:textId="77777777" w:rsidR="00B25282" w:rsidRPr="00F96FCD" w:rsidRDefault="00B25282" w:rsidP="00015B75">
            <w:pPr>
              <w:autoSpaceDE w:val="0"/>
              <w:autoSpaceDN w:val="0"/>
              <w:adjustRightInd w:val="0"/>
              <w:jc w:val="center"/>
              <w:rPr>
                <w:rFonts w:ascii="Arial" w:hAnsi="Arial" w:cs="Arial"/>
                <w:sz w:val="22"/>
                <w:szCs w:val="22"/>
              </w:rPr>
            </w:pPr>
            <w:r w:rsidRPr="00F96FCD">
              <w:rPr>
                <w:rFonts w:ascii="Arial" w:hAnsi="Arial" w:cs="Arial"/>
                <w:sz w:val="22"/>
                <w:szCs w:val="22"/>
              </w:rPr>
              <w:t>1</w:t>
            </w:r>
            <w:r>
              <w:rPr>
                <w:rFonts w:ascii="Arial" w:hAnsi="Arial" w:cs="Arial"/>
                <w:sz w:val="22"/>
                <w:szCs w:val="22"/>
              </w:rPr>
              <w:t>8</w:t>
            </w:r>
          </w:p>
        </w:tc>
        <w:tc>
          <w:tcPr>
            <w:tcW w:w="2961" w:type="dxa"/>
            <w:gridSpan w:val="3"/>
          </w:tcPr>
          <w:p w14:paraId="23EF53D5" w14:textId="77777777" w:rsidR="00B25282" w:rsidRDefault="00B25282" w:rsidP="00015B75">
            <w:pPr>
              <w:jc w:val="center"/>
            </w:pPr>
            <w:r w:rsidRPr="00141682">
              <w:rPr>
                <w:rFonts w:ascii="Arial" w:hAnsi="Arial" w:cs="Arial"/>
                <w:sz w:val="20"/>
                <w:szCs w:val="20"/>
              </w:rPr>
              <w:t>didattica online</w:t>
            </w:r>
          </w:p>
        </w:tc>
        <w:tc>
          <w:tcPr>
            <w:tcW w:w="1130" w:type="dxa"/>
            <w:vAlign w:val="center"/>
          </w:tcPr>
          <w:p w14:paraId="2F6FDE35" w14:textId="77777777" w:rsidR="00B25282" w:rsidRPr="00B34E42" w:rsidRDefault="00B25282" w:rsidP="00015B75">
            <w:pPr>
              <w:autoSpaceDE w:val="0"/>
              <w:autoSpaceDN w:val="0"/>
              <w:adjustRightInd w:val="0"/>
              <w:rPr>
                <w:rFonts w:ascii="Arial" w:hAnsi="Arial" w:cs="Arial"/>
                <w:sz w:val="20"/>
                <w:szCs w:val="20"/>
              </w:rPr>
            </w:pPr>
            <w:r w:rsidRPr="00B34E42">
              <w:rPr>
                <w:rFonts w:ascii="Arial" w:hAnsi="Arial" w:cs="Arial"/>
                <w:sz w:val="20"/>
                <w:szCs w:val="20"/>
              </w:rPr>
              <w:t>italiano</w:t>
            </w:r>
          </w:p>
        </w:tc>
      </w:tr>
      <w:tr w:rsidR="00B25282" w:rsidRPr="008F1B27" w14:paraId="70197772" w14:textId="77777777" w:rsidTr="008C4FE4">
        <w:trPr>
          <w:jc w:val="center"/>
        </w:trPr>
        <w:tc>
          <w:tcPr>
            <w:tcW w:w="3256" w:type="dxa"/>
          </w:tcPr>
          <w:p w14:paraId="7E730349" w14:textId="77777777" w:rsidR="00B25282" w:rsidRPr="00492DDA" w:rsidRDefault="00B25282" w:rsidP="00015B75">
            <w:pPr>
              <w:autoSpaceDE w:val="0"/>
              <w:autoSpaceDN w:val="0"/>
              <w:adjustRightInd w:val="0"/>
              <w:rPr>
                <w:rFonts w:ascii="Arial" w:hAnsi="Arial" w:cs="Arial"/>
                <w:i/>
                <w:sz w:val="22"/>
                <w:szCs w:val="22"/>
              </w:rPr>
            </w:pPr>
            <w:r w:rsidRPr="00E2103E">
              <w:rPr>
                <w:rFonts w:ascii="Arial" w:hAnsi="Arial" w:cs="Arial"/>
                <w:i/>
                <w:sz w:val="22"/>
                <w:szCs w:val="22"/>
              </w:rPr>
              <w:t>Lineamenti di Archeologia e storia dell’arte extra-europea</w:t>
            </w:r>
            <w:r>
              <w:rPr>
                <w:rFonts w:ascii="Arial" w:hAnsi="Arial" w:cs="Arial"/>
                <w:sz w:val="22"/>
                <w:szCs w:val="22"/>
              </w:rPr>
              <w:t xml:space="preserve"> referente prof. Luigi Guarnieri Calò Carducci DSU</w:t>
            </w:r>
          </w:p>
        </w:tc>
        <w:tc>
          <w:tcPr>
            <w:tcW w:w="1439" w:type="dxa"/>
            <w:shd w:val="clear" w:color="auto" w:fill="auto"/>
          </w:tcPr>
          <w:p w14:paraId="1D5202EE" w14:textId="77777777" w:rsidR="00B25282" w:rsidRPr="008C183A" w:rsidRDefault="00B25282" w:rsidP="00015B75">
            <w:pPr>
              <w:autoSpaceDE w:val="0"/>
              <w:autoSpaceDN w:val="0"/>
              <w:adjustRightInd w:val="0"/>
              <w:jc w:val="center"/>
              <w:rPr>
                <w:rFonts w:ascii="Arial" w:hAnsi="Arial" w:cs="Arial"/>
                <w:sz w:val="20"/>
                <w:szCs w:val="20"/>
              </w:rPr>
            </w:pPr>
          </w:p>
          <w:p w14:paraId="6E471E3A" w14:textId="77777777" w:rsidR="00B25282" w:rsidRPr="008C183A" w:rsidRDefault="00B25282" w:rsidP="00015B75">
            <w:pPr>
              <w:autoSpaceDE w:val="0"/>
              <w:autoSpaceDN w:val="0"/>
              <w:adjustRightInd w:val="0"/>
              <w:jc w:val="center"/>
              <w:rPr>
                <w:rFonts w:ascii="Arial" w:hAnsi="Arial" w:cs="Arial"/>
                <w:sz w:val="20"/>
                <w:szCs w:val="20"/>
              </w:rPr>
            </w:pPr>
            <w:r w:rsidRPr="008C183A">
              <w:rPr>
                <w:rFonts w:ascii="Arial" w:hAnsi="Arial" w:cs="Arial"/>
                <w:sz w:val="20"/>
                <w:szCs w:val="20"/>
              </w:rPr>
              <w:t>SPS/05</w:t>
            </w:r>
          </w:p>
        </w:tc>
        <w:tc>
          <w:tcPr>
            <w:tcW w:w="806" w:type="dxa"/>
            <w:gridSpan w:val="2"/>
            <w:shd w:val="clear" w:color="auto" w:fill="auto"/>
          </w:tcPr>
          <w:p w14:paraId="395F98FF" w14:textId="77777777" w:rsidR="00B25282" w:rsidRDefault="00B25282" w:rsidP="00015B75">
            <w:pPr>
              <w:autoSpaceDE w:val="0"/>
              <w:autoSpaceDN w:val="0"/>
              <w:adjustRightInd w:val="0"/>
              <w:jc w:val="center"/>
              <w:rPr>
                <w:rFonts w:ascii="Arial" w:hAnsi="Arial" w:cs="Arial"/>
                <w:sz w:val="22"/>
                <w:szCs w:val="22"/>
              </w:rPr>
            </w:pPr>
          </w:p>
          <w:p w14:paraId="237D4747" w14:textId="77777777" w:rsidR="00B25282" w:rsidRPr="00F96FCD" w:rsidRDefault="00B25282" w:rsidP="00015B75">
            <w:pPr>
              <w:autoSpaceDE w:val="0"/>
              <w:autoSpaceDN w:val="0"/>
              <w:adjustRightInd w:val="0"/>
              <w:jc w:val="center"/>
              <w:rPr>
                <w:rFonts w:ascii="Arial" w:hAnsi="Arial" w:cs="Arial"/>
                <w:sz w:val="22"/>
                <w:szCs w:val="22"/>
              </w:rPr>
            </w:pPr>
            <w:r>
              <w:rPr>
                <w:rFonts w:ascii="Arial" w:hAnsi="Arial" w:cs="Arial"/>
                <w:sz w:val="22"/>
                <w:szCs w:val="22"/>
              </w:rPr>
              <w:t>3</w:t>
            </w:r>
          </w:p>
        </w:tc>
        <w:tc>
          <w:tcPr>
            <w:tcW w:w="726" w:type="dxa"/>
            <w:gridSpan w:val="2"/>
            <w:shd w:val="clear" w:color="auto" w:fill="auto"/>
          </w:tcPr>
          <w:p w14:paraId="18244410" w14:textId="77777777" w:rsidR="00B25282" w:rsidRDefault="00B25282" w:rsidP="00015B75">
            <w:pPr>
              <w:autoSpaceDE w:val="0"/>
              <w:autoSpaceDN w:val="0"/>
              <w:adjustRightInd w:val="0"/>
              <w:jc w:val="center"/>
              <w:rPr>
                <w:rFonts w:ascii="Arial" w:hAnsi="Arial" w:cs="Arial"/>
                <w:sz w:val="22"/>
                <w:szCs w:val="22"/>
              </w:rPr>
            </w:pPr>
          </w:p>
          <w:p w14:paraId="4253E86A" w14:textId="77777777" w:rsidR="00B25282" w:rsidRPr="00F96FCD" w:rsidRDefault="00B25282" w:rsidP="00015B75">
            <w:pPr>
              <w:autoSpaceDE w:val="0"/>
              <w:autoSpaceDN w:val="0"/>
              <w:adjustRightInd w:val="0"/>
              <w:jc w:val="center"/>
              <w:rPr>
                <w:rFonts w:ascii="Arial" w:hAnsi="Arial" w:cs="Arial"/>
                <w:sz w:val="22"/>
                <w:szCs w:val="22"/>
              </w:rPr>
            </w:pPr>
            <w:r w:rsidRPr="00F96FCD">
              <w:rPr>
                <w:rFonts w:ascii="Arial" w:hAnsi="Arial" w:cs="Arial"/>
                <w:sz w:val="22"/>
                <w:szCs w:val="22"/>
              </w:rPr>
              <w:t>1</w:t>
            </w:r>
            <w:r>
              <w:rPr>
                <w:rFonts w:ascii="Arial" w:hAnsi="Arial" w:cs="Arial"/>
                <w:sz w:val="22"/>
                <w:szCs w:val="22"/>
              </w:rPr>
              <w:t>8</w:t>
            </w:r>
          </w:p>
        </w:tc>
        <w:tc>
          <w:tcPr>
            <w:tcW w:w="2961" w:type="dxa"/>
            <w:gridSpan w:val="3"/>
          </w:tcPr>
          <w:p w14:paraId="2807F2BE" w14:textId="77777777" w:rsidR="00B25282" w:rsidRDefault="00B25282" w:rsidP="00015B75">
            <w:pPr>
              <w:jc w:val="center"/>
            </w:pPr>
            <w:r w:rsidRPr="00141682">
              <w:rPr>
                <w:rFonts w:ascii="Arial" w:hAnsi="Arial" w:cs="Arial"/>
                <w:sz w:val="20"/>
                <w:szCs w:val="20"/>
              </w:rPr>
              <w:t>didattica online</w:t>
            </w:r>
          </w:p>
        </w:tc>
        <w:tc>
          <w:tcPr>
            <w:tcW w:w="1130" w:type="dxa"/>
            <w:vAlign w:val="center"/>
          </w:tcPr>
          <w:p w14:paraId="53F81A65" w14:textId="77777777" w:rsidR="00B25282" w:rsidRPr="00B34E42" w:rsidRDefault="00B25282" w:rsidP="00015B75">
            <w:pPr>
              <w:autoSpaceDE w:val="0"/>
              <w:autoSpaceDN w:val="0"/>
              <w:adjustRightInd w:val="0"/>
              <w:rPr>
                <w:rFonts w:ascii="Arial" w:hAnsi="Arial" w:cs="Arial"/>
                <w:sz w:val="20"/>
                <w:szCs w:val="20"/>
              </w:rPr>
            </w:pPr>
            <w:r w:rsidRPr="00B34E42">
              <w:rPr>
                <w:rFonts w:ascii="Arial" w:hAnsi="Arial" w:cs="Arial"/>
                <w:sz w:val="20"/>
                <w:szCs w:val="20"/>
              </w:rPr>
              <w:t>italiano</w:t>
            </w:r>
          </w:p>
        </w:tc>
      </w:tr>
      <w:tr w:rsidR="00B25282" w:rsidRPr="008F1B27" w14:paraId="72C02DA7" w14:textId="77777777" w:rsidTr="008C4FE4">
        <w:trPr>
          <w:jc w:val="center"/>
        </w:trPr>
        <w:tc>
          <w:tcPr>
            <w:tcW w:w="3256" w:type="dxa"/>
          </w:tcPr>
          <w:p w14:paraId="1C0839B1" w14:textId="77777777" w:rsidR="00B25282" w:rsidRPr="00492DDA" w:rsidRDefault="00B25282" w:rsidP="00015B75">
            <w:pPr>
              <w:autoSpaceDE w:val="0"/>
              <w:autoSpaceDN w:val="0"/>
              <w:adjustRightInd w:val="0"/>
              <w:rPr>
                <w:rFonts w:ascii="Arial" w:hAnsi="Arial" w:cs="Arial"/>
                <w:i/>
                <w:sz w:val="22"/>
                <w:szCs w:val="22"/>
              </w:rPr>
            </w:pPr>
            <w:r w:rsidRPr="008E63BE">
              <w:rPr>
                <w:rFonts w:ascii="Arial" w:hAnsi="Arial" w:cs="Arial"/>
                <w:i/>
                <w:sz w:val="22"/>
                <w:szCs w:val="22"/>
              </w:rPr>
              <w:t>Lineamenti di Etruscologia e antichità italiche</w:t>
            </w:r>
            <w:r w:rsidRPr="00E759FF">
              <w:rPr>
                <w:rFonts w:ascii="Arial" w:hAnsi="Arial" w:cs="Arial"/>
                <w:sz w:val="22"/>
                <w:szCs w:val="22"/>
              </w:rPr>
              <w:t xml:space="preserve"> </w:t>
            </w:r>
            <w:r>
              <w:rPr>
                <w:rFonts w:ascii="Arial" w:hAnsi="Arial" w:cs="Arial"/>
                <w:sz w:val="22"/>
                <w:szCs w:val="22"/>
              </w:rPr>
              <w:t xml:space="preserve"> referente prof. Stephan Steingräber DSU</w:t>
            </w:r>
          </w:p>
        </w:tc>
        <w:tc>
          <w:tcPr>
            <w:tcW w:w="1439" w:type="dxa"/>
            <w:shd w:val="clear" w:color="auto" w:fill="auto"/>
          </w:tcPr>
          <w:p w14:paraId="0299F6B9" w14:textId="77777777" w:rsidR="00B25282" w:rsidRPr="008C183A" w:rsidRDefault="00B25282" w:rsidP="00015B75">
            <w:pPr>
              <w:autoSpaceDE w:val="0"/>
              <w:autoSpaceDN w:val="0"/>
              <w:adjustRightInd w:val="0"/>
              <w:jc w:val="center"/>
              <w:rPr>
                <w:rFonts w:ascii="Arial" w:hAnsi="Arial" w:cs="Arial"/>
                <w:sz w:val="20"/>
                <w:szCs w:val="20"/>
              </w:rPr>
            </w:pPr>
          </w:p>
          <w:p w14:paraId="679ACC41" w14:textId="77777777" w:rsidR="00B25282" w:rsidRPr="008C183A" w:rsidRDefault="00B25282" w:rsidP="00015B75">
            <w:pPr>
              <w:autoSpaceDE w:val="0"/>
              <w:autoSpaceDN w:val="0"/>
              <w:adjustRightInd w:val="0"/>
              <w:jc w:val="center"/>
              <w:rPr>
                <w:rFonts w:ascii="Arial" w:hAnsi="Arial" w:cs="Arial"/>
                <w:sz w:val="20"/>
                <w:szCs w:val="20"/>
              </w:rPr>
            </w:pPr>
            <w:r w:rsidRPr="008C183A">
              <w:rPr>
                <w:rFonts w:ascii="Arial" w:hAnsi="Arial" w:cs="Arial"/>
                <w:sz w:val="20"/>
                <w:szCs w:val="20"/>
              </w:rPr>
              <w:t xml:space="preserve">L-ANT/06 </w:t>
            </w:r>
          </w:p>
          <w:p w14:paraId="389ACA89" w14:textId="77777777" w:rsidR="00B25282" w:rsidRPr="008C183A" w:rsidRDefault="00B25282" w:rsidP="00015B75">
            <w:pPr>
              <w:autoSpaceDE w:val="0"/>
              <w:autoSpaceDN w:val="0"/>
              <w:adjustRightInd w:val="0"/>
              <w:jc w:val="center"/>
              <w:rPr>
                <w:rFonts w:ascii="Arial" w:hAnsi="Arial" w:cs="Arial"/>
                <w:sz w:val="20"/>
                <w:szCs w:val="20"/>
              </w:rPr>
            </w:pPr>
          </w:p>
        </w:tc>
        <w:tc>
          <w:tcPr>
            <w:tcW w:w="806" w:type="dxa"/>
            <w:gridSpan w:val="2"/>
            <w:shd w:val="clear" w:color="auto" w:fill="auto"/>
          </w:tcPr>
          <w:p w14:paraId="2558A9FC" w14:textId="77777777" w:rsidR="00B25282" w:rsidRDefault="00B25282" w:rsidP="00015B75">
            <w:pPr>
              <w:autoSpaceDE w:val="0"/>
              <w:autoSpaceDN w:val="0"/>
              <w:adjustRightInd w:val="0"/>
              <w:jc w:val="center"/>
              <w:rPr>
                <w:rFonts w:ascii="Arial" w:hAnsi="Arial" w:cs="Arial"/>
                <w:sz w:val="22"/>
                <w:szCs w:val="22"/>
              </w:rPr>
            </w:pPr>
          </w:p>
          <w:p w14:paraId="557DF592" w14:textId="77777777" w:rsidR="00B25282" w:rsidRPr="00F96FCD" w:rsidRDefault="00B25282" w:rsidP="00015B75">
            <w:pPr>
              <w:autoSpaceDE w:val="0"/>
              <w:autoSpaceDN w:val="0"/>
              <w:adjustRightInd w:val="0"/>
              <w:jc w:val="center"/>
              <w:rPr>
                <w:rFonts w:ascii="Arial" w:hAnsi="Arial" w:cs="Arial"/>
                <w:sz w:val="22"/>
                <w:szCs w:val="22"/>
              </w:rPr>
            </w:pPr>
            <w:r>
              <w:rPr>
                <w:rFonts w:ascii="Arial" w:hAnsi="Arial" w:cs="Arial"/>
                <w:sz w:val="22"/>
                <w:szCs w:val="22"/>
              </w:rPr>
              <w:t>3</w:t>
            </w:r>
          </w:p>
        </w:tc>
        <w:tc>
          <w:tcPr>
            <w:tcW w:w="726" w:type="dxa"/>
            <w:gridSpan w:val="2"/>
            <w:shd w:val="clear" w:color="auto" w:fill="auto"/>
          </w:tcPr>
          <w:p w14:paraId="5C42D7C0" w14:textId="77777777" w:rsidR="00B25282" w:rsidRDefault="00B25282" w:rsidP="00015B75">
            <w:pPr>
              <w:autoSpaceDE w:val="0"/>
              <w:autoSpaceDN w:val="0"/>
              <w:adjustRightInd w:val="0"/>
              <w:jc w:val="center"/>
              <w:rPr>
                <w:rFonts w:ascii="Arial" w:hAnsi="Arial" w:cs="Arial"/>
                <w:sz w:val="22"/>
                <w:szCs w:val="22"/>
              </w:rPr>
            </w:pPr>
          </w:p>
          <w:p w14:paraId="0B5BC84E" w14:textId="77777777" w:rsidR="00B25282" w:rsidRPr="00F96FCD" w:rsidRDefault="00B25282" w:rsidP="00015B75">
            <w:pPr>
              <w:autoSpaceDE w:val="0"/>
              <w:autoSpaceDN w:val="0"/>
              <w:adjustRightInd w:val="0"/>
              <w:jc w:val="center"/>
              <w:rPr>
                <w:rFonts w:ascii="Arial" w:hAnsi="Arial" w:cs="Arial"/>
                <w:sz w:val="22"/>
                <w:szCs w:val="22"/>
              </w:rPr>
            </w:pPr>
            <w:r w:rsidRPr="00F96FCD">
              <w:rPr>
                <w:rFonts w:ascii="Arial" w:hAnsi="Arial" w:cs="Arial"/>
                <w:sz w:val="22"/>
                <w:szCs w:val="22"/>
              </w:rPr>
              <w:t>1</w:t>
            </w:r>
            <w:r>
              <w:rPr>
                <w:rFonts w:ascii="Arial" w:hAnsi="Arial" w:cs="Arial"/>
                <w:sz w:val="22"/>
                <w:szCs w:val="22"/>
              </w:rPr>
              <w:t>8</w:t>
            </w:r>
          </w:p>
        </w:tc>
        <w:tc>
          <w:tcPr>
            <w:tcW w:w="2961" w:type="dxa"/>
            <w:gridSpan w:val="3"/>
          </w:tcPr>
          <w:p w14:paraId="5B200CDC" w14:textId="77777777" w:rsidR="00B25282" w:rsidRDefault="00B25282" w:rsidP="00015B75">
            <w:pPr>
              <w:jc w:val="center"/>
            </w:pPr>
            <w:r w:rsidRPr="00141682">
              <w:rPr>
                <w:rFonts w:ascii="Arial" w:hAnsi="Arial" w:cs="Arial"/>
                <w:sz w:val="20"/>
                <w:szCs w:val="20"/>
              </w:rPr>
              <w:t>didattica online</w:t>
            </w:r>
          </w:p>
        </w:tc>
        <w:tc>
          <w:tcPr>
            <w:tcW w:w="1130" w:type="dxa"/>
            <w:vAlign w:val="center"/>
          </w:tcPr>
          <w:p w14:paraId="779A3A6C" w14:textId="77777777" w:rsidR="00B25282" w:rsidRPr="00B34E42" w:rsidRDefault="00B25282" w:rsidP="00015B75">
            <w:pPr>
              <w:autoSpaceDE w:val="0"/>
              <w:autoSpaceDN w:val="0"/>
              <w:adjustRightInd w:val="0"/>
              <w:rPr>
                <w:rFonts w:ascii="Arial" w:hAnsi="Arial" w:cs="Arial"/>
                <w:sz w:val="20"/>
                <w:szCs w:val="20"/>
              </w:rPr>
            </w:pPr>
            <w:r w:rsidRPr="00B34E42">
              <w:rPr>
                <w:rFonts w:ascii="Arial" w:hAnsi="Arial" w:cs="Arial"/>
                <w:sz w:val="20"/>
                <w:szCs w:val="20"/>
              </w:rPr>
              <w:t>italiano</w:t>
            </w:r>
          </w:p>
        </w:tc>
      </w:tr>
      <w:tr w:rsidR="00B25282" w:rsidRPr="008F1B27" w14:paraId="6DC69D54" w14:textId="77777777" w:rsidTr="008C4FE4">
        <w:trPr>
          <w:jc w:val="center"/>
        </w:trPr>
        <w:tc>
          <w:tcPr>
            <w:tcW w:w="3256" w:type="dxa"/>
          </w:tcPr>
          <w:p w14:paraId="51A45993" w14:textId="35DE607A" w:rsidR="00B25282" w:rsidRPr="00492DDA" w:rsidRDefault="00B25282" w:rsidP="00B25282">
            <w:pPr>
              <w:autoSpaceDE w:val="0"/>
              <w:autoSpaceDN w:val="0"/>
              <w:adjustRightInd w:val="0"/>
              <w:rPr>
                <w:rFonts w:ascii="Arial" w:hAnsi="Arial" w:cs="Arial"/>
                <w:i/>
                <w:sz w:val="22"/>
                <w:szCs w:val="22"/>
              </w:rPr>
            </w:pPr>
            <w:r w:rsidRPr="008E63BE">
              <w:rPr>
                <w:rFonts w:ascii="Arial" w:hAnsi="Arial" w:cs="Arial"/>
                <w:i/>
                <w:sz w:val="22"/>
                <w:szCs w:val="22"/>
              </w:rPr>
              <w:t xml:space="preserve">Lineamenti di Archeologia </w:t>
            </w:r>
            <w:r>
              <w:rPr>
                <w:rFonts w:ascii="Arial" w:hAnsi="Arial" w:cs="Arial"/>
                <w:i/>
                <w:sz w:val="22"/>
                <w:szCs w:val="22"/>
              </w:rPr>
              <w:t xml:space="preserve">Classica </w:t>
            </w:r>
            <w:r>
              <w:rPr>
                <w:rFonts w:ascii="Arial" w:hAnsi="Arial" w:cs="Arial"/>
                <w:sz w:val="22"/>
                <w:szCs w:val="22"/>
              </w:rPr>
              <w:t>referente professoresse G. Calcani, A. Latini, DSU</w:t>
            </w:r>
          </w:p>
        </w:tc>
        <w:tc>
          <w:tcPr>
            <w:tcW w:w="1439" w:type="dxa"/>
            <w:shd w:val="clear" w:color="auto" w:fill="auto"/>
          </w:tcPr>
          <w:p w14:paraId="290D4AA0" w14:textId="77777777" w:rsidR="00B25282" w:rsidRPr="008C183A" w:rsidRDefault="00B25282" w:rsidP="00015B75">
            <w:pPr>
              <w:autoSpaceDE w:val="0"/>
              <w:autoSpaceDN w:val="0"/>
              <w:adjustRightInd w:val="0"/>
              <w:jc w:val="center"/>
              <w:rPr>
                <w:rFonts w:ascii="Arial" w:hAnsi="Arial" w:cs="Arial"/>
                <w:sz w:val="20"/>
                <w:szCs w:val="20"/>
              </w:rPr>
            </w:pPr>
          </w:p>
          <w:p w14:paraId="7DF49704" w14:textId="77777777" w:rsidR="00B25282" w:rsidRPr="008C183A" w:rsidRDefault="00B25282" w:rsidP="00015B75">
            <w:pPr>
              <w:autoSpaceDE w:val="0"/>
              <w:autoSpaceDN w:val="0"/>
              <w:adjustRightInd w:val="0"/>
              <w:jc w:val="center"/>
              <w:rPr>
                <w:rFonts w:ascii="Arial" w:hAnsi="Arial" w:cs="Arial"/>
                <w:sz w:val="20"/>
                <w:szCs w:val="20"/>
              </w:rPr>
            </w:pPr>
            <w:r w:rsidRPr="008C183A">
              <w:rPr>
                <w:rFonts w:ascii="Arial" w:hAnsi="Arial" w:cs="Arial"/>
                <w:sz w:val="20"/>
                <w:szCs w:val="20"/>
              </w:rPr>
              <w:t>L-ANT/07</w:t>
            </w:r>
          </w:p>
        </w:tc>
        <w:tc>
          <w:tcPr>
            <w:tcW w:w="806" w:type="dxa"/>
            <w:gridSpan w:val="2"/>
            <w:shd w:val="clear" w:color="auto" w:fill="auto"/>
          </w:tcPr>
          <w:p w14:paraId="2B526BD1" w14:textId="77777777" w:rsidR="00B25282" w:rsidRDefault="00B25282" w:rsidP="00015B75">
            <w:pPr>
              <w:autoSpaceDE w:val="0"/>
              <w:autoSpaceDN w:val="0"/>
              <w:adjustRightInd w:val="0"/>
              <w:jc w:val="center"/>
              <w:rPr>
                <w:rFonts w:ascii="Arial" w:hAnsi="Arial" w:cs="Arial"/>
                <w:sz w:val="22"/>
                <w:szCs w:val="22"/>
              </w:rPr>
            </w:pPr>
          </w:p>
          <w:p w14:paraId="13FEF20B" w14:textId="77777777" w:rsidR="00B25282" w:rsidRPr="00F96FCD" w:rsidRDefault="00B25282" w:rsidP="00015B75">
            <w:pPr>
              <w:autoSpaceDE w:val="0"/>
              <w:autoSpaceDN w:val="0"/>
              <w:adjustRightInd w:val="0"/>
              <w:jc w:val="center"/>
              <w:rPr>
                <w:rFonts w:ascii="Arial" w:hAnsi="Arial" w:cs="Arial"/>
                <w:sz w:val="22"/>
                <w:szCs w:val="22"/>
              </w:rPr>
            </w:pPr>
            <w:r>
              <w:rPr>
                <w:rFonts w:ascii="Arial" w:hAnsi="Arial" w:cs="Arial"/>
                <w:sz w:val="22"/>
                <w:szCs w:val="22"/>
              </w:rPr>
              <w:t>3</w:t>
            </w:r>
          </w:p>
        </w:tc>
        <w:tc>
          <w:tcPr>
            <w:tcW w:w="726" w:type="dxa"/>
            <w:gridSpan w:val="2"/>
            <w:shd w:val="clear" w:color="auto" w:fill="auto"/>
          </w:tcPr>
          <w:p w14:paraId="36983D8E" w14:textId="77777777" w:rsidR="00B25282" w:rsidRDefault="00B25282" w:rsidP="00015B75">
            <w:pPr>
              <w:autoSpaceDE w:val="0"/>
              <w:autoSpaceDN w:val="0"/>
              <w:adjustRightInd w:val="0"/>
              <w:jc w:val="center"/>
              <w:rPr>
                <w:rFonts w:ascii="Arial" w:hAnsi="Arial" w:cs="Arial"/>
                <w:sz w:val="22"/>
                <w:szCs w:val="22"/>
              </w:rPr>
            </w:pPr>
          </w:p>
          <w:p w14:paraId="097E34D9" w14:textId="77777777" w:rsidR="00B25282" w:rsidRPr="00F96FCD" w:rsidRDefault="00B25282" w:rsidP="00015B75">
            <w:pPr>
              <w:autoSpaceDE w:val="0"/>
              <w:autoSpaceDN w:val="0"/>
              <w:adjustRightInd w:val="0"/>
              <w:jc w:val="center"/>
              <w:rPr>
                <w:rFonts w:ascii="Arial" w:hAnsi="Arial" w:cs="Arial"/>
                <w:sz w:val="22"/>
                <w:szCs w:val="22"/>
              </w:rPr>
            </w:pPr>
            <w:r w:rsidRPr="00F96FCD">
              <w:rPr>
                <w:rFonts w:ascii="Arial" w:hAnsi="Arial" w:cs="Arial"/>
                <w:sz w:val="22"/>
                <w:szCs w:val="22"/>
              </w:rPr>
              <w:t>1</w:t>
            </w:r>
            <w:r>
              <w:rPr>
                <w:rFonts w:ascii="Arial" w:hAnsi="Arial" w:cs="Arial"/>
                <w:sz w:val="22"/>
                <w:szCs w:val="22"/>
              </w:rPr>
              <w:t>8</w:t>
            </w:r>
          </w:p>
        </w:tc>
        <w:tc>
          <w:tcPr>
            <w:tcW w:w="2961" w:type="dxa"/>
            <w:gridSpan w:val="3"/>
          </w:tcPr>
          <w:p w14:paraId="49BE2E84" w14:textId="77777777" w:rsidR="00B25282" w:rsidRDefault="00B25282" w:rsidP="00015B75">
            <w:pPr>
              <w:jc w:val="center"/>
            </w:pPr>
            <w:r w:rsidRPr="00AC0C9E">
              <w:rPr>
                <w:rFonts w:ascii="Arial" w:hAnsi="Arial" w:cs="Arial"/>
                <w:sz w:val="20"/>
                <w:szCs w:val="20"/>
              </w:rPr>
              <w:t>didattica online</w:t>
            </w:r>
          </w:p>
        </w:tc>
        <w:tc>
          <w:tcPr>
            <w:tcW w:w="1130" w:type="dxa"/>
            <w:vAlign w:val="center"/>
          </w:tcPr>
          <w:p w14:paraId="200B54F2" w14:textId="77777777" w:rsidR="00B25282" w:rsidRPr="00B34E42" w:rsidRDefault="00B25282" w:rsidP="00015B75">
            <w:pPr>
              <w:autoSpaceDE w:val="0"/>
              <w:autoSpaceDN w:val="0"/>
              <w:adjustRightInd w:val="0"/>
              <w:rPr>
                <w:rFonts w:ascii="Arial" w:hAnsi="Arial" w:cs="Arial"/>
                <w:sz w:val="20"/>
                <w:szCs w:val="20"/>
              </w:rPr>
            </w:pPr>
            <w:r w:rsidRPr="00B34E42">
              <w:rPr>
                <w:rFonts w:ascii="Arial" w:hAnsi="Arial" w:cs="Arial"/>
                <w:sz w:val="20"/>
                <w:szCs w:val="20"/>
              </w:rPr>
              <w:t>italiano</w:t>
            </w:r>
          </w:p>
        </w:tc>
      </w:tr>
      <w:tr w:rsidR="00B25282" w:rsidRPr="008F1B27" w14:paraId="4ADAA519" w14:textId="77777777" w:rsidTr="008C4FE4">
        <w:trPr>
          <w:jc w:val="center"/>
        </w:trPr>
        <w:tc>
          <w:tcPr>
            <w:tcW w:w="3256" w:type="dxa"/>
          </w:tcPr>
          <w:p w14:paraId="778EA26A" w14:textId="77777777" w:rsidR="00B25282" w:rsidRPr="008E63BE" w:rsidRDefault="00B25282" w:rsidP="00015B75">
            <w:pPr>
              <w:autoSpaceDE w:val="0"/>
              <w:autoSpaceDN w:val="0"/>
              <w:adjustRightInd w:val="0"/>
              <w:rPr>
                <w:rFonts w:ascii="Arial" w:hAnsi="Arial" w:cs="Arial"/>
                <w:i/>
                <w:sz w:val="22"/>
                <w:szCs w:val="22"/>
              </w:rPr>
            </w:pPr>
            <w:r w:rsidRPr="00B34E42">
              <w:rPr>
                <w:rFonts w:ascii="Arial" w:hAnsi="Arial" w:cs="Arial"/>
                <w:i/>
                <w:sz w:val="22"/>
                <w:szCs w:val="22"/>
              </w:rPr>
              <w:t>Lineamenti di archeologia cristiana</w:t>
            </w:r>
            <w:r>
              <w:rPr>
                <w:rFonts w:ascii="Arial" w:hAnsi="Arial" w:cs="Arial"/>
                <w:sz w:val="22"/>
                <w:szCs w:val="22"/>
              </w:rPr>
              <w:t xml:space="preserve">  referente prof. Fabrizio Bisconti DSU</w:t>
            </w:r>
          </w:p>
        </w:tc>
        <w:tc>
          <w:tcPr>
            <w:tcW w:w="1439" w:type="dxa"/>
            <w:shd w:val="clear" w:color="auto" w:fill="auto"/>
          </w:tcPr>
          <w:p w14:paraId="35F9A2F0" w14:textId="77777777" w:rsidR="00B25282" w:rsidRPr="008C183A" w:rsidRDefault="00B25282" w:rsidP="00015B75">
            <w:pPr>
              <w:autoSpaceDE w:val="0"/>
              <w:autoSpaceDN w:val="0"/>
              <w:adjustRightInd w:val="0"/>
              <w:jc w:val="center"/>
              <w:rPr>
                <w:rFonts w:ascii="Arial" w:hAnsi="Arial" w:cs="Arial"/>
                <w:sz w:val="20"/>
                <w:szCs w:val="20"/>
              </w:rPr>
            </w:pPr>
          </w:p>
          <w:p w14:paraId="44EC905A" w14:textId="77777777" w:rsidR="00B25282" w:rsidRPr="008C183A" w:rsidRDefault="00B25282" w:rsidP="00015B75">
            <w:pPr>
              <w:autoSpaceDE w:val="0"/>
              <w:autoSpaceDN w:val="0"/>
              <w:adjustRightInd w:val="0"/>
              <w:jc w:val="center"/>
              <w:rPr>
                <w:rFonts w:ascii="Arial" w:hAnsi="Arial" w:cs="Arial"/>
                <w:sz w:val="20"/>
                <w:szCs w:val="20"/>
              </w:rPr>
            </w:pPr>
            <w:r w:rsidRPr="008C183A">
              <w:rPr>
                <w:rFonts w:ascii="Arial" w:hAnsi="Arial" w:cs="Arial"/>
                <w:sz w:val="20"/>
                <w:szCs w:val="20"/>
              </w:rPr>
              <w:t>L-ANT/08</w:t>
            </w:r>
          </w:p>
        </w:tc>
        <w:tc>
          <w:tcPr>
            <w:tcW w:w="806" w:type="dxa"/>
            <w:gridSpan w:val="2"/>
            <w:shd w:val="clear" w:color="auto" w:fill="auto"/>
          </w:tcPr>
          <w:p w14:paraId="426AAB41" w14:textId="77777777" w:rsidR="00B25282" w:rsidRDefault="00B25282" w:rsidP="00015B75">
            <w:pPr>
              <w:autoSpaceDE w:val="0"/>
              <w:autoSpaceDN w:val="0"/>
              <w:adjustRightInd w:val="0"/>
              <w:jc w:val="center"/>
              <w:rPr>
                <w:rFonts w:ascii="Arial" w:hAnsi="Arial" w:cs="Arial"/>
                <w:sz w:val="22"/>
                <w:szCs w:val="22"/>
              </w:rPr>
            </w:pPr>
          </w:p>
          <w:p w14:paraId="1138BF4C" w14:textId="77777777" w:rsidR="00B25282" w:rsidRPr="00F96FCD" w:rsidRDefault="00B25282" w:rsidP="00015B75">
            <w:pPr>
              <w:autoSpaceDE w:val="0"/>
              <w:autoSpaceDN w:val="0"/>
              <w:adjustRightInd w:val="0"/>
              <w:jc w:val="center"/>
              <w:rPr>
                <w:rFonts w:ascii="Arial" w:hAnsi="Arial" w:cs="Arial"/>
                <w:sz w:val="22"/>
                <w:szCs w:val="22"/>
              </w:rPr>
            </w:pPr>
            <w:r>
              <w:rPr>
                <w:rFonts w:ascii="Arial" w:hAnsi="Arial" w:cs="Arial"/>
                <w:sz w:val="22"/>
                <w:szCs w:val="22"/>
              </w:rPr>
              <w:t>3</w:t>
            </w:r>
          </w:p>
        </w:tc>
        <w:tc>
          <w:tcPr>
            <w:tcW w:w="726" w:type="dxa"/>
            <w:gridSpan w:val="2"/>
            <w:shd w:val="clear" w:color="auto" w:fill="auto"/>
          </w:tcPr>
          <w:p w14:paraId="490F828D" w14:textId="77777777" w:rsidR="00B25282" w:rsidRDefault="00B25282" w:rsidP="00015B75">
            <w:pPr>
              <w:autoSpaceDE w:val="0"/>
              <w:autoSpaceDN w:val="0"/>
              <w:adjustRightInd w:val="0"/>
              <w:jc w:val="center"/>
              <w:rPr>
                <w:rFonts w:ascii="Arial" w:hAnsi="Arial" w:cs="Arial"/>
                <w:sz w:val="22"/>
                <w:szCs w:val="22"/>
              </w:rPr>
            </w:pPr>
          </w:p>
          <w:p w14:paraId="7310410C" w14:textId="77777777" w:rsidR="00B25282" w:rsidRPr="00F96FCD" w:rsidRDefault="00B25282" w:rsidP="00015B75">
            <w:pPr>
              <w:autoSpaceDE w:val="0"/>
              <w:autoSpaceDN w:val="0"/>
              <w:adjustRightInd w:val="0"/>
              <w:jc w:val="center"/>
              <w:rPr>
                <w:rFonts w:ascii="Arial" w:hAnsi="Arial" w:cs="Arial"/>
                <w:sz w:val="22"/>
                <w:szCs w:val="22"/>
              </w:rPr>
            </w:pPr>
            <w:r w:rsidRPr="00F96FCD">
              <w:rPr>
                <w:rFonts w:ascii="Arial" w:hAnsi="Arial" w:cs="Arial"/>
                <w:sz w:val="22"/>
                <w:szCs w:val="22"/>
              </w:rPr>
              <w:t>1</w:t>
            </w:r>
            <w:r>
              <w:rPr>
                <w:rFonts w:ascii="Arial" w:hAnsi="Arial" w:cs="Arial"/>
                <w:sz w:val="22"/>
                <w:szCs w:val="22"/>
              </w:rPr>
              <w:t>8</w:t>
            </w:r>
          </w:p>
        </w:tc>
        <w:tc>
          <w:tcPr>
            <w:tcW w:w="2961" w:type="dxa"/>
            <w:gridSpan w:val="3"/>
          </w:tcPr>
          <w:p w14:paraId="519C63CB" w14:textId="77777777" w:rsidR="00B25282" w:rsidRDefault="00B25282" w:rsidP="00015B75">
            <w:pPr>
              <w:jc w:val="center"/>
            </w:pPr>
            <w:r w:rsidRPr="00AC0C9E">
              <w:rPr>
                <w:rFonts w:ascii="Arial" w:hAnsi="Arial" w:cs="Arial"/>
                <w:sz w:val="20"/>
                <w:szCs w:val="20"/>
              </w:rPr>
              <w:t>didattica online</w:t>
            </w:r>
          </w:p>
        </w:tc>
        <w:tc>
          <w:tcPr>
            <w:tcW w:w="1130" w:type="dxa"/>
            <w:vAlign w:val="center"/>
          </w:tcPr>
          <w:p w14:paraId="77AD3517" w14:textId="77777777" w:rsidR="00B25282" w:rsidRPr="00B34E42" w:rsidRDefault="00B25282" w:rsidP="00015B75">
            <w:pPr>
              <w:autoSpaceDE w:val="0"/>
              <w:autoSpaceDN w:val="0"/>
              <w:adjustRightInd w:val="0"/>
              <w:rPr>
                <w:rFonts w:ascii="Arial" w:hAnsi="Arial" w:cs="Arial"/>
                <w:sz w:val="20"/>
                <w:szCs w:val="20"/>
              </w:rPr>
            </w:pPr>
            <w:r w:rsidRPr="00B34E42">
              <w:rPr>
                <w:rFonts w:ascii="Arial" w:hAnsi="Arial" w:cs="Arial"/>
                <w:sz w:val="20"/>
                <w:szCs w:val="20"/>
              </w:rPr>
              <w:t>italiano</w:t>
            </w:r>
          </w:p>
        </w:tc>
      </w:tr>
      <w:tr w:rsidR="00B25282" w:rsidRPr="008F1B27" w14:paraId="38B12C54" w14:textId="77777777" w:rsidTr="008C4FE4">
        <w:trPr>
          <w:jc w:val="center"/>
        </w:trPr>
        <w:tc>
          <w:tcPr>
            <w:tcW w:w="3256" w:type="dxa"/>
          </w:tcPr>
          <w:p w14:paraId="40FC7FBB" w14:textId="77777777" w:rsidR="00B25282" w:rsidRPr="00B34E42" w:rsidRDefault="00B25282" w:rsidP="00015B75">
            <w:pPr>
              <w:autoSpaceDE w:val="0"/>
              <w:autoSpaceDN w:val="0"/>
              <w:adjustRightInd w:val="0"/>
              <w:rPr>
                <w:rFonts w:ascii="Arial" w:hAnsi="Arial" w:cs="Arial"/>
                <w:sz w:val="22"/>
                <w:szCs w:val="22"/>
              </w:rPr>
            </w:pPr>
            <w:r w:rsidRPr="008E63BE">
              <w:rPr>
                <w:rFonts w:ascii="Arial" w:hAnsi="Arial" w:cs="Arial"/>
                <w:i/>
                <w:sz w:val="22"/>
                <w:szCs w:val="22"/>
              </w:rPr>
              <w:t>Lineamenti di Storia dell’arte medievale</w:t>
            </w:r>
            <w:r w:rsidRPr="00E759FF">
              <w:rPr>
                <w:rFonts w:ascii="Arial" w:hAnsi="Arial" w:cs="Arial"/>
                <w:sz w:val="22"/>
                <w:szCs w:val="22"/>
              </w:rPr>
              <w:t xml:space="preserve"> </w:t>
            </w:r>
            <w:r>
              <w:rPr>
                <w:rFonts w:ascii="Arial" w:hAnsi="Arial" w:cs="Arial"/>
                <w:sz w:val="22"/>
                <w:szCs w:val="22"/>
              </w:rPr>
              <w:t xml:space="preserve"> referente prof. Maria Luigia Fobelli</w:t>
            </w:r>
            <w:r w:rsidRPr="00E759FF">
              <w:rPr>
                <w:rFonts w:ascii="Arial" w:hAnsi="Arial" w:cs="Arial"/>
                <w:sz w:val="22"/>
                <w:szCs w:val="22"/>
              </w:rPr>
              <w:t xml:space="preserve"> </w:t>
            </w:r>
            <w:r>
              <w:rPr>
                <w:rFonts w:ascii="Arial" w:hAnsi="Arial" w:cs="Arial"/>
                <w:sz w:val="22"/>
                <w:szCs w:val="22"/>
              </w:rPr>
              <w:t>DSU</w:t>
            </w:r>
          </w:p>
        </w:tc>
        <w:tc>
          <w:tcPr>
            <w:tcW w:w="1439" w:type="dxa"/>
            <w:shd w:val="clear" w:color="auto" w:fill="auto"/>
          </w:tcPr>
          <w:p w14:paraId="31BD05FF" w14:textId="77777777" w:rsidR="00B25282" w:rsidRPr="008C183A" w:rsidRDefault="00B25282" w:rsidP="00015B75">
            <w:pPr>
              <w:autoSpaceDE w:val="0"/>
              <w:autoSpaceDN w:val="0"/>
              <w:adjustRightInd w:val="0"/>
              <w:jc w:val="center"/>
              <w:rPr>
                <w:rFonts w:ascii="Arial" w:hAnsi="Arial" w:cs="Arial"/>
                <w:sz w:val="20"/>
                <w:szCs w:val="20"/>
              </w:rPr>
            </w:pPr>
          </w:p>
          <w:p w14:paraId="3B9BD20B" w14:textId="77777777" w:rsidR="00B25282" w:rsidRPr="008C183A" w:rsidRDefault="00B25282" w:rsidP="00015B75">
            <w:pPr>
              <w:autoSpaceDE w:val="0"/>
              <w:autoSpaceDN w:val="0"/>
              <w:adjustRightInd w:val="0"/>
              <w:jc w:val="center"/>
              <w:rPr>
                <w:rFonts w:ascii="Arial" w:hAnsi="Arial" w:cs="Arial"/>
                <w:sz w:val="20"/>
                <w:szCs w:val="20"/>
              </w:rPr>
            </w:pPr>
            <w:r w:rsidRPr="008C183A">
              <w:rPr>
                <w:rFonts w:ascii="Arial" w:hAnsi="Arial" w:cs="Arial"/>
                <w:sz w:val="20"/>
                <w:szCs w:val="20"/>
              </w:rPr>
              <w:t>L-ART/01</w:t>
            </w:r>
          </w:p>
        </w:tc>
        <w:tc>
          <w:tcPr>
            <w:tcW w:w="806" w:type="dxa"/>
            <w:gridSpan w:val="2"/>
            <w:shd w:val="clear" w:color="auto" w:fill="auto"/>
          </w:tcPr>
          <w:p w14:paraId="63D5B1A2" w14:textId="77777777" w:rsidR="00B25282" w:rsidRDefault="00B25282" w:rsidP="00015B75">
            <w:pPr>
              <w:autoSpaceDE w:val="0"/>
              <w:autoSpaceDN w:val="0"/>
              <w:adjustRightInd w:val="0"/>
              <w:jc w:val="center"/>
              <w:rPr>
                <w:rFonts w:ascii="Arial" w:hAnsi="Arial" w:cs="Arial"/>
                <w:sz w:val="22"/>
                <w:szCs w:val="22"/>
              </w:rPr>
            </w:pPr>
          </w:p>
          <w:p w14:paraId="180C7230" w14:textId="77777777" w:rsidR="00B25282" w:rsidRPr="00F96FCD" w:rsidRDefault="00B25282" w:rsidP="00015B75">
            <w:pPr>
              <w:autoSpaceDE w:val="0"/>
              <w:autoSpaceDN w:val="0"/>
              <w:adjustRightInd w:val="0"/>
              <w:jc w:val="center"/>
              <w:rPr>
                <w:rFonts w:ascii="Arial" w:hAnsi="Arial" w:cs="Arial"/>
                <w:sz w:val="22"/>
                <w:szCs w:val="22"/>
              </w:rPr>
            </w:pPr>
            <w:r>
              <w:rPr>
                <w:rFonts w:ascii="Arial" w:hAnsi="Arial" w:cs="Arial"/>
                <w:sz w:val="22"/>
                <w:szCs w:val="22"/>
              </w:rPr>
              <w:t>3</w:t>
            </w:r>
          </w:p>
        </w:tc>
        <w:tc>
          <w:tcPr>
            <w:tcW w:w="726" w:type="dxa"/>
            <w:gridSpan w:val="2"/>
            <w:shd w:val="clear" w:color="auto" w:fill="auto"/>
          </w:tcPr>
          <w:p w14:paraId="30856937" w14:textId="77777777" w:rsidR="00B25282" w:rsidRDefault="00B25282" w:rsidP="00015B75">
            <w:pPr>
              <w:autoSpaceDE w:val="0"/>
              <w:autoSpaceDN w:val="0"/>
              <w:adjustRightInd w:val="0"/>
              <w:jc w:val="center"/>
              <w:rPr>
                <w:rFonts w:ascii="Arial" w:hAnsi="Arial" w:cs="Arial"/>
                <w:sz w:val="22"/>
                <w:szCs w:val="22"/>
              </w:rPr>
            </w:pPr>
          </w:p>
          <w:p w14:paraId="09222B4A" w14:textId="77777777" w:rsidR="00B25282" w:rsidRPr="00F96FCD" w:rsidRDefault="00B25282" w:rsidP="00015B75">
            <w:pPr>
              <w:autoSpaceDE w:val="0"/>
              <w:autoSpaceDN w:val="0"/>
              <w:adjustRightInd w:val="0"/>
              <w:jc w:val="center"/>
              <w:rPr>
                <w:rFonts w:ascii="Arial" w:hAnsi="Arial" w:cs="Arial"/>
                <w:sz w:val="22"/>
                <w:szCs w:val="22"/>
              </w:rPr>
            </w:pPr>
            <w:r w:rsidRPr="00F96FCD">
              <w:rPr>
                <w:rFonts w:ascii="Arial" w:hAnsi="Arial" w:cs="Arial"/>
                <w:sz w:val="22"/>
                <w:szCs w:val="22"/>
              </w:rPr>
              <w:t>1</w:t>
            </w:r>
            <w:r>
              <w:rPr>
                <w:rFonts w:ascii="Arial" w:hAnsi="Arial" w:cs="Arial"/>
                <w:sz w:val="22"/>
                <w:szCs w:val="22"/>
              </w:rPr>
              <w:t>8</w:t>
            </w:r>
          </w:p>
        </w:tc>
        <w:tc>
          <w:tcPr>
            <w:tcW w:w="2961" w:type="dxa"/>
            <w:gridSpan w:val="3"/>
          </w:tcPr>
          <w:p w14:paraId="7EE37438" w14:textId="77777777" w:rsidR="00B25282" w:rsidRDefault="00B25282" w:rsidP="00015B75">
            <w:pPr>
              <w:jc w:val="center"/>
            </w:pPr>
            <w:r w:rsidRPr="00AC0C9E">
              <w:rPr>
                <w:rFonts w:ascii="Arial" w:hAnsi="Arial" w:cs="Arial"/>
                <w:sz w:val="20"/>
                <w:szCs w:val="20"/>
              </w:rPr>
              <w:t>didattica online</w:t>
            </w:r>
          </w:p>
        </w:tc>
        <w:tc>
          <w:tcPr>
            <w:tcW w:w="1130" w:type="dxa"/>
            <w:vAlign w:val="center"/>
          </w:tcPr>
          <w:p w14:paraId="76EE8D57" w14:textId="77777777" w:rsidR="00B25282" w:rsidRPr="00B34E42" w:rsidRDefault="00B25282" w:rsidP="00015B75">
            <w:pPr>
              <w:autoSpaceDE w:val="0"/>
              <w:autoSpaceDN w:val="0"/>
              <w:adjustRightInd w:val="0"/>
              <w:rPr>
                <w:rFonts w:ascii="Arial" w:hAnsi="Arial" w:cs="Arial"/>
                <w:sz w:val="20"/>
                <w:szCs w:val="20"/>
              </w:rPr>
            </w:pPr>
            <w:r w:rsidRPr="00B34E42">
              <w:rPr>
                <w:rFonts w:ascii="Arial" w:hAnsi="Arial" w:cs="Arial"/>
                <w:sz w:val="20"/>
                <w:szCs w:val="20"/>
              </w:rPr>
              <w:t>italiano</w:t>
            </w:r>
          </w:p>
        </w:tc>
      </w:tr>
      <w:tr w:rsidR="00B25282" w:rsidRPr="008F1B27" w14:paraId="3BBF711C" w14:textId="77777777" w:rsidTr="008C4FE4">
        <w:trPr>
          <w:jc w:val="center"/>
        </w:trPr>
        <w:tc>
          <w:tcPr>
            <w:tcW w:w="3256" w:type="dxa"/>
          </w:tcPr>
          <w:p w14:paraId="7FFE77BD" w14:textId="2A8DA2AC" w:rsidR="00B25282" w:rsidRPr="00B34E42" w:rsidRDefault="00B25282" w:rsidP="00015B75">
            <w:pPr>
              <w:autoSpaceDE w:val="0"/>
              <w:autoSpaceDN w:val="0"/>
              <w:adjustRightInd w:val="0"/>
              <w:rPr>
                <w:rFonts w:ascii="Arial" w:hAnsi="Arial" w:cs="Arial"/>
                <w:sz w:val="22"/>
                <w:szCs w:val="22"/>
              </w:rPr>
            </w:pPr>
            <w:r w:rsidRPr="008E63BE">
              <w:rPr>
                <w:rFonts w:ascii="Arial" w:hAnsi="Arial" w:cs="Arial"/>
                <w:i/>
                <w:sz w:val="22"/>
                <w:szCs w:val="22"/>
              </w:rPr>
              <w:t>Lineamenti di Storia dell’arte moderna</w:t>
            </w:r>
            <w:r w:rsidRPr="00E759FF">
              <w:rPr>
                <w:rFonts w:ascii="Arial" w:hAnsi="Arial" w:cs="Arial"/>
                <w:sz w:val="22"/>
                <w:szCs w:val="22"/>
              </w:rPr>
              <w:t xml:space="preserve"> </w:t>
            </w:r>
            <w:r w:rsidR="00CE0C81">
              <w:rPr>
                <w:rFonts w:ascii="Arial" w:hAnsi="Arial" w:cs="Arial"/>
                <w:sz w:val="22"/>
                <w:szCs w:val="22"/>
              </w:rPr>
              <w:t xml:space="preserve"> referenti prof. Giovanna Capitelli, prof. Patrizia Tosini </w:t>
            </w:r>
            <w:r>
              <w:rPr>
                <w:rFonts w:ascii="Arial" w:hAnsi="Arial" w:cs="Arial"/>
                <w:sz w:val="22"/>
                <w:szCs w:val="22"/>
              </w:rPr>
              <w:t>– DSU</w:t>
            </w:r>
          </w:p>
        </w:tc>
        <w:tc>
          <w:tcPr>
            <w:tcW w:w="1439" w:type="dxa"/>
            <w:shd w:val="clear" w:color="auto" w:fill="auto"/>
          </w:tcPr>
          <w:p w14:paraId="60449D12" w14:textId="77777777" w:rsidR="00B25282" w:rsidRPr="008C183A" w:rsidRDefault="00B25282" w:rsidP="00015B75">
            <w:pPr>
              <w:autoSpaceDE w:val="0"/>
              <w:autoSpaceDN w:val="0"/>
              <w:adjustRightInd w:val="0"/>
              <w:jc w:val="both"/>
              <w:rPr>
                <w:rFonts w:ascii="Arial" w:hAnsi="Arial" w:cs="Arial"/>
                <w:sz w:val="20"/>
                <w:szCs w:val="20"/>
              </w:rPr>
            </w:pPr>
          </w:p>
          <w:p w14:paraId="434AAEDB" w14:textId="77777777" w:rsidR="00B25282" w:rsidRPr="008C183A" w:rsidRDefault="00B25282" w:rsidP="00015B75">
            <w:pPr>
              <w:autoSpaceDE w:val="0"/>
              <w:autoSpaceDN w:val="0"/>
              <w:adjustRightInd w:val="0"/>
              <w:jc w:val="center"/>
              <w:rPr>
                <w:rFonts w:ascii="Arial" w:hAnsi="Arial" w:cs="Arial"/>
                <w:sz w:val="20"/>
                <w:szCs w:val="20"/>
              </w:rPr>
            </w:pPr>
            <w:r w:rsidRPr="008C183A">
              <w:rPr>
                <w:rFonts w:ascii="Arial" w:hAnsi="Arial" w:cs="Arial"/>
                <w:sz w:val="20"/>
                <w:szCs w:val="20"/>
              </w:rPr>
              <w:t>L-ART/02</w:t>
            </w:r>
          </w:p>
        </w:tc>
        <w:tc>
          <w:tcPr>
            <w:tcW w:w="806" w:type="dxa"/>
            <w:gridSpan w:val="2"/>
            <w:shd w:val="clear" w:color="auto" w:fill="auto"/>
          </w:tcPr>
          <w:p w14:paraId="2322CFF1" w14:textId="77777777" w:rsidR="00B25282" w:rsidRDefault="00B25282" w:rsidP="00015B75">
            <w:pPr>
              <w:autoSpaceDE w:val="0"/>
              <w:autoSpaceDN w:val="0"/>
              <w:adjustRightInd w:val="0"/>
              <w:jc w:val="center"/>
              <w:rPr>
                <w:rFonts w:ascii="Arial" w:hAnsi="Arial" w:cs="Arial"/>
                <w:sz w:val="22"/>
                <w:szCs w:val="22"/>
              </w:rPr>
            </w:pPr>
          </w:p>
          <w:p w14:paraId="099015DD"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3</w:t>
            </w:r>
          </w:p>
        </w:tc>
        <w:tc>
          <w:tcPr>
            <w:tcW w:w="726" w:type="dxa"/>
            <w:gridSpan w:val="2"/>
            <w:shd w:val="clear" w:color="auto" w:fill="auto"/>
          </w:tcPr>
          <w:p w14:paraId="77A3736F" w14:textId="77777777" w:rsidR="00B25282" w:rsidRDefault="00B25282" w:rsidP="00015B75">
            <w:pPr>
              <w:autoSpaceDE w:val="0"/>
              <w:autoSpaceDN w:val="0"/>
              <w:adjustRightInd w:val="0"/>
              <w:jc w:val="both"/>
              <w:rPr>
                <w:rFonts w:ascii="Arial" w:hAnsi="Arial" w:cs="Arial"/>
                <w:sz w:val="22"/>
                <w:szCs w:val="22"/>
              </w:rPr>
            </w:pPr>
          </w:p>
          <w:p w14:paraId="54905359"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18</w:t>
            </w:r>
          </w:p>
        </w:tc>
        <w:tc>
          <w:tcPr>
            <w:tcW w:w="2961" w:type="dxa"/>
            <w:gridSpan w:val="3"/>
          </w:tcPr>
          <w:p w14:paraId="3FDA5812" w14:textId="77777777" w:rsidR="00B25282" w:rsidRDefault="00B25282" w:rsidP="00015B75">
            <w:pPr>
              <w:jc w:val="center"/>
            </w:pPr>
            <w:r w:rsidRPr="00AC0C9E">
              <w:rPr>
                <w:rFonts w:ascii="Arial" w:hAnsi="Arial" w:cs="Arial"/>
                <w:sz w:val="20"/>
                <w:szCs w:val="20"/>
              </w:rPr>
              <w:t>didattica online</w:t>
            </w:r>
          </w:p>
        </w:tc>
        <w:tc>
          <w:tcPr>
            <w:tcW w:w="1130" w:type="dxa"/>
            <w:vAlign w:val="center"/>
          </w:tcPr>
          <w:p w14:paraId="3671831B" w14:textId="77777777" w:rsidR="00B25282" w:rsidRPr="00B34E42" w:rsidRDefault="00B25282" w:rsidP="00015B75">
            <w:pPr>
              <w:autoSpaceDE w:val="0"/>
              <w:autoSpaceDN w:val="0"/>
              <w:adjustRightInd w:val="0"/>
              <w:rPr>
                <w:rFonts w:ascii="Arial" w:hAnsi="Arial" w:cs="Arial"/>
                <w:sz w:val="20"/>
                <w:szCs w:val="20"/>
              </w:rPr>
            </w:pPr>
            <w:r>
              <w:rPr>
                <w:rFonts w:ascii="Arial" w:hAnsi="Arial" w:cs="Arial"/>
                <w:sz w:val="20"/>
                <w:szCs w:val="20"/>
              </w:rPr>
              <w:t>italiano</w:t>
            </w:r>
          </w:p>
        </w:tc>
      </w:tr>
      <w:tr w:rsidR="00B25282" w:rsidRPr="008F1B27" w14:paraId="52C05E7C" w14:textId="77777777" w:rsidTr="008C4FE4">
        <w:trPr>
          <w:jc w:val="center"/>
        </w:trPr>
        <w:tc>
          <w:tcPr>
            <w:tcW w:w="3256" w:type="dxa"/>
          </w:tcPr>
          <w:p w14:paraId="3A6311E5" w14:textId="77777777" w:rsidR="00B25282" w:rsidRDefault="00B25282" w:rsidP="00015B75">
            <w:pPr>
              <w:autoSpaceDE w:val="0"/>
              <w:autoSpaceDN w:val="0"/>
              <w:adjustRightInd w:val="0"/>
              <w:jc w:val="both"/>
              <w:rPr>
                <w:rFonts w:ascii="Arial" w:hAnsi="Arial" w:cs="Arial"/>
                <w:i/>
                <w:sz w:val="22"/>
                <w:szCs w:val="22"/>
              </w:rPr>
            </w:pPr>
            <w:r w:rsidRPr="008E63BE">
              <w:rPr>
                <w:rFonts w:ascii="Arial" w:hAnsi="Arial" w:cs="Arial"/>
                <w:i/>
                <w:sz w:val="22"/>
                <w:szCs w:val="22"/>
              </w:rPr>
              <w:t>Lineamenti di S</w:t>
            </w:r>
            <w:r>
              <w:rPr>
                <w:rFonts w:ascii="Arial" w:hAnsi="Arial" w:cs="Arial"/>
                <w:i/>
                <w:sz w:val="22"/>
                <w:szCs w:val="22"/>
              </w:rPr>
              <w:t xml:space="preserve">toria dell’arte contemporanea </w:t>
            </w:r>
          </w:p>
          <w:p w14:paraId="05B2460D" w14:textId="77777777" w:rsidR="00B25282" w:rsidRPr="00A61632" w:rsidRDefault="00B25282" w:rsidP="00015B75">
            <w:pPr>
              <w:autoSpaceDE w:val="0"/>
              <w:autoSpaceDN w:val="0"/>
              <w:adjustRightInd w:val="0"/>
              <w:rPr>
                <w:rFonts w:ascii="Arial" w:hAnsi="Arial" w:cs="Arial"/>
                <w:sz w:val="22"/>
                <w:szCs w:val="22"/>
              </w:rPr>
            </w:pPr>
            <w:r w:rsidRPr="00B34E42">
              <w:rPr>
                <w:rFonts w:ascii="Arial" w:hAnsi="Arial" w:cs="Arial"/>
                <w:sz w:val="22"/>
                <w:szCs w:val="22"/>
              </w:rPr>
              <w:t>referente prof. Laura Iamurri</w:t>
            </w:r>
            <w:r>
              <w:rPr>
                <w:rFonts w:ascii="Arial" w:hAnsi="Arial" w:cs="Arial"/>
                <w:sz w:val="22"/>
                <w:szCs w:val="22"/>
              </w:rPr>
              <w:t xml:space="preserve">  DSU</w:t>
            </w:r>
          </w:p>
        </w:tc>
        <w:tc>
          <w:tcPr>
            <w:tcW w:w="1439" w:type="dxa"/>
            <w:shd w:val="clear" w:color="auto" w:fill="auto"/>
          </w:tcPr>
          <w:p w14:paraId="23361B9E" w14:textId="77777777" w:rsidR="00B25282" w:rsidRPr="008C183A" w:rsidRDefault="00B25282" w:rsidP="00015B75">
            <w:pPr>
              <w:autoSpaceDE w:val="0"/>
              <w:autoSpaceDN w:val="0"/>
              <w:adjustRightInd w:val="0"/>
              <w:jc w:val="center"/>
              <w:rPr>
                <w:rFonts w:ascii="Arial" w:hAnsi="Arial" w:cs="Arial"/>
                <w:sz w:val="20"/>
                <w:szCs w:val="20"/>
              </w:rPr>
            </w:pPr>
          </w:p>
          <w:p w14:paraId="6DCE4D65" w14:textId="77777777" w:rsidR="00B25282" w:rsidRPr="008C183A" w:rsidRDefault="00B25282" w:rsidP="00015B75">
            <w:pPr>
              <w:autoSpaceDE w:val="0"/>
              <w:autoSpaceDN w:val="0"/>
              <w:adjustRightInd w:val="0"/>
              <w:jc w:val="center"/>
              <w:rPr>
                <w:rFonts w:ascii="Arial" w:hAnsi="Arial" w:cs="Arial"/>
                <w:sz w:val="20"/>
                <w:szCs w:val="20"/>
              </w:rPr>
            </w:pPr>
            <w:r w:rsidRPr="008C183A">
              <w:rPr>
                <w:rFonts w:ascii="Arial" w:hAnsi="Arial" w:cs="Arial"/>
                <w:sz w:val="20"/>
                <w:szCs w:val="20"/>
              </w:rPr>
              <w:t>L-ART/03</w:t>
            </w:r>
          </w:p>
        </w:tc>
        <w:tc>
          <w:tcPr>
            <w:tcW w:w="806" w:type="dxa"/>
            <w:gridSpan w:val="2"/>
            <w:shd w:val="clear" w:color="auto" w:fill="auto"/>
          </w:tcPr>
          <w:p w14:paraId="1E7C0318" w14:textId="77777777" w:rsidR="00B25282" w:rsidRDefault="00B25282" w:rsidP="00015B75">
            <w:pPr>
              <w:autoSpaceDE w:val="0"/>
              <w:autoSpaceDN w:val="0"/>
              <w:adjustRightInd w:val="0"/>
              <w:jc w:val="center"/>
              <w:rPr>
                <w:rFonts w:ascii="Arial" w:hAnsi="Arial" w:cs="Arial"/>
                <w:sz w:val="22"/>
                <w:szCs w:val="22"/>
              </w:rPr>
            </w:pPr>
          </w:p>
          <w:p w14:paraId="168F7CAC"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3</w:t>
            </w:r>
          </w:p>
        </w:tc>
        <w:tc>
          <w:tcPr>
            <w:tcW w:w="726" w:type="dxa"/>
            <w:gridSpan w:val="2"/>
            <w:shd w:val="clear" w:color="auto" w:fill="auto"/>
          </w:tcPr>
          <w:p w14:paraId="19AE9ADE" w14:textId="77777777" w:rsidR="00B25282" w:rsidRDefault="00B25282" w:rsidP="00015B75">
            <w:pPr>
              <w:autoSpaceDE w:val="0"/>
              <w:autoSpaceDN w:val="0"/>
              <w:adjustRightInd w:val="0"/>
              <w:jc w:val="center"/>
              <w:rPr>
                <w:rFonts w:ascii="Arial" w:hAnsi="Arial" w:cs="Arial"/>
                <w:sz w:val="22"/>
                <w:szCs w:val="22"/>
              </w:rPr>
            </w:pPr>
          </w:p>
          <w:p w14:paraId="5A77FBF5"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18</w:t>
            </w:r>
          </w:p>
        </w:tc>
        <w:tc>
          <w:tcPr>
            <w:tcW w:w="2961" w:type="dxa"/>
            <w:gridSpan w:val="3"/>
          </w:tcPr>
          <w:p w14:paraId="4809C084" w14:textId="77777777" w:rsidR="00B25282" w:rsidRDefault="00B25282" w:rsidP="00015B75">
            <w:pPr>
              <w:jc w:val="center"/>
            </w:pPr>
            <w:r w:rsidRPr="00AC0C9E">
              <w:rPr>
                <w:rFonts w:ascii="Arial" w:hAnsi="Arial" w:cs="Arial"/>
                <w:sz w:val="20"/>
                <w:szCs w:val="20"/>
              </w:rPr>
              <w:t>didattica online</w:t>
            </w:r>
          </w:p>
        </w:tc>
        <w:tc>
          <w:tcPr>
            <w:tcW w:w="1130" w:type="dxa"/>
            <w:vAlign w:val="center"/>
          </w:tcPr>
          <w:p w14:paraId="392B71FA" w14:textId="77777777" w:rsidR="00B25282" w:rsidRPr="00B34E42" w:rsidRDefault="00B25282" w:rsidP="00015B75">
            <w:pPr>
              <w:autoSpaceDE w:val="0"/>
              <w:autoSpaceDN w:val="0"/>
              <w:adjustRightInd w:val="0"/>
              <w:rPr>
                <w:rFonts w:ascii="Arial" w:hAnsi="Arial" w:cs="Arial"/>
                <w:sz w:val="20"/>
                <w:szCs w:val="20"/>
              </w:rPr>
            </w:pPr>
            <w:r w:rsidRPr="00B34E42">
              <w:rPr>
                <w:rFonts w:ascii="Arial" w:hAnsi="Arial" w:cs="Arial"/>
                <w:sz w:val="20"/>
                <w:szCs w:val="20"/>
              </w:rPr>
              <w:t>italiano</w:t>
            </w:r>
          </w:p>
        </w:tc>
      </w:tr>
      <w:tr w:rsidR="00B25282" w:rsidRPr="008F1B27" w14:paraId="59DE1053" w14:textId="77777777" w:rsidTr="008C4FE4">
        <w:trPr>
          <w:jc w:val="center"/>
        </w:trPr>
        <w:tc>
          <w:tcPr>
            <w:tcW w:w="3256" w:type="dxa"/>
          </w:tcPr>
          <w:p w14:paraId="38F58CA5" w14:textId="77777777" w:rsidR="00B25282" w:rsidRDefault="00B25282" w:rsidP="00015B75">
            <w:pPr>
              <w:autoSpaceDE w:val="0"/>
              <w:autoSpaceDN w:val="0"/>
              <w:adjustRightInd w:val="0"/>
              <w:rPr>
                <w:rFonts w:ascii="Arial" w:hAnsi="Arial" w:cs="Arial"/>
                <w:sz w:val="22"/>
                <w:szCs w:val="22"/>
              </w:rPr>
            </w:pPr>
            <w:r w:rsidRPr="008E63BE">
              <w:rPr>
                <w:rFonts w:ascii="Arial" w:hAnsi="Arial" w:cs="Arial"/>
                <w:i/>
                <w:sz w:val="22"/>
                <w:szCs w:val="22"/>
              </w:rPr>
              <w:t>Lineamenti di Numismatica</w:t>
            </w:r>
            <w:r w:rsidRPr="00E759FF">
              <w:rPr>
                <w:rFonts w:ascii="Arial" w:hAnsi="Arial" w:cs="Arial"/>
                <w:sz w:val="22"/>
                <w:szCs w:val="22"/>
              </w:rPr>
              <w:t xml:space="preserve"> </w:t>
            </w:r>
            <w:r>
              <w:rPr>
                <w:rFonts w:ascii="Arial" w:hAnsi="Arial" w:cs="Arial"/>
                <w:sz w:val="22"/>
                <w:szCs w:val="22"/>
              </w:rPr>
              <w:t xml:space="preserve"> dott. Maria Cristina Molinari (Direttore Medagliere Capitolino – docente a contratto DSU)</w:t>
            </w:r>
          </w:p>
          <w:p w14:paraId="3F21685D" w14:textId="77777777" w:rsidR="00B25282" w:rsidRPr="00A61632" w:rsidRDefault="00B25282" w:rsidP="00015B75">
            <w:pPr>
              <w:autoSpaceDE w:val="0"/>
              <w:autoSpaceDN w:val="0"/>
              <w:adjustRightInd w:val="0"/>
              <w:rPr>
                <w:rFonts w:ascii="Arial" w:hAnsi="Arial" w:cs="Arial"/>
                <w:sz w:val="22"/>
                <w:szCs w:val="22"/>
              </w:rPr>
            </w:pPr>
          </w:p>
        </w:tc>
        <w:tc>
          <w:tcPr>
            <w:tcW w:w="1439" w:type="dxa"/>
            <w:shd w:val="clear" w:color="auto" w:fill="auto"/>
          </w:tcPr>
          <w:p w14:paraId="7FAD8A21" w14:textId="77777777" w:rsidR="00B25282" w:rsidRDefault="00B25282" w:rsidP="00015B75">
            <w:pPr>
              <w:autoSpaceDE w:val="0"/>
              <w:autoSpaceDN w:val="0"/>
              <w:adjustRightInd w:val="0"/>
              <w:jc w:val="center"/>
              <w:rPr>
                <w:rFonts w:ascii="Arial" w:hAnsi="Arial" w:cs="Arial"/>
                <w:sz w:val="20"/>
                <w:szCs w:val="20"/>
              </w:rPr>
            </w:pPr>
          </w:p>
          <w:p w14:paraId="3F9905BB" w14:textId="77777777" w:rsidR="00B25282" w:rsidRDefault="00B25282" w:rsidP="00015B75">
            <w:pPr>
              <w:autoSpaceDE w:val="0"/>
              <w:autoSpaceDN w:val="0"/>
              <w:adjustRightInd w:val="0"/>
              <w:jc w:val="center"/>
              <w:rPr>
                <w:rFonts w:ascii="Arial" w:hAnsi="Arial" w:cs="Arial"/>
                <w:sz w:val="20"/>
                <w:szCs w:val="20"/>
              </w:rPr>
            </w:pPr>
          </w:p>
          <w:p w14:paraId="6C7DA694"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L-ANT/04</w:t>
            </w:r>
          </w:p>
        </w:tc>
        <w:tc>
          <w:tcPr>
            <w:tcW w:w="806" w:type="dxa"/>
            <w:gridSpan w:val="2"/>
            <w:shd w:val="clear" w:color="auto" w:fill="auto"/>
          </w:tcPr>
          <w:p w14:paraId="2B6C7F31" w14:textId="77777777" w:rsidR="00B25282" w:rsidRDefault="00B25282" w:rsidP="00015B75">
            <w:pPr>
              <w:autoSpaceDE w:val="0"/>
              <w:autoSpaceDN w:val="0"/>
              <w:adjustRightInd w:val="0"/>
              <w:jc w:val="center"/>
              <w:rPr>
                <w:rFonts w:ascii="Arial" w:hAnsi="Arial" w:cs="Arial"/>
                <w:sz w:val="22"/>
                <w:szCs w:val="22"/>
              </w:rPr>
            </w:pPr>
          </w:p>
          <w:p w14:paraId="7C58455A" w14:textId="77777777" w:rsidR="00B25282" w:rsidRPr="00F96FCD" w:rsidRDefault="00B25282" w:rsidP="00015B75">
            <w:pPr>
              <w:autoSpaceDE w:val="0"/>
              <w:autoSpaceDN w:val="0"/>
              <w:adjustRightInd w:val="0"/>
              <w:jc w:val="center"/>
              <w:rPr>
                <w:rFonts w:ascii="Arial" w:hAnsi="Arial" w:cs="Arial"/>
                <w:sz w:val="22"/>
                <w:szCs w:val="22"/>
              </w:rPr>
            </w:pPr>
            <w:r>
              <w:rPr>
                <w:rFonts w:ascii="Arial" w:hAnsi="Arial" w:cs="Arial"/>
                <w:sz w:val="22"/>
                <w:szCs w:val="22"/>
              </w:rPr>
              <w:t>3</w:t>
            </w:r>
          </w:p>
        </w:tc>
        <w:tc>
          <w:tcPr>
            <w:tcW w:w="726" w:type="dxa"/>
            <w:gridSpan w:val="2"/>
            <w:shd w:val="clear" w:color="auto" w:fill="auto"/>
          </w:tcPr>
          <w:p w14:paraId="616983A1" w14:textId="77777777" w:rsidR="00B25282" w:rsidRDefault="00B25282" w:rsidP="00015B75">
            <w:pPr>
              <w:autoSpaceDE w:val="0"/>
              <w:autoSpaceDN w:val="0"/>
              <w:adjustRightInd w:val="0"/>
              <w:jc w:val="center"/>
              <w:rPr>
                <w:rFonts w:ascii="Arial" w:hAnsi="Arial" w:cs="Arial"/>
                <w:sz w:val="22"/>
                <w:szCs w:val="22"/>
              </w:rPr>
            </w:pPr>
          </w:p>
          <w:p w14:paraId="27EBB419" w14:textId="77777777" w:rsidR="00B25282" w:rsidRPr="00F96FCD" w:rsidRDefault="00B25282" w:rsidP="00015B75">
            <w:pPr>
              <w:autoSpaceDE w:val="0"/>
              <w:autoSpaceDN w:val="0"/>
              <w:adjustRightInd w:val="0"/>
              <w:jc w:val="center"/>
              <w:rPr>
                <w:rFonts w:ascii="Arial" w:hAnsi="Arial" w:cs="Arial"/>
                <w:sz w:val="22"/>
                <w:szCs w:val="22"/>
              </w:rPr>
            </w:pPr>
            <w:r w:rsidRPr="00F96FCD">
              <w:rPr>
                <w:rFonts w:ascii="Arial" w:hAnsi="Arial" w:cs="Arial"/>
                <w:sz w:val="22"/>
                <w:szCs w:val="22"/>
              </w:rPr>
              <w:t>1</w:t>
            </w:r>
            <w:r>
              <w:rPr>
                <w:rFonts w:ascii="Arial" w:hAnsi="Arial" w:cs="Arial"/>
                <w:sz w:val="22"/>
                <w:szCs w:val="22"/>
              </w:rPr>
              <w:t>8</w:t>
            </w:r>
          </w:p>
        </w:tc>
        <w:tc>
          <w:tcPr>
            <w:tcW w:w="2961" w:type="dxa"/>
            <w:gridSpan w:val="3"/>
          </w:tcPr>
          <w:p w14:paraId="1868D92F" w14:textId="77777777" w:rsidR="00B25282" w:rsidRDefault="00B25282" w:rsidP="00015B75">
            <w:pPr>
              <w:jc w:val="center"/>
            </w:pPr>
            <w:r w:rsidRPr="00AC0C9E">
              <w:rPr>
                <w:rFonts w:ascii="Arial" w:hAnsi="Arial" w:cs="Arial"/>
                <w:sz w:val="20"/>
                <w:szCs w:val="20"/>
              </w:rPr>
              <w:t>didattica online</w:t>
            </w:r>
          </w:p>
        </w:tc>
        <w:tc>
          <w:tcPr>
            <w:tcW w:w="1130" w:type="dxa"/>
            <w:vAlign w:val="center"/>
          </w:tcPr>
          <w:p w14:paraId="09609919" w14:textId="77777777" w:rsidR="00B25282" w:rsidRPr="00B34E42" w:rsidRDefault="00B25282" w:rsidP="00015B75">
            <w:pPr>
              <w:autoSpaceDE w:val="0"/>
              <w:autoSpaceDN w:val="0"/>
              <w:adjustRightInd w:val="0"/>
              <w:rPr>
                <w:rFonts w:ascii="Arial" w:hAnsi="Arial" w:cs="Arial"/>
                <w:sz w:val="20"/>
                <w:szCs w:val="20"/>
              </w:rPr>
            </w:pPr>
            <w:r w:rsidRPr="00B34E42">
              <w:rPr>
                <w:rFonts w:ascii="Arial" w:hAnsi="Arial" w:cs="Arial"/>
                <w:sz w:val="20"/>
                <w:szCs w:val="20"/>
              </w:rPr>
              <w:t>italiano</w:t>
            </w:r>
          </w:p>
        </w:tc>
      </w:tr>
      <w:tr w:rsidR="00B25282" w:rsidRPr="008F1B27" w14:paraId="52B34E8C" w14:textId="77777777" w:rsidTr="008C4FE4">
        <w:trPr>
          <w:jc w:val="center"/>
        </w:trPr>
        <w:tc>
          <w:tcPr>
            <w:tcW w:w="3256" w:type="dxa"/>
          </w:tcPr>
          <w:p w14:paraId="37251B7E" w14:textId="77777777" w:rsidR="00B25282" w:rsidRPr="008968B5" w:rsidRDefault="00B25282" w:rsidP="00015B75">
            <w:pPr>
              <w:autoSpaceDE w:val="0"/>
              <w:autoSpaceDN w:val="0"/>
              <w:adjustRightInd w:val="0"/>
              <w:rPr>
                <w:rFonts w:ascii="Arial" w:hAnsi="Arial" w:cs="Arial"/>
                <w:sz w:val="22"/>
                <w:szCs w:val="22"/>
              </w:rPr>
            </w:pPr>
            <w:r w:rsidRPr="008E63BE">
              <w:rPr>
                <w:rFonts w:ascii="Arial" w:hAnsi="Arial" w:cs="Arial"/>
                <w:i/>
                <w:sz w:val="22"/>
                <w:szCs w:val="22"/>
              </w:rPr>
              <w:t>Lineamenti di Archivistica e biblioteconomia</w:t>
            </w:r>
            <w:r w:rsidRPr="00E759FF">
              <w:rPr>
                <w:rFonts w:ascii="Arial" w:hAnsi="Arial" w:cs="Arial"/>
                <w:sz w:val="22"/>
                <w:szCs w:val="22"/>
              </w:rPr>
              <w:t xml:space="preserve"> </w:t>
            </w:r>
            <w:r>
              <w:rPr>
                <w:rFonts w:ascii="Arial" w:hAnsi="Arial" w:cs="Arial"/>
                <w:sz w:val="22"/>
                <w:szCs w:val="22"/>
              </w:rPr>
              <w:t xml:space="preserve"> dott. Michele Di Sivo (Direttore coordinatore Archivio di Stato e docente a contratto DSU)</w:t>
            </w:r>
          </w:p>
        </w:tc>
        <w:tc>
          <w:tcPr>
            <w:tcW w:w="1439" w:type="dxa"/>
            <w:shd w:val="clear" w:color="auto" w:fill="auto"/>
          </w:tcPr>
          <w:p w14:paraId="259C745C" w14:textId="77777777" w:rsidR="00B25282" w:rsidRDefault="00B25282" w:rsidP="00015B75">
            <w:pPr>
              <w:autoSpaceDE w:val="0"/>
              <w:autoSpaceDN w:val="0"/>
              <w:adjustRightInd w:val="0"/>
              <w:jc w:val="center"/>
              <w:rPr>
                <w:rFonts w:ascii="Arial" w:hAnsi="Arial" w:cs="Arial"/>
                <w:sz w:val="20"/>
                <w:szCs w:val="20"/>
              </w:rPr>
            </w:pPr>
          </w:p>
          <w:p w14:paraId="7E28C11D" w14:textId="77777777" w:rsidR="00B25282" w:rsidRDefault="00B25282" w:rsidP="00015B75">
            <w:pPr>
              <w:autoSpaceDE w:val="0"/>
              <w:autoSpaceDN w:val="0"/>
              <w:adjustRightInd w:val="0"/>
              <w:jc w:val="center"/>
              <w:rPr>
                <w:rFonts w:ascii="Arial" w:hAnsi="Arial" w:cs="Arial"/>
                <w:sz w:val="20"/>
                <w:szCs w:val="20"/>
              </w:rPr>
            </w:pPr>
          </w:p>
          <w:p w14:paraId="7C85719D"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M-STO/08</w:t>
            </w:r>
          </w:p>
        </w:tc>
        <w:tc>
          <w:tcPr>
            <w:tcW w:w="806" w:type="dxa"/>
            <w:gridSpan w:val="2"/>
            <w:shd w:val="clear" w:color="auto" w:fill="auto"/>
          </w:tcPr>
          <w:p w14:paraId="26648C72" w14:textId="77777777" w:rsidR="00B25282" w:rsidRDefault="00B25282" w:rsidP="00015B75">
            <w:pPr>
              <w:autoSpaceDE w:val="0"/>
              <w:autoSpaceDN w:val="0"/>
              <w:adjustRightInd w:val="0"/>
              <w:jc w:val="center"/>
              <w:rPr>
                <w:rFonts w:ascii="Arial" w:hAnsi="Arial" w:cs="Arial"/>
                <w:sz w:val="22"/>
                <w:szCs w:val="22"/>
              </w:rPr>
            </w:pPr>
          </w:p>
          <w:p w14:paraId="7A6CC75B" w14:textId="77777777" w:rsidR="00B25282" w:rsidRPr="00F96FCD" w:rsidRDefault="00B25282" w:rsidP="00015B75">
            <w:pPr>
              <w:autoSpaceDE w:val="0"/>
              <w:autoSpaceDN w:val="0"/>
              <w:adjustRightInd w:val="0"/>
              <w:jc w:val="center"/>
              <w:rPr>
                <w:rFonts w:ascii="Arial" w:hAnsi="Arial" w:cs="Arial"/>
                <w:sz w:val="22"/>
                <w:szCs w:val="22"/>
              </w:rPr>
            </w:pPr>
            <w:r>
              <w:rPr>
                <w:rFonts w:ascii="Arial" w:hAnsi="Arial" w:cs="Arial"/>
                <w:sz w:val="22"/>
                <w:szCs w:val="22"/>
              </w:rPr>
              <w:t>3</w:t>
            </w:r>
          </w:p>
        </w:tc>
        <w:tc>
          <w:tcPr>
            <w:tcW w:w="726" w:type="dxa"/>
            <w:gridSpan w:val="2"/>
            <w:shd w:val="clear" w:color="auto" w:fill="auto"/>
          </w:tcPr>
          <w:p w14:paraId="3A28D503" w14:textId="77777777" w:rsidR="00B25282" w:rsidRDefault="00B25282" w:rsidP="00015B75">
            <w:pPr>
              <w:autoSpaceDE w:val="0"/>
              <w:autoSpaceDN w:val="0"/>
              <w:adjustRightInd w:val="0"/>
              <w:jc w:val="center"/>
              <w:rPr>
                <w:rFonts w:ascii="Arial" w:hAnsi="Arial" w:cs="Arial"/>
                <w:sz w:val="22"/>
                <w:szCs w:val="22"/>
              </w:rPr>
            </w:pPr>
          </w:p>
          <w:p w14:paraId="4B809DBE" w14:textId="77777777" w:rsidR="00B25282" w:rsidRPr="00F96FCD" w:rsidRDefault="00B25282" w:rsidP="00015B75">
            <w:pPr>
              <w:autoSpaceDE w:val="0"/>
              <w:autoSpaceDN w:val="0"/>
              <w:adjustRightInd w:val="0"/>
              <w:jc w:val="center"/>
              <w:rPr>
                <w:rFonts w:ascii="Arial" w:hAnsi="Arial" w:cs="Arial"/>
                <w:sz w:val="22"/>
                <w:szCs w:val="22"/>
              </w:rPr>
            </w:pPr>
            <w:r w:rsidRPr="00F96FCD">
              <w:rPr>
                <w:rFonts w:ascii="Arial" w:hAnsi="Arial" w:cs="Arial"/>
                <w:sz w:val="22"/>
                <w:szCs w:val="22"/>
              </w:rPr>
              <w:t>1</w:t>
            </w:r>
            <w:r>
              <w:rPr>
                <w:rFonts w:ascii="Arial" w:hAnsi="Arial" w:cs="Arial"/>
                <w:sz w:val="22"/>
                <w:szCs w:val="22"/>
              </w:rPr>
              <w:t>8</w:t>
            </w:r>
          </w:p>
        </w:tc>
        <w:tc>
          <w:tcPr>
            <w:tcW w:w="2961" w:type="dxa"/>
            <w:gridSpan w:val="3"/>
          </w:tcPr>
          <w:p w14:paraId="20307112" w14:textId="77777777" w:rsidR="00B25282" w:rsidRDefault="00B25282" w:rsidP="00015B75">
            <w:pPr>
              <w:autoSpaceDE w:val="0"/>
              <w:autoSpaceDN w:val="0"/>
              <w:adjustRightInd w:val="0"/>
              <w:jc w:val="center"/>
              <w:rPr>
                <w:rFonts w:ascii="Arial" w:hAnsi="Arial" w:cs="Arial"/>
                <w:sz w:val="20"/>
                <w:szCs w:val="20"/>
              </w:rPr>
            </w:pPr>
          </w:p>
          <w:p w14:paraId="7D6E7A5B" w14:textId="77777777" w:rsidR="00B25282" w:rsidRDefault="00B25282" w:rsidP="00015B75">
            <w:pPr>
              <w:autoSpaceDE w:val="0"/>
              <w:autoSpaceDN w:val="0"/>
              <w:adjustRightInd w:val="0"/>
              <w:jc w:val="center"/>
              <w:rPr>
                <w:rFonts w:ascii="Arial" w:hAnsi="Arial" w:cs="Arial"/>
                <w:sz w:val="20"/>
                <w:szCs w:val="20"/>
              </w:rPr>
            </w:pPr>
          </w:p>
          <w:p w14:paraId="1258E574" w14:textId="77777777" w:rsidR="00B25282" w:rsidRDefault="00B25282" w:rsidP="00015B75">
            <w:pPr>
              <w:autoSpaceDE w:val="0"/>
              <w:autoSpaceDN w:val="0"/>
              <w:adjustRightInd w:val="0"/>
              <w:jc w:val="center"/>
              <w:rPr>
                <w:rFonts w:ascii="Arial" w:hAnsi="Arial" w:cs="Arial"/>
                <w:sz w:val="20"/>
                <w:szCs w:val="20"/>
              </w:rPr>
            </w:pPr>
            <w:r w:rsidRPr="00AC0C9E">
              <w:rPr>
                <w:rFonts w:ascii="Arial" w:hAnsi="Arial" w:cs="Arial"/>
                <w:sz w:val="20"/>
                <w:szCs w:val="20"/>
              </w:rPr>
              <w:t>didattica online</w:t>
            </w:r>
          </w:p>
        </w:tc>
        <w:tc>
          <w:tcPr>
            <w:tcW w:w="1130" w:type="dxa"/>
            <w:vAlign w:val="center"/>
          </w:tcPr>
          <w:p w14:paraId="7767584C" w14:textId="77777777" w:rsidR="00B25282" w:rsidRPr="00B34E42" w:rsidRDefault="00B25282" w:rsidP="00015B75">
            <w:pPr>
              <w:autoSpaceDE w:val="0"/>
              <w:autoSpaceDN w:val="0"/>
              <w:adjustRightInd w:val="0"/>
              <w:rPr>
                <w:rFonts w:ascii="Arial" w:hAnsi="Arial" w:cs="Arial"/>
                <w:sz w:val="20"/>
                <w:szCs w:val="20"/>
              </w:rPr>
            </w:pPr>
            <w:r w:rsidRPr="00B34E42">
              <w:rPr>
                <w:rFonts w:ascii="Arial" w:hAnsi="Arial" w:cs="Arial"/>
                <w:sz w:val="20"/>
                <w:szCs w:val="20"/>
              </w:rPr>
              <w:t>italiano</w:t>
            </w:r>
          </w:p>
        </w:tc>
      </w:tr>
      <w:tr w:rsidR="00B25282" w:rsidRPr="008F1B27" w14:paraId="662CE62E" w14:textId="77777777" w:rsidTr="00015B75">
        <w:trPr>
          <w:jc w:val="center"/>
        </w:trPr>
        <w:tc>
          <w:tcPr>
            <w:tcW w:w="10318" w:type="dxa"/>
            <w:gridSpan w:val="10"/>
          </w:tcPr>
          <w:p w14:paraId="43D94346" w14:textId="77777777" w:rsidR="00B25282" w:rsidRDefault="00B25282" w:rsidP="00015B75">
            <w:pPr>
              <w:autoSpaceDE w:val="0"/>
              <w:autoSpaceDN w:val="0"/>
              <w:adjustRightInd w:val="0"/>
              <w:rPr>
                <w:rFonts w:ascii="Arial" w:hAnsi="Arial" w:cs="Arial"/>
                <w:b/>
                <w:sz w:val="22"/>
                <w:szCs w:val="22"/>
              </w:rPr>
            </w:pPr>
          </w:p>
          <w:p w14:paraId="00F6BC49" w14:textId="77777777" w:rsidR="00B25282" w:rsidRPr="002E4CE3" w:rsidRDefault="00B25282" w:rsidP="00015B75">
            <w:pPr>
              <w:autoSpaceDE w:val="0"/>
              <w:autoSpaceDN w:val="0"/>
              <w:adjustRightInd w:val="0"/>
              <w:rPr>
                <w:rFonts w:ascii="Arial" w:hAnsi="Arial" w:cs="Arial"/>
                <w:b/>
                <w:i/>
                <w:sz w:val="22"/>
                <w:szCs w:val="22"/>
              </w:rPr>
            </w:pPr>
            <w:r w:rsidRPr="00266381">
              <w:rPr>
                <w:rFonts w:ascii="Arial" w:hAnsi="Arial" w:cs="Arial"/>
                <w:b/>
                <w:sz w:val="22"/>
                <w:szCs w:val="22"/>
              </w:rPr>
              <w:t xml:space="preserve">MODULO DI BASE 2. </w:t>
            </w:r>
            <w:r w:rsidRPr="002E4CE3">
              <w:rPr>
                <w:rFonts w:ascii="Arial" w:hAnsi="Arial" w:cs="Arial"/>
                <w:b/>
                <w:i/>
                <w:sz w:val="22"/>
                <w:szCs w:val="22"/>
              </w:rPr>
              <w:t>La tutela del patrimonio culturale dalle aggressioni criminali - The protection of cultural heritage from criminal a</w:t>
            </w:r>
            <w:r>
              <w:rPr>
                <w:rFonts w:ascii="Arial" w:hAnsi="Arial" w:cs="Arial"/>
                <w:b/>
                <w:i/>
                <w:sz w:val="22"/>
                <w:szCs w:val="22"/>
              </w:rPr>
              <w:t>ggressions</w:t>
            </w:r>
          </w:p>
          <w:p w14:paraId="14A1E68F" w14:textId="77777777" w:rsidR="00B25282" w:rsidRDefault="00B25282" w:rsidP="00015B75">
            <w:pPr>
              <w:autoSpaceDE w:val="0"/>
              <w:autoSpaceDN w:val="0"/>
              <w:adjustRightInd w:val="0"/>
              <w:rPr>
                <w:rFonts w:ascii="Arial" w:hAnsi="Arial" w:cs="Arial"/>
                <w:sz w:val="22"/>
                <w:szCs w:val="22"/>
              </w:rPr>
            </w:pPr>
            <w:r w:rsidRPr="00940A3B">
              <w:rPr>
                <w:rFonts w:ascii="Arial" w:hAnsi="Arial" w:cs="Arial"/>
                <w:sz w:val="22"/>
                <w:szCs w:val="22"/>
              </w:rPr>
              <w:t xml:space="preserve">a cura del Comando Carabinieri per la Tutela del Patrimonio Culturale (Comando CC TPC) </w:t>
            </w:r>
          </w:p>
          <w:p w14:paraId="2216AB9B" w14:textId="77777777" w:rsidR="00B25282" w:rsidRPr="00266381" w:rsidRDefault="00B25282" w:rsidP="00015B75">
            <w:pPr>
              <w:autoSpaceDE w:val="0"/>
              <w:autoSpaceDN w:val="0"/>
              <w:adjustRightInd w:val="0"/>
              <w:rPr>
                <w:rFonts w:ascii="Arial" w:hAnsi="Arial" w:cs="Arial"/>
                <w:b/>
                <w:sz w:val="22"/>
                <w:szCs w:val="22"/>
              </w:rPr>
            </w:pPr>
            <w:r>
              <w:rPr>
                <w:rFonts w:ascii="Arial" w:hAnsi="Arial" w:cs="Arial"/>
                <w:b/>
                <w:sz w:val="22"/>
                <w:szCs w:val="22"/>
              </w:rPr>
              <w:t>Totale CFU  32</w:t>
            </w:r>
            <w:r w:rsidRPr="00266381">
              <w:rPr>
                <w:rFonts w:ascii="Arial" w:hAnsi="Arial" w:cs="Arial"/>
                <w:b/>
                <w:sz w:val="22"/>
                <w:szCs w:val="22"/>
              </w:rPr>
              <w:t xml:space="preserve"> TOTALE ORE  </w:t>
            </w:r>
            <w:r>
              <w:rPr>
                <w:rFonts w:ascii="Arial" w:hAnsi="Arial" w:cs="Arial"/>
                <w:b/>
                <w:sz w:val="22"/>
                <w:szCs w:val="22"/>
              </w:rPr>
              <w:t>1</w:t>
            </w:r>
            <w:r w:rsidRPr="00266381">
              <w:rPr>
                <w:rFonts w:ascii="Arial" w:hAnsi="Arial" w:cs="Arial"/>
                <w:b/>
                <w:sz w:val="22"/>
                <w:szCs w:val="22"/>
              </w:rPr>
              <w:t>9</w:t>
            </w:r>
            <w:r>
              <w:rPr>
                <w:rFonts w:ascii="Arial" w:hAnsi="Arial" w:cs="Arial"/>
                <w:b/>
                <w:sz w:val="22"/>
                <w:szCs w:val="22"/>
              </w:rPr>
              <w:t>2</w:t>
            </w:r>
          </w:p>
          <w:p w14:paraId="5AC22C5E" w14:textId="77777777" w:rsidR="00B25282" w:rsidRPr="00266381" w:rsidRDefault="00B25282" w:rsidP="00015B75">
            <w:pPr>
              <w:autoSpaceDE w:val="0"/>
              <w:autoSpaceDN w:val="0"/>
              <w:adjustRightInd w:val="0"/>
              <w:rPr>
                <w:rFonts w:ascii="Arial" w:hAnsi="Arial" w:cs="Arial"/>
                <w:b/>
                <w:sz w:val="22"/>
                <w:szCs w:val="22"/>
              </w:rPr>
            </w:pPr>
          </w:p>
        </w:tc>
      </w:tr>
      <w:tr w:rsidR="00B25282" w:rsidRPr="008F1B27" w14:paraId="4A274101" w14:textId="77777777" w:rsidTr="008C4FE4">
        <w:trPr>
          <w:jc w:val="center"/>
        </w:trPr>
        <w:tc>
          <w:tcPr>
            <w:tcW w:w="3256" w:type="dxa"/>
          </w:tcPr>
          <w:p w14:paraId="63875491" w14:textId="77777777" w:rsidR="00B25282" w:rsidRDefault="00B25282" w:rsidP="00015B75">
            <w:pPr>
              <w:autoSpaceDE w:val="0"/>
              <w:autoSpaceDN w:val="0"/>
              <w:adjustRightInd w:val="0"/>
              <w:rPr>
                <w:rFonts w:ascii="Arial" w:hAnsi="Arial" w:cs="Arial"/>
                <w:b/>
                <w:sz w:val="22"/>
                <w:szCs w:val="20"/>
              </w:rPr>
            </w:pPr>
            <w:r>
              <w:rPr>
                <w:rFonts w:ascii="Arial" w:hAnsi="Arial" w:cs="Arial"/>
                <w:b/>
                <w:sz w:val="22"/>
                <w:szCs w:val="20"/>
              </w:rPr>
              <w:t>D</w:t>
            </w:r>
            <w:r w:rsidRPr="00152C20">
              <w:rPr>
                <w:rFonts w:ascii="Arial" w:hAnsi="Arial" w:cs="Arial"/>
                <w:b/>
                <w:sz w:val="22"/>
                <w:szCs w:val="20"/>
              </w:rPr>
              <w:t>ocente di riferimento</w:t>
            </w:r>
          </w:p>
          <w:p w14:paraId="59C4210E" w14:textId="77777777" w:rsidR="00B25282" w:rsidRDefault="00B25282" w:rsidP="00015B75">
            <w:pPr>
              <w:autoSpaceDE w:val="0"/>
              <w:autoSpaceDN w:val="0"/>
              <w:adjustRightInd w:val="0"/>
              <w:rPr>
                <w:rFonts w:ascii="Arial" w:hAnsi="Arial" w:cs="Arial"/>
                <w:sz w:val="22"/>
                <w:szCs w:val="22"/>
              </w:rPr>
            </w:pPr>
            <w:r>
              <w:rPr>
                <w:rFonts w:ascii="Arial" w:hAnsi="Arial" w:cs="Arial"/>
                <w:sz w:val="22"/>
                <w:szCs w:val="22"/>
              </w:rPr>
              <w:t>Ten. Colonnello D</w:t>
            </w:r>
            <w:r w:rsidRPr="007D59EB">
              <w:rPr>
                <w:rFonts w:ascii="Arial" w:hAnsi="Arial" w:cs="Arial"/>
                <w:sz w:val="22"/>
                <w:szCs w:val="22"/>
              </w:rPr>
              <w:t>ott.</w:t>
            </w:r>
            <w:r w:rsidRPr="0023538B">
              <w:rPr>
                <w:rFonts w:ascii="Arial" w:hAnsi="Arial" w:cs="Arial"/>
                <w:i/>
                <w:sz w:val="22"/>
                <w:szCs w:val="22"/>
              </w:rPr>
              <w:t xml:space="preserve"> </w:t>
            </w:r>
            <w:r>
              <w:rPr>
                <w:rFonts w:ascii="Arial" w:hAnsi="Arial" w:cs="Arial"/>
                <w:sz w:val="22"/>
                <w:szCs w:val="22"/>
              </w:rPr>
              <w:t>Massimiliano Quagliarella</w:t>
            </w:r>
          </w:p>
          <w:p w14:paraId="543502E2" w14:textId="77777777" w:rsidR="00B25282" w:rsidRPr="00E2103E" w:rsidRDefault="00B25282" w:rsidP="00015B75">
            <w:pPr>
              <w:autoSpaceDE w:val="0"/>
              <w:autoSpaceDN w:val="0"/>
              <w:adjustRightInd w:val="0"/>
              <w:rPr>
                <w:rFonts w:ascii="Arial" w:hAnsi="Arial" w:cs="Arial"/>
                <w:i/>
                <w:sz w:val="22"/>
                <w:szCs w:val="22"/>
              </w:rPr>
            </w:pPr>
            <w:r>
              <w:rPr>
                <w:rFonts w:ascii="Arial" w:hAnsi="Arial" w:cs="Arial"/>
                <w:sz w:val="22"/>
                <w:szCs w:val="22"/>
              </w:rPr>
              <w:t>Maggiore Dott. Gianluca Ferrari</w:t>
            </w:r>
          </w:p>
        </w:tc>
        <w:tc>
          <w:tcPr>
            <w:tcW w:w="1439" w:type="dxa"/>
            <w:shd w:val="clear" w:color="auto" w:fill="auto"/>
          </w:tcPr>
          <w:p w14:paraId="10BC680E" w14:textId="77777777" w:rsidR="00B25282" w:rsidRPr="00152C20" w:rsidRDefault="00B25282" w:rsidP="00015B75">
            <w:pPr>
              <w:autoSpaceDE w:val="0"/>
              <w:autoSpaceDN w:val="0"/>
              <w:adjustRightInd w:val="0"/>
              <w:jc w:val="center"/>
              <w:rPr>
                <w:rFonts w:ascii="Arial" w:hAnsi="Arial" w:cs="Arial"/>
                <w:b/>
                <w:sz w:val="22"/>
                <w:szCs w:val="20"/>
              </w:rPr>
            </w:pPr>
            <w:r w:rsidRPr="00152C20">
              <w:rPr>
                <w:rFonts w:ascii="Arial" w:hAnsi="Arial" w:cs="Arial"/>
                <w:b/>
                <w:sz w:val="22"/>
                <w:szCs w:val="20"/>
              </w:rPr>
              <w:t>Settore scientifico disciplinare</w:t>
            </w:r>
          </w:p>
          <w:p w14:paraId="26F08D4C" w14:textId="77777777" w:rsidR="00B25282" w:rsidRDefault="00B25282" w:rsidP="00015B75">
            <w:pPr>
              <w:autoSpaceDE w:val="0"/>
              <w:autoSpaceDN w:val="0"/>
              <w:adjustRightInd w:val="0"/>
              <w:jc w:val="center"/>
              <w:rPr>
                <w:rFonts w:ascii="Arial" w:hAnsi="Arial" w:cs="Arial"/>
                <w:sz w:val="22"/>
                <w:szCs w:val="22"/>
              </w:rPr>
            </w:pPr>
            <w:r w:rsidRPr="00152C20">
              <w:rPr>
                <w:rFonts w:ascii="Arial" w:hAnsi="Arial" w:cs="Arial"/>
                <w:b/>
                <w:sz w:val="22"/>
                <w:szCs w:val="20"/>
              </w:rPr>
              <w:t>(SSD)</w:t>
            </w:r>
          </w:p>
        </w:tc>
        <w:tc>
          <w:tcPr>
            <w:tcW w:w="806" w:type="dxa"/>
            <w:gridSpan w:val="2"/>
            <w:shd w:val="clear" w:color="auto" w:fill="auto"/>
          </w:tcPr>
          <w:p w14:paraId="75695687" w14:textId="77777777" w:rsidR="00B25282" w:rsidRDefault="00B25282" w:rsidP="00015B75">
            <w:pPr>
              <w:autoSpaceDE w:val="0"/>
              <w:autoSpaceDN w:val="0"/>
              <w:adjustRightInd w:val="0"/>
              <w:jc w:val="center"/>
              <w:rPr>
                <w:rFonts w:ascii="Arial" w:hAnsi="Arial" w:cs="Arial"/>
                <w:b/>
                <w:sz w:val="22"/>
                <w:szCs w:val="20"/>
              </w:rPr>
            </w:pPr>
          </w:p>
          <w:p w14:paraId="6529628A" w14:textId="77777777" w:rsidR="00B25282" w:rsidRPr="00856F75" w:rsidRDefault="00B25282" w:rsidP="00015B75">
            <w:pPr>
              <w:autoSpaceDE w:val="0"/>
              <w:autoSpaceDN w:val="0"/>
              <w:adjustRightInd w:val="0"/>
              <w:jc w:val="center"/>
              <w:rPr>
                <w:rFonts w:ascii="Arial" w:hAnsi="Arial" w:cs="Arial"/>
                <w:sz w:val="22"/>
                <w:szCs w:val="22"/>
              </w:rPr>
            </w:pPr>
            <w:r w:rsidRPr="00152C20">
              <w:rPr>
                <w:rFonts w:ascii="Arial" w:hAnsi="Arial" w:cs="Arial"/>
                <w:b/>
                <w:sz w:val="22"/>
                <w:szCs w:val="20"/>
              </w:rPr>
              <w:t>CFU</w:t>
            </w:r>
          </w:p>
        </w:tc>
        <w:tc>
          <w:tcPr>
            <w:tcW w:w="726" w:type="dxa"/>
            <w:gridSpan w:val="2"/>
            <w:shd w:val="clear" w:color="auto" w:fill="auto"/>
          </w:tcPr>
          <w:p w14:paraId="7FB63EBE" w14:textId="77777777" w:rsidR="00B25282" w:rsidRDefault="00B25282" w:rsidP="00015B75">
            <w:pPr>
              <w:autoSpaceDE w:val="0"/>
              <w:autoSpaceDN w:val="0"/>
              <w:adjustRightInd w:val="0"/>
              <w:jc w:val="center"/>
              <w:rPr>
                <w:rFonts w:ascii="Arial" w:hAnsi="Arial" w:cs="Arial"/>
                <w:b/>
                <w:sz w:val="22"/>
                <w:szCs w:val="20"/>
              </w:rPr>
            </w:pPr>
          </w:p>
          <w:p w14:paraId="0D91ED79" w14:textId="77777777" w:rsidR="00B25282" w:rsidRPr="00856F75" w:rsidRDefault="00B25282" w:rsidP="00015B75">
            <w:pPr>
              <w:autoSpaceDE w:val="0"/>
              <w:autoSpaceDN w:val="0"/>
              <w:adjustRightInd w:val="0"/>
              <w:jc w:val="center"/>
              <w:rPr>
                <w:rFonts w:ascii="Arial" w:hAnsi="Arial" w:cs="Arial"/>
                <w:sz w:val="22"/>
                <w:szCs w:val="22"/>
              </w:rPr>
            </w:pPr>
            <w:r w:rsidRPr="00152C20">
              <w:rPr>
                <w:rFonts w:ascii="Arial" w:hAnsi="Arial" w:cs="Arial"/>
                <w:b/>
                <w:sz w:val="22"/>
                <w:szCs w:val="20"/>
              </w:rPr>
              <w:t>Ore</w:t>
            </w:r>
          </w:p>
        </w:tc>
        <w:tc>
          <w:tcPr>
            <w:tcW w:w="2961" w:type="dxa"/>
            <w:gridSpan w:val="3"/>
          </w:tcPr>
          <w:p w14:paraId="324FE48B" w14:textId="77777777" w:rsidR="00B25282" w:rsidRDefault="00B25282" w:rsidP="00015B75">
            <w:pPr>
              <w:autoSpaceDE w:val="0"/>
              <w:autoSpaceDN w:val="0"/>
              <w:adjustRightInd w:val="0"/>
              <w:jc w:val="center"/>
              <w:rPr>
                <w:rFonts w:ascii="Arial" w:hAnsi="Arial" w:cs="Arial"/>
                <w:b/>
                <w:sz w:val="22"/>
                <w:szCs w:val="20"/>
              </w:rPr>
            </w:pPr>
          </w:p>
          <w:p w14:paraId="3DFF7B11" w14:textId="77777777" w:rsidR="00B25282" w:rsidRDefault="00B25282" w:rsidP="00015B75">
            <w:pPr>
              <w:autoSpaceDE w:val="0"/>
              <w:autoSpaceDN w:val="0"/>
              <w:adjustRightInd w:val="0"/>
              <w:jc w:val="center"/>
              <w:rPr>
                <w:rFonts w:ascii="Arial" w:hAnsi="Arial" w:cs="Arial"/>
                <w:sz w:val="20"/>
                <w:szCs w:val="20"/>
              </w:rPr>
            </w:pPr>
            <w:r w:rsidRPr="00152C20">
              <w:rPr>
                <w:rFonts w:ascii="Arial" w:hAnsi="Arial" w:cs="Arial"/>
                <w:b/>
                <w:sz w:val="22"/>
                <w:szCs w:val="20"/>
              </w:rPr>
              <w:t>Tipo Attività</w:t>
            </w:r>
          </w:p>
        </w:tc>
        <w:tc>
          <w:tcPr>
            <w:tcW w:w="1130" w:type="dxa"/>
            <w:vAlign w:val="center"/>
          </w:tcPr>
          <w:p w14:paraId="0D211B76" w14:textId="77777777" w:rsidR="00B25282" w:rsidRPr="00B34E42" w:rsidRDefault="00B25282" w:rsidP="00015B75">
            <w:pPr>
              <w:autoSpaceDE w:val="0"/>
              <w:autoSpaceDN w:val="0"/>
              <w:adjustRightInd w:val="0"/>
              <w:rPr>
                <w:rFonts w:ascii="Arial" w:hAnsi="Arial" w:cs="Arial"/>
                <w:sz w:val="20"/>
                <w:szCs w:val="20"/>
              </w:rPr>
            </w:pPr>
            <w:r w:rsidRPr="00152C20">
              <w:rPr>
                <w:rFonts w:ascii="Arial" w:hAnsi="Arial" w:cs="Arial"/>
                <w:b/>
                <w:sz w:val="22"/>
                <w:szCs w:val="20"/>
              </w:rPr>
              <w:t>Lingua</w:t>
            </w:r>
          </w:p>
        </w:tc>
      </w:tr>
      <w:tr w:rsidR="00B25282" w:rsidRPr="008F1B27" w14:paraId="3880C0CE" w14:textId="77777777" w:rsidTr="008C4FE4">
        <w:trPr>
          <w:jc w:val="center"/>
        </w:trPr>
        <w:tc>
          <w:tcPr>
            <w:tcW w:w="3256" w:type="dxa"/>
          </w:tcPr>
          <w:p w14:paraId="5EF5939C"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Storia della legislazione e dell’azione di tutela</w:t>
            </w:r>
          </w:p>
          <w:p w14:paraId="0E2CB61F"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64536CB2" w14:textId="77777777" w:rsidR="00B25282" w:rsidRDefault="00B25282" w:rsidP="00015B75">
            <w:pPr>
              <w:autoSpaceDE w:val="0"/>
              <w:autoSpaceDN w:val="0"/>
              <w:adjustRightInd w:val="0"/>
              <w:jc w:val="center"/>
              <w:rPr>
                <w:rFonts w:ascii="Arial" w:hAnsi="Arial" w:cs="Arial"/>
                <w:sz w:val="20"/>
                <w:szCs w:val="20"/>
              </w:rPr>
            </w:pPr>
          </w:p>
          <w:p w14:paraId="6F7DD3A9"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w:t>
            </w:r>
            <w:r>
              <w:rPr>
                <w:rFonts w:ascii="Arial" w:hAnsi="Arial" w:cs="Arial"/>
                <w:sz w:val="20"/>
                <w:szCs w:val="20"/>
              </w:rPr>
              <w:t>1</w:t>
            </w:r>
            <w:r w:rsidRPr="008202EF">
              <w:rPr>
                <w:rFonts w:ascii="Arial" w:hAnsi="Arial" w:cs="Arial"/>
                <w:sz w:val="20"/>
                <w:szCs w:val="20"/>
              </w:rPr>
              <w:t>9</w:t>
            </w:r>
          </w:p>
          <w:p w14:paraId="492DE2EB" w14:textId="77777777" w:rsidR="00B25282" w:rsidRPr="008202EF" w:rsidRDefault="00B25282" w:rsidP="00015B75">
            <w:pPr>
              <w:autoSpaceDE w:val="0"/>
              <w:autoSpaceDN w:val="0"/>
              <w:adjustRightInd w:val="0"/>
              <w:jc w:val="center"/>
              <w:rPr>
                <w:rFonts w:ascii="Arial" w:hAnsi="Arial" w:cs="Arial"/>
                <w:sz w:val="20"/>
                <w:szCs w:val="20"/>
              </w:rPr>
            </w:pPr>
          </w:p>
        </w:tc>
        <w:tc>
          <w:tcPr>
            <w:tcW w:w="806" w:type="dxa"/>
            <w:gridSpan w:val="2"/>
            <w:shd w:val="clear" w:color="auto" w:fill="auto"/>
          </w:tcPr>
          <w:p w14:paraId="00673A33"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13306E6D"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44091268" w14:textId="77777777" w:rsidR="00B25282" w:rsidRDefault="00B25282" w:rsidP="00015B75">
            <w:pPr>
              <w:jc w:val="center"/>
            </w:pPr>
            <w:r w:rsidRPr="00025DB1">
              <w:rPr>
                <w:rFonts w:ascii="Arial" w:hAnsi="Arial" w:cs="Arial"/>
                <w:sz w:val="20"/>
                <w:szCs w:val="20"/>
              </w:rPr>
              <w:t>didattica online</w:t>
            </w:r>
          </w:p>
        </w:tc>
        <w:tc>
          <w:tcPr>
            <w:tcW w:w="1130" w:type="dxa"/>
            <w:vAlign w:val="center"/>
          </w:tcPr>
          <w:p w14:paraId="2B13FA94" w14:textId="77777777" w:rsidR="00B25282" w:rsidRPr="00B34E42" w:rsidRDefault="00B25282" w:rsidP="00015B75">
            <w:pPr>
              <w:autoSpaceDE w:val="0"/>
              <w:autoSpaceDN w:val="0"/>
              <w:adjustRightInd w:val="0"/>
              <w:rPr>
                <w:rFonts w:ascii="Arial" w:hAnsi="Arial" w:cs="Arial"/>
                <w:sz w:val="20"/>
                <w:szCs w:val="20"/>
              </w:rPr>
            </w:pPr>
            <w:r>
              <w:rPr>
                <w:rFonts w:ascii="Arial" w:hAnsi="Arial" w:cs="Arial"/>
                <w:sz w:val="20"/>
                <w:szCs w:val="20"/>
              </w:rPr>
              <w:t>italiano</w:t>
            </w:r>
          </w:p>
        </w:tc>
      </w:tr>
      <w:tr w:rsidR="00B25282" w:rsidRPr="008F1B27" w14:paraId="3733E27A" w14:textId="77777777" w:rsidTr="008C4FE4">
        <w:trPr>
          <w:jc w:val="center"/>
        </w:trPr>
        <w:tc>
          <w:tcPr>
            <w:tcW w:w="3256" w:type="dxa"/>
          </w:tcPr>
          <w:p w14:paraId="3E716BCA"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Codice dei Beni culturali e del paesaggio D.Lgs. 42/2004</w:t>
            </w:r>
          </w:p>
          <w:p w14:paraId="2040ECC4"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75C7E082" w14:textId="77777777" w:rsidR="00B25282" w:rsidRDefault="00B25282" w:rsidP="00015B75">
            <w:pPr>
              <w:autoSpaceDE w:val="0"/>
              <w:autoSpaceDN w:val="0"/>
              <w:adjustRightInd w:val="0"/>
              <w:jc w:val="center"/>
              <w:rPr>
                <w:rFonts w:ascii="Arial" w:hAnsi="Arial" w:cs="Arial"/>
                <w:sz w:val="20"/>
                <w:szCs w:val="20"/>
              </w:rPr>
            </w:pPr>
          </w:p>
          <w:p w14:paraId="0FFCDC1B"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IUS/09</w:t>
            </w:r>
          </w:p>
          <w:p w14:paraId="7294BB77" w14:textId="77777777" w:rsidR="00B25282"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IUS/10</w:t>
            </w:r>
          </w:p>
          <w:p w14:paraId="4EE8C542" w14:textId="77777777" w:rsidR="00B25282" w:rsidRPr="008202EF" w:rsidRDefault="00B25282" w:rsidP="00015B75">
            <w:pPr>
              <w:autoSpaceDE w:val="0"/>
              <w:autoSpaceDN w:val="0"/>
              <w:adjustRightInd w:val="0"/>
              <w:jc w:val="center"/>
              <w:rPr>
                <w:rFonts w:ascii="Arial" w:hAnsi="Arial" w:cs="Arial"/>
                <w:sz w:val="20"/>
                <w:szCs w:val="20"/>
              </w:rPr>
            </w:pPr>
            <w:r>
              <w:rPr>
                <w:rFonts w:ascii="Arial" w:hAnsi="Arial" w:cs="Arial"/>
                <w:sz w:val="20"/>
                <w:szCs w:val="20"/>
              </w:rPr>
              <w:t>IUS/17</w:t>
            </w:r>
          </w:p>
        </w:tc>
        <w:tc>
          <w:tcPr>
            <w:tcW w:w="806" w:type="dxa"/>
            <w:gridSpan w:val="2"/>
            <w:shd w:val="clear" w:color="auto" w:fill="auto"/>
          </w:tcPr>
          <w:p w14:paraId="52E446B9"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1A7A0791"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56810FC7" w14:textId="77777777" w:rsidR="00B25282" w:rsidRDefault="00B25282" w:rsidP="00015B75">
            <w:pPr>
              <w:jc w:val="center"/>
            </w:pPr>
            <w:r w:rsidRPr="00025DB1">
              <w:rPr>
                <w:rFonts w:ascii="Arial" w:hAnsi="Arial" w:cs="Arial"/>
                <w:sz w:val="20"/>
                <w:szCs w:val="20"/>
              </w:rPr>
              <w:t>didattica online</w:t>
            </w:r>
          </w:p>
        </w:tc>
        <w:tc>
          <w:tcPr>
            <w:tcW w:w="1130" w:type="dxa"/>
            <w:vAlign w:val="center"/>
          </w:tcPr>
          <w:p w14:paraId="304737C9" w14:textId="77777777" w:rsidR="00B25282" w:rsidRPr="00B34E42" w:rsidRDefault="00B25282" w:rsidP="00015B75">
            <w:pPr>
              <w:autoSpaceDE w:val="0"/>
              <w:autoSpaceDN w:val="0"/>
              <w:adjustRightInd w:val="0"/>
              <w:rPr>
                <w:rFonts w:ascii="Arial" w:hAnsi="Arial" w:cs="Arial"/>
                <w:sz w:val="20"/>
                <w:szCs w:val="20"/>
              </w:rPr>
            </w:pPr>
            <w:r>
              <w:rPr>
                <w:rFonts w:ascii="Arial" w:hAnsi="Arial" w:cs="Arial"/>
                <w:sz w:val="20"/>
                <w:szCs w:val="20"/>
              </w:rPr>
              <w:t>italiano</w:t>
            </w:r>
          </w:p>
        </w:tc>
      </w:tr>
      <w:tr w:rsidR="00B25282" w:rsidRPr="008F1B27" w14:paraId="5789B8CD" w14:textId="77777777" w:rsidTr="008C4FE4">
        <w:trPr>
          <w:jc w:val="center"/>
        </w:trPr>
        <w:tc>
          <w:tcPr>
            <w:tcW w:w="3256" w:type="dxa"/>
          </w:tcPr>
          <w:p w14:paraId="5C842E99"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La prevenzione dei rea</w:t>
            </w:r>
            <w:r>
              <w:rPr>
                <w:rFonts w:ascii="Arial" w:hAnsi="Arial" w:cs="Arial"/>
                <w:i/>
                <w:sz w:val="22"/>
                <w:szCs w:val="22"/>
              </w:rPr>
              <w:t>ti in materia di beni culturali</w:t>
            </w:r>
          </w:p>
          <w:p w14:paraId="55FC79F9"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51E02FDB" w14:textId="77777777" w:rsidR="00B25282" w:rsidRDefault="00B25282" w:rsidP="00015B75">
            <w:pPr>
              <w:autoSpaceDE w:val="0"/>
              <w:autoSpaceDN w:val="0"/>
              <w:adjustRightInd w:val="0"/>
              <w:jc w:val="center"/>
              <w:rPr>
                <w:rFonts w:ascii="Arial" w:hAnsi="Arial" w:cs="Arial"/>
                <w:sz w:val="20"/>
                <w:szCs w:val="20"/>
              </w:rPr>
            </w:pPr>
          </w:p>
          <w:p w14:paraId="2098BBB4"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IUS/10</w:t>
            </w:r>
          </w:p>
        </w:tc>
        <w:tc>
          <w:tcPr>
            <w:tcW w:w="806" w:type="dxa"/>
            <w:gridSpan w:val="2"/>
            <w:shd w:val="clear" w:color="auto" w:fill="auto"/>
          </w:tcPr>
          <w:p w14:paraId="1E65A562"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3C8674E5"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0D3F5C4C" w14:textId="77777777" w:rsidR="00B25282" w:rsidRDefault="00B25282" w:rsidP="00015B75">
            <w:pPr>
              <w:jc w:val="center"/>
            </w:pPr>
            <w:r w:rsidRPr="00025DB1">
              <w:rPr>
                <w:rFonts w:ascii="Arial" w:hAnsi="Arial" w:cs="Arial"/>
                <w:sz w:val="20"/>
                <w:szCs w:val="20"/>
              </w:rPr>
              <w:t>didattica online</w:t>
            </w:r>
          </w:p>
        </w:tc>
        <w:tc>
          <w:tcPr>
            <w:tcW w:w="1130" w:type="dxa"/>
          </w:tcPr>
          <w:p w14:paraId="52C480B0" w14:textId="77777777" w:rsidR="00B25282" w:rsidRDefault="00B25282" w:rsidP="00015B75">
            <w:r w:rsidRPr="005F6501">
              <w:rPr>
                <w:rFonts w:ascii="Arial" w:hAnsi="Arial" w:cs="Arial"/>
                <w:sz w:val="20"/>
                <w:szCs w:val="20"/>
              </w:rPr>
              <w:t>italiano</w:t>
            </w:r>
          </w:p>
        </w:tc>
      </w:tr>
      <w:tr w:rsidR="00B25282" w:rsidRPr="008F1B27" w14:paraId="47D6049C" w14:textId="77777777" w:rsidTr="008C4FE4">
        <w:trPr>
          <w:jc w:val="center"/>
        </w:trPr>
        <w:tc>
          <w:tcPr>
            <w:tcW w:w="3256" w:type="dxa"/>
          </w:tcPr>
          <w:p w14:paraId="59837AA5"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Le attività i</w:t>
            </w:r>
            <w:r>
              <w:rPr>
                <w:rFonts w:ascii="Arial" w:hAnsi="Arial" w:cs="Arial"/>
                <w:i/>
                <w:sz w:val="22"/>
                <w:szCs w:val="22"/>
              </w:rPr>
              <w:t>nvestigative: metodi e tecniche</w:t>
            </w:r>
          </w:p>
          <w:p w14:paraId="2404F48B"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6D2641D9" w14:textId="77777777" w:rsidR="00B25282" w:rsidRDefault="00B25282" w:rsidP="00015B75">
            <w:pPr>
              <w:autoSpaceDE w:val="0"/>
              <w:autoSpaceDN w:val="0"/>
              <w:adjustRightInd w:val="0"/>
              <w:jc w:val="center"/>
              <w:rPr>
                <w:rFonts w:ascii="Arial" w:hAnsi="Arial" w:cs="Arial"/>
                <w:sz w:val="20"/>
                <w:szCs w:val="20"/>
              </w:rPr>
            </w:pPr>
          </w:p>
          <w:p w14:paraId="6FB91B5D" w14:textId="77777777" w:rsidR="00B25282" w:rsidRDefault="00B25282" w:rsidP="00015B75">
            <w:pPr>
              <w:autoSpaceDE w:val="0"/>
              <w:autoSpaceDN w:val="0"/>
              <w:adjustRightInd w:val="0"/>
              <w:jc w:val="center"/>
              <w:rPr>
                <w:rFonts w:ascii="Arial" w:hAnsi="Arial" w:cs="Arial"/>
                <w:sz w:val="20"/>
                <w:szCs w:val="20"/>
              </w:rPr>
            </w:pPr>
            <w:r>
              <w:rPr>
                <w:rFonts w:ascii="Arial" w:hAnsi="Arial" w:cs="Arial"/>
                <w:sz w:val="20"/>
                <w:szCs w:val="20"/>
              </w:rPr>
              <w:t>IUS/10</w:t>
            </w:r>
          </w:p>
          <w:p w14:paraId="2B5BB09A" w14:textId="77777777" w:rsidR="00B25282" w:rsidRPr="008202EF" w:rsidRDefault="00B25282" w:rsidP="00015B75">
            <w:pPr>
              <w:autoSpaceDE w:val="0"/>
              <w:autoSpaceDN w:val="0"/>
              <w:adjustRightInd w:val="0"/>
              <w:jc w:val="center"/>
              <w:rPr>
                <w:rFonts w:ascii="Arial" w:hAnsi="Arial" w:cs="Arial"/>
                <w:sz w:val="20"/>
                <w:szCs w:val="20"/>
              </w:rPr>
            </w:pPr>
            <w:r>
              <w:rPr>
                <w:rFonts w:ascii="Arial" w:hAnsi="Arial" w:cs="Arial"/>
                <w:sz w:val="20"/>
                <w:szCs w:val="20"/>
              </w:rPr>
              <w:t>IUS/16</w:t>
            </w:r>
          </w:p>
          <w:p w14:paraId="7792DA7C" w14:textId="77777777" w:rsidR="00B25282" w:rsidRPr="008202EF" w:rsidRDefault="00B25282" w:rsidP="00015B75">
            <w:pPr>
              <w:autoSpaceDE w:val="0"/>
              <w:autoSpaceDN w:val="0"/>
              <w:adjustRightInd w:val="0"/>
              <w:jc w:val="center"/>
              <w:rPr>
                <w:rFonts w:ascii="Arial" w:hAnsi="Arial" w:cs="Arial"/>
                <w:sz w:val="20"/>
                <w:szCs w:val="20"/>
              </w:rPr>
            </w:pPr>
          </w:p>
        </w:tc>
        <w:tc>
          <w:tcPr>
            <w:tcW w:w="806" w:type="dxa"/>
            <w:gridSpan w:val="2"/>
            <w:shd w:val="clear" w:color="auto" w:fill="auto"/>
          </w:tcPr>
          <w:p w14:paraId="57D4BF61"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17BEE1A7"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10E38F59" w14:textId="77777777" w:rsidR="00B25282" w:rsidRDefault="00B25282" w:rsidP="00015B75">
            <w:pPr>
              <w:jc w:val="center"/>
            </w:pPr>
            <w:r w:rsidRPr="00025DB1">
              <w:rPr>
                <w:rFonts w:ascii="Arial" w:hAnsi="Arial" w:cs="Arial"/>
                <w:sz w:val="20"/>
                <w:szCs w:val="20"/>
              </w:rPr>
              <w:t>didattica online</w:t>
            </w:r>
          </w:p>
        </w:tc>
        <w:tc>
          <w:tcPr>
            <w:tcW w:w="1130" w:type="dxa"/>
          </w:tcPr>
          <w:p w14:paraId="04FF0E58" w14:textId="77777777" w:rsidR="00B25282" w:rsidRDefault="00B25282" w:rsidP="00015B75">
            <w:r w:rsidRPr="005F6501">
              <w:rPr>
                <w:rFonts w:ascii="Arial" w:hAnsi="Arial" w:cs="Arial"/>
                <w:sz w:val="20"/>
                <w:szCs w:val="20"/>
              </w:rPr>
              <w:t>italiano</w:t>
            </w:r>
          </w:p>
        </w:tc>
      </w:tr>
      <w:tr w:rsidR="00B25282" w:rsidRPr="008F1B27" w14:paraId="6FE5B82B" w14:textId="77777777" w:rsidTr="008C4FE4">
        <w:trPr>
          <w:jc w:val="center"/>
        </w:trPr>
        <w:tc>
          <w:tcPr>
            <w:tcW w:w="3256" w:type="dxa"/>
          </w:tcPr>
          <w:p w14:paraId="787BA8D0"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Le attività di contrast</w:t>
            </w:r>
            <w:r>
              <w:rPr>
                <w:rFonts w:ascii="Arial" w:hAnsi="Arial" w:cs="Arial"/>
                <w:i/>
                <w:sz w:val="22"/>
                <w:szCs w:val="22"/>
              </w:rPr>
              <w:t>o ai deturpamenti del paesaggio</w:t>
            </w:r>
          </w:p>
          <w:p w14:paraId="3B083317"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449CD930" w14:textId="77777777" w:rsidR="00B25282" w:rsidRDefault="00B25282" w:rsidP="00015B75">
            <w:pPr>
              <w:autoSpaceDE w:val="0"/>
              <w:autoSpaceDN w:val="0"/>
              <w:adjustRightInd w:val="0"/>
              <w:jc w:val="center"/>
              <w:rPr>
                <w:rFonts w:ascii="Arial" w:hAnsi="Arial" w:cs="Arial"/>
                <w:sz w:val="20"/>
                <w:szCs w:val="20"/>
              </w:rPr>
            </w:pPr>
          </w:p>
          <w:p w14:paraId="5044EC7D"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w:t>
            </w:r>
            <w:r>
              <w:rPr>
                <w:rFonts w:ascii="Arial" w:hAnsi="Arial" w:cs="Arial"/>
                <w:sz w:val="20"/>
                <w:szCs w:val="20"/>
              </w:rPr>
              <w:t>10</w:t>
            </w:r>
          </w:p>
          <w:p w14:paraId="7F316062" w14:textId="77777777" w:rsidR="00B25282" w:rsidRPr="008202EF" w:rsidRDefault="00B25282" w:rsidP="00015B75">
            <w:pPr>
              <w:autoSpaceDE w:val="0"/>
              <w:autoSpaceDN w:val="0"/>
              <w:adjustRightInd w:val="0"/>
              <w:jc w:val="center"/>
              <w:rPr>
                <w:rFonts w:ascii="Arial" w:hAnsi="Arial" w:cs="Arial"/>
                <w:sz w:val="20"/>
                <w:szCs w:val="20"/>
              </w:rPr>
            </w:pPr>
            <w:r>
              <w:rPr>
                <w:rFonts w:ascii="Arial" w:hAnsi="Arial" w:cs="Arial"/>
                <w:sz w:val="20"/>
                <w:szCs w:val="20"/>
              </w:rPr>
              <w:t>IUS/16</w:t>
            </w:r>
          </w:p>
        </w:tc>
        <w:tc>
          <w:tcPr>
            <w:tcW w:w="806" w:type="dxa"/>
            <w:gridSpan w:val="2"/>
            <w:shd w:val="clear" w:color="auto" w:fill="auto"/>
          </w:tcPr>
          <w:p w14:paraId="244B7BCD"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7ED92609"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6B951ACE" w14:textId="77777777" w:rsidR="00B25282" w:rsidRDefault="00B25282" w:rsidP="00015B75">
            <w:pPr>
              <w:jc w:val="center"/>
            </w:pPr>
            <w:r w:rsidRPr="00EF09E6">
              <w:rPr>
                <w:rFonts w:ascii="Arial" w:hAnsi="Arial" w:cs="Arial"/>
                <w:sz w:val="20"/>
                <w:szCs w:val="20"/>
              </w:rPr>
              <w:t>didattica online</w:t>
            </w:r>
          </w:p>
        </w:tc>
        <w:tc>
          <w:tcPr>
            <w:tcW w:w="1130" w:type="dxa"/>
          </w:tcPr>
          <w:p w14:paraId="523254A2" w14:textId="77777777" w:rsidR="00B25282" w:rsidRDefault="00B25282" w:rsidP="00015B75">
            <w:r w:rsidRPr="005F6501">
              <w:rPr>
                <w:rFonts w:ascii="Arial" w:hAnsi="Arial" w:cs="Arial"/>
                <w:sz w:val="20"/>
                <w:szCs w:val="20"/>
              </w:rPr>
              <w:t>italiano</w:t>
            </w:r>
          </w:p>
        </w:tc>
      </w:tr>
      <w:tr w:rsidR="00B25282" w:rsidRPr="008F1B27" w14:paraId="2DBEDC8E" w14:textId="77777777" w:rsidTr="008C4FE4">
        <w:trPr>
          <w:jc w:val="center"/>
        </w:trPr>
        <w:tc>
          <w:tcPr>
            <w:tcW w:w="3256" w:type="dxa"/>
          </w:tcPr>
          <w:p w14:paraId="5AD74A59"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 xml:space="preserve">L’attività di controllo dei livelli di sicurezza dei </w:t>
            </w:r>
            <w:r>
              <w:rPr>
                <w:rFonts w:ascii="Arial" w:hAnsi="Arial" w:cs="Arial"/>
                <w:i/>
                <w:sz w:val="22"/>
                <w:szCs w:val="22"/>
              </w:rPr>
              <w:t xml:space="preserve">luoghi della cultura </w:t>
            </w:r>
            <w:r w:rsidRPr="008C1CD8">
              <w:rPr>
                <w:rFonts w:ascii="Arial" w:hAnsi="Arial" w:cs="Arial"/>
                <w:i/>
                <w:sz w:val="22"/>
                <w:szCs w:val="22"/>
              </w:rPr>
              <w:t>contro i delitti di danneggiamento, furto e rapina</w:t>
            </w:r>
          </w:p>
          <w:p w14:paraId="104C1492"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51BDEF84" w14:textId="77777777" w:rsidR="00B25282" w:rsidRDefault="00B25282" w:rsidP="00015B75">
            <w:pPr>
              <w:autoSpaceDE w:val="0"/>
              <w:autoSpaceDN w:val="0"/>
              <w:adjustRightInd w:val="0"/>
              <w:jc w:val="center"/>
              <w:rPr>
                <w:rFonts w:ascii="Arial" w:hAnsi="Arial" w:cs="Arial"/>
                <w:sz w:val="20"/>
                <w:szCs w:val="20"/>
              </w:rPr>
            </w:pPr>
          </w:p>
          <w:p w14:paraId="7E9A89EB"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IUS/10</w:t>
            </w:r>
          </w:p>
        </w:tc>
        <w:tc>
          <w:tcPr>
            <w:tcW w:w="806" w:type="dxa"/>
            <w:gridSpan w:val="2"/>
            <w:shd w:val="clear" w:color="auto" w:fill="auto"/>
          </w:tcPr>
          <w:p w14:paraId="09A9FCF4"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5959C46D"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63D174BE" w14:textId="77777777" w:rsidR="00B25282" w:rsidRDefault="00B25282" w:rsidP="00015B75">
            <w:pPr>
              <w:jc w:val="center"/>
            </w:pPr>
            <w:r w:rsidRPr="00EF09E6">
              <w:rPr>
                <w:rFonts w:ascii="Arial" w:hAnsi="Arial" w:cs="Arial"/>
                <w:sz w:val="20"/>
                <w:szCs w:val="20"/>
              </w:rPr>
              <w:t>didattica online</w:t>
            </w:r>
          </w:p>
        </w:tc>
        <w:tc>
          <w:tcPr>
            <w:tcW w:w="1130" w:type="dxa"/>
          </w:tcPr>
          <w:p w14:paraId="7578937B" w14:textId="77777777" w:rsidR="00B25282" w:rsidRDefault="00B25282" w:rsidP="00015B75">
            <w:r w:rsidRPr="005F6501">
              <w:rPr>
                <w:rFonts w:ascii="Arial" w:hAnsi="Arial" w:cs="Arial"/>
                <w:sz w:val="20"/>
                <w:szCs w:val="20"/>
              </w:rPr>
              <w:t>italiano</w:t>
            </w:r>
          </w:p>
        </w:tc>
      </w:tr>
      <w:tr w:rsidR="00B25282" w:rsidRPr="008F1B27" w14:paraId="3922A57A" w14:textId="77777777" w:rsidTr="008C4FE4">
        <w:trPr>
          <w:jc w:val="center"/>
        </w:trPr>
        <w:tc>
          <w:tcPr>
            <w:tcW w:w="3256" w:type="dxa"/>
          </w:tcPr>
          <w:p w14:paraId="0E200BA1"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L’impegno del Comando CC TPC nel</w:t>
            </w:r>
            <w:r>
              <w:rPr>
                <w:rFonts w:ascii="Arial" w:hAnsi="Arial" w:cs="Arial"/>
                <w:i/>
                <w:sz w:val="22"/>
                <w:szCs w:val="22"/>
              </w:rPr>
              <w:t>le aree di crisi internazionali</w:t>
            </w:r>
          </w:p>
          <w:p w14:paraId="7E6AE35F"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65A1A314" w14:textId="77777777" w:rsidR="00B25282" w:rsidRDefault="00B25282" w:rsidP="00015B75">
            <w:pPr>
              <w:autoSpaceDE w:val="0"/>
              <w:autoSpaceDN w:val="0"/>
              <w:adjustRightInd w:val="0"/>
              <w:jc w:val="center"/>
              <w:rPr>
                <w:rFonts w:ascii="Arial" w:hAnsi="Arial" w:cs="Arial"/>
                <w:sz w:val="20"/>
                <w:szCs w:val="20"/>
              </w:rPr>
            </w:pPr>
          </w:p>
          <w:p w14:paraId="04FA21F1"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IUS/1</w:t>
            </w:r>
            <w:r>
              <w:rPr>
                <w:rFonts w:ascii="Arial" w:hAnsi="Arial" w:cs="Arial"/>
                <w:sz w:val="20"/>
                <w:szCs w:val="20"/>
              </w:rPr>
              <w:t>3</w:t>
            </w:r>
          </w:p>
        </w:tc>
        <w:tc>
          <w:tcPr>
            <w:tcW w:w="806" w:type="dxa"/>
            <w:gridSpan w:val="2"/>
            <w:shd w:val="clear" w:color="auto" w:fill="auto"/>
          </w:tcPr>
          <w:p w14:paraId="0AF4CEB4"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6CAA930C"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66D83462" w14:textId="77777777" w:rsidR="00B25282" w:rsidRDefault="00B25282" w:rsidP="00015B75">
            <w:pPr>
              <w:jc w:val="center"/>
            </w:pPr>
            <w:r w:rsidRPr="00EF09E6">
              <w:rPr>
                <w:rFonts w:ascii="Arial" w:hAnsi="Arial" w:cs="Arial"/>
                <w:sz w:val="20"/>
                <w:szCs w:val="20"/>
              </w:rPr>
              <w:t>didattica online</w:t>
            </w:r>
          </w:p>
        </w:tc>
        <w:tc>
          <w:tcPr>
            <w:tcW w:w="1130" w:type="dxa"/>
          </w:tcPr>
          <w:p w14:paraId="0F5E8BB7" w14:textId="77777777" w:rsidR="00B25282" w:rsidRDefault="00B25282" w:rsidP="00015B75">
            <w:r w:rsidRPr="005F6501">
              <w:rPr>
                <w:rFonts w:ascii="Arial" w:hAnsi="Arial" w:cs="Arial"/>
                <w:sz w:val="20"/>
                <w:szCs w:val="20"/>
              </w:rPr>
              <w:t>italiano</w:t>
            </w:r>
          </w:p>
        </w:tc>
      </w:tr>
      <w:tr w:rsidR="00B25282" w:rsidRPr="008F1B27" w14:paraId="4FE5EF54" w14:textId="77777777" w:rsidTr="008C4FE4">
        <w:trPr>
          <w:jc w:val="center"/>
        </w:trPr>
        <w:tc>
          <w:tcPr>
            <w:tcW w:w="3256" w:type="dxa"/>
          </w:tcPr>
          <w:p w14:paraId="0133036E" w14:textId="784065B6"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MiBAC, “Unità di Crisi - Coordinamento</w:t>
            </w:r>
            <w:r>
              <w:rPr>
                <w:rFonts w:ascii="Arial" w:hAnsi="Arial" w:cs="Arial"/>
                <w:i/>
                <w:sz w:val="22"/>
                <w:szCs w:val="22"/>
              </w:rPr>
              <w:t xml:space="preserve"> Nazionale” ed “Unità di Crisi</w:t>
            </w:r>
          </w:p>
          <w:p w14:paraId="1D1738BA"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1EE80008" w14:textId="77777777" w:rsidR="00B25282" w:rsidRDefault="00B25282" w:rsidP="00015B75">
            <w:pPr>
              <w:autoSpaceDE w:val="0"/>
              <w:autoSpaceDN w:val="0"/>
              <w:adjustRightInd w:val="0"/>
              <w:jc w:val="center"/>
              <w:rPr>
                <w:rFonts w:ascii="Arial" w:hAnsi="Arial" w:cs="Arial"/>
                <w:sz w:val="20"/>
                <w:szCs w:val="20"/>
              </w:rPr>
            </w:pPr>
          </w:p>
          <w:p w14:paraId="4555E452"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IUS/09</w:t>
            </w:r>
          </w:p>
          <w:p w14:paraId="0B2502D5"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IUS/10</w:t>
            </w:r>
          </w:p>
        </w:tc>
        <w:tc>
          <w:tcPr>
            <w:tcW w:w="806" w:type="dxa"/>
            <w:gridSpan w:val="2"/>
            <w:shd w:val="clear" w:color="auto" w:fill="auto"/>
          </w:tcPr>
          <w:p w14:paraId="25EA69DE"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2CEC1DE0"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7942E500" w14:textId="77777777" w:rsidR="00B25282" w:rsidRDefault="00B25282" w:rsidP="00015B75">
            <w:pPr>
              <w:jc w:val="center"/>
            </w:pPr>
            <w:r w:rsidRPr="00EF09E6">
              <w:rPr>
                <w:rFonts w:ascii="Arial" w:hAnsi="Arial" w:cs="Arial"/>
                <w:sz w:val="20"/>
                <w:szCs w:val="20"/>
              </w:rPr>
              <w:t>didattica online</w:t>
            </w:r>
          </w:p>
        </w:tc>
        <w:tc>
          <w:tcPr>
            <w:tcW w:w="1130" w:type="dxa"/>
          </w:tcPr>
          <w:p w14:paraId="16582DE9" w14:textId="77777777" w:rsidR="00B25282" w:rsidRDefault="00B25282" w:rsidP="00015B75">
            <w:r w:rsidRPr="005F6501">
              <w:rPr>
                <w:rFonts w:ascii="Arial" w:hAnsi="Arial" w:cs="Arial"/>
                <w:sz w:val="20"/>
                <w:szCs w:val="20"/>
              </w:rPr>
              <w:t>italiano</w:t>
            </w:r>
          </w:p>
        </w:tc>
      </w:tr>
      <w:tr w:rsidR="00B25282" w:rsidRPr="008F1B27" w14:paraId="3E295E78" w14:textId="77777777" w:rsidTr="008C4FE4">
        <w:trPr>
          <w:jc w:val="center"/>
        </w:trPr>
        <w:tc>
          <w:tcPr>
            <w:tcW w:w="3256" w:type="dxa"/>
          </w:tcPr>
          <w:p w14:paraId="431B3F62" w14:textId="77777777" w:rsidR="00B25282" w:rsidRDefault="00B25282" w:rsidP="00015B75">
            <w:pPr>
              <w:autoSpaceDE w:val="0"/>
              <w:autoSpaceDN w:val="0"/>
              <w:adjustRightInd w:val="0"/>
              <w:rPr>
                <w:rFonts w:ascii="Arial" w:hAnsi="Arial" w:cs="Arial"/>
                <w:i/>
                <w:sz w:val="22"/>
                <w:szCs w:val="22"/>
              </w:rPr>
            </w:pPr>
            <w:r>
              <w:rPr>
                <w:rFonts w:ascii="Arial" w:hAnsi="Arial" w:cs="Arial"/>
                <w:i/>
                <w:sz w:val="22"/>
                <w:szCs w:val="22"/>
              </w:rPr>
              <w:t>“</w:t>
            </w:r>
            <w:r w:rsidRPr="008C1CD8">
              <w:rPr>
                <w:rFonts w:ascii="Arial" w:hAnsi="Arial" w:cs="Arial"/>
                <w:i/>
                <w:sz w:val="22"/>
                <w:szCs w:val="22"/>
              </w:rPr>
              <w:t>Coordinamento Regionale”: attività del Comando CC TPC sul territorio nazionale per il monitoraggio ed il coordinamento delle attività necessarie a fronteggiare le situazioni emergenziali derivanti da calamità naturali</w:t>
            </w:r>
          </w:p>
          <w:p w14:paraId="075B7297"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5A47B21E" w14:textId="77777777" w:rsidR="00B25282" w:rsidRDefault="00B25282" w:rsidP="00015B75">
            <w:pPr>
              <w:autoSpaceDE w:val="0"/>
              <w:autoSpaceDN w:val="0"/>
              <w:adjustRightInd w:val="0"/>
              <w:jc w:val="center"/>
              <w:rPr>
                <w:rFonts w:ascii="Arial" w:hAnsi="Arial" w:cs="Arial"/>
                <w:sz w:val="20"/>
                <w:szCs w:val="20"/>
              </w:rPr>
            </w:pPr>
          </w:p>
          <w:p w14:paraId="0B8909A2" w14:textId="77777777" w:rsidR="00B25282" w:rsidRDefault="00B25282" w:rsidP="00015B75">
            <w:pPr>
              <w:autoSpaceDE w:val="0"/>
              <w:autoSpaceDN w:val="0"/>
              <w:adjustRightInd w:val="0"/>
              <w:jc w:val="center"/>
              <w:rPr>
                <w:rFonts w:ascii="Arial" w:hAnsi="Arial" w:cs="Arial"/>
                <w:sz w:val="20"/>
                <w:szCs w:val="20"/>
              </w:rPr>
            </w:pPr>
          </w:p>
          <w:p w14:paraId="23435270" w14:textId="77777777" w:rsidR="00B25282" w:rsidRDefault="00B25282" w:rsidP="00015B75">
            <w:pPr>
              <w:autoSpaceDE w:val="0"/>
              <w:autoSpaceDN w:val="0"/>
              <w:adjustRightInd w:val="0"/>
              <w:jc w:val="center"/>
              <w:rPr>
                <w:rFonts w:ascii="Arial" w:hAnsi="Arial" w:cs="Arial"/>
                <w:sz w:val="20"/>
                <w:szCs w:val="20"/>
              </w:rPr>
            </w:pPr>
          </w:p>
          <w:p w14:paraId="68BE4A35"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IUS/09</w:t>
            </w:r>
          </w:p>
          <w:p w14:paraId="6731C3F2"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IUS/10</w:t>
            </w:r>
          </w:p>
        </w:tc>
        <w:tc>
          <w:tcPr>
            <w:tcW w:w="806" w:type="dxa"/>
            <w:gridSpan w:val="2"/>
            <w:shd w:val="clear" w:color="auto" w:fill="auto"/>
          </w:tcPr>
          <w:p w14:paraId="7B36FBF1"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076C5560"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6213EB10" w14:textId="77777777" w:rsidR="00B25282" w:rsidRDefault="00B25282" w:rsidP="00015B75">
            <w:pPr>
              <w:jc w:val="center"/>
            </w:pPr>
            <w:r w:rsidRPr="00EF09E6">
              <w:rPr>
                <w:rFonts w:ascii="Arial" w:hAnsi="Arial" w:cs="Arial"/>
                <w:sz w:val="20"/>
                <w:szCs w:val="20"/>
              </w:rPr>
              <w:t>didattica online</w:t>
            </w:r>
          </w:p>
        </w:tc>
        <w:tc>
          <w:tcPr>
            <w:tcW w:w="1130" w:type="dxa"/>
          </w:tcPr>
          <w:p w14:paraId="312D9E94" w14:textId="77777777" w:rsidR="00B25282" w:rsidRDefault="00B25282" w:rsidP="00015B75">
            <w:r w:rsidRPr="005F6501">
              <w:rPr>
                <w:rFonts w:ascii="Arial" w:hAnsi="Arial" w:cs="Arial"/>
                <w:sz w:val="20"/>
                <w:szCs w:val="20"/>
              </w:rPr>
              <w:t>italiano</w:t>
            </w:r>
          </w:p>
        </w:tc>
      </w:tr>
      <w:tr w:rsidR="00B25282" w:rsidRPr="008F1B27" w14:paraId="69956813" w14:textId="77777777" w:rsidTr="008C4FE4">
        <w:trPr>
          <w:jc w:val="center"/>
        </w:trPr>
        <w:tc>
          <w:tcPr>
            <w:tcW w:w="3256" w:type="dxa"/>
          </w:tcPr>
          <w:p w14:paraId="5419FF1A"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Recupero e restituzione di beni culturali appartenenti ad altri Paesi</w:t>
            </w:r>
          </w:p>
          <w:p w14:paraId="045C7CAA"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6B272EAB" w14:textId="77777777" w:rsidR="00B25282" w:rsidRDefault="00B25282" w:rsidP="00015B75">
            <w:pPr>
              <w:autoSpaceDE w:val="0"/>
              <w:autoSpaceDN w:val="0"/>
              <w:adjustRightInd w:val="0"/>
              <w:jc w:val="center"/>
              <w:rPr>
                <w:rFonts w:ascii="Arial" w:hAnsi="Arial" w:cs="Arial"/>
                <w:sz w:val="20"/>
                <w:szCs w:val="20"/>
              </w:rPr>
            </w:pPr>
          </w:p>
          <w:p w14:paraId="593636B4"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w:t>
            </w:r>
            <w:r>
              <w:rPr>
                <w:rFonts w:ascii="Arial" w:hAnsi="Arial" w:cs="Arial"/>
                <w:sz w:val="20"/>
                <w:szCs w:val="20"/>
              </w:rPr>
              <w:t>02</w:t>
            </w:r>
          </w:p>
          <w:p w14:paraId="0FDD767A" w14:textId="77777777" w:rsidR="00B25282" w:rsidRPr="008202EF" w:rsidRDefault="00B25282" w:rsidP="00015B75">
            <w:pPr>
              <w:autoSpaceDE w:val="0"/>
              <w:autoSpaceDN w:val="0"/>
              <w:adjustRightInd w:val="0"/>
              <w:jc w:val="center"/>
              <w:rPr>
                <w:rFonts w:ascii="Arial" w:hAnsi="Arial" w:cs="Arial"/>
                <w:sz w:val="20"/>
                <w:szCs w:val="20"/>
              </w:rPr>
            </w:pPr>
          </w:p>
        </w:tc>
        <w:tc>
          <w:tcPr>
            <w:tcW w:w="806" w:type="dxa"/>
            <w:gridSpan w:val="2"/>
            <w:shd w:val="clear" w:color="auto" w:fill="auto"/>
          </w:tcPr>
          <w:p w14:paraId="3E16ED0E"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1090F78C"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247577F3" w14:textId="77777777" w:rsidR="00B25282" w:rsidRDefault="00B25282" w:rsidP="00015B75">
            <w:pPr>
              <w:jc w:val="center"/>
            </w:pPr>
            <w:r w:rsidRPr="0052466C">
              <w:rPr>
                <w:rFonts w:ascii="Arial" w:hAnsi="Arial" w:cs="Arial"/>
                <w:sz w:val="20"/>
                <w:szCs w:val="20"/>
              </w:rPr>
              <w:t>didattica online</w:t>
            </w:r>
          </w:p>
        </w:tc>
        <w:tc>
          <w:tcPr>
            <w:tcW w:w="1130" w:type="dxa"/>
          </w:tcPr>
          <w:p w14:paraId="498760B2" w14:textId="77777777" w:rsidR="00B25282" w:rsidRDefault="00B25282" w:rsidP="00015B75">
            <w:r w:rsidRPr="005F6501">
              <w:rPr>
                <w:rFonts w:ascii="Arial" w:hAnsi="Arial" w:cs="Arial"/>
                <w:sz w:val="20"/>
                <w:szCs w:val="20"/>
              </w:rPr>
              <w:t>italiano</w:t>
            </w:r>
          </w:p>
        </w:tc>
      </w:tr>
      <w:tr w:rsidR="00B25282" w:rsidRPr="008F1B27" w14:paraId="460515E0" w14:textId="77777777" w:rsidTr="008C4FE4">
        <w:trPr>
          <w:jc w:val="center"/>
        </w:trPr>
        <w:tc>
          <w:tcPr>
            <w:tcW w:w="3256" w:type="dxa"/>
          </w:tcPr>
          <w:p w14:paraId="23C691D2"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Normativa internazionale in te</w:t>
            </w:r>
            <w:r>
              <w:rPr>
                <w:rFonts w:ascii="Arial" w:hAnsi="Arial" w:cs="Arial"/>
                <w:i/>
                <w:sz w:val="22"/>
                <w:szCs w:val="22"/>
              </w:rPr>
              <w:t>ma di tutela dei beni culturali</w:t>
            </w:r>
          </w:p>
          <w:p w14:paraId="13D4F4DE"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6BC29860" w14:textId="77777777" w:rsidR="00B25282" w:rsidRDefault="00B25282" w:rsidP="00015B75">
            <w:pPr>
              <w:autoSpaceDE w:val="0"/>
              <w:autoSpaceDN w:val="0"/>
              <w:adjustRightInd w:val="0"/>
              <w:jc w:val="center"/>
              <w:rPr>
                <w:rFonts w:ascii="Arial" w:hAnsi="Arial" w:cs="Arial"/>
                <w:sz w:val="20"/>
                <w:szCs w:val="20"/>
              </w:rPr>
            </w:pPr>
          </w:p>
          <w:p w14:paraId="235C8FC4" w14:textId="77777777" w:rsidR="00B25282" w:rsidRPr="008202EF" w:rsidRDefault="00B25282" w:rsidP="00015B75">
            <w:pPr>
              <w:autoSpaceDE w:val="0"/>
              <w:autoSpaceDN w:val="0"/>
              <w:adjustRightInd w:val="0"/>
              <w:jc w:val="center"/>
              <w:rPr>
                <w:rFonts w:ascii="Arial" w:hAnsi="Arial" w:cs="Arial"/>
                <w:sz w:val="20"/>
                <w:szCs w:val="20"/>
              </w:rPr>
            </w:pPr>
            <w:r>
              <w:rPr>
                <w:rFonts w:ascii="Arial" w:hAnsi="Arial" w:cs="Arial"/>
                <w:sz w:val="20"/>
                <w:szCs w:val="20"/>
              </w:rPr>
              <w:t>IUS/13</w:t>
            </w:r>
          </w:p>
          <w:p w14:paraId="31041378" w14:textId="77777777" w:rsidR="00B25282" w:rsidRPr="008202EF" w:rsidRDefault="00B25282" w:rsidP="00015B75">
            <w:pPr>
              <w:autoSpaceDE w:val="0"/>
              <w:autoSpaceDN w:val="0"/>
              <w:adjustRightInd w:val="0"/>
              <w:jc w:val="center"/>
              <w:rPr>
                <w:rFonts w:ascii="Arial" w:hAnsi="Arial" w:cs="Arial"/>
                <w:sz w:val="20"/>
                <w:szCs w:val="20"/>
              </w:rPr>
            </w:pPr>
          </w:p>
        </w:tc>
        <w:tc>
          <w:tcPr>
            <w:tcW w:w="806" w:type="dxa"/>
            <w:gridSpan w:val="2"/>
            <w:shd w:val="clear" w:color="auto" w:fill="auto"/>
          </w:tcPr>
          <w:p w14:paraId="046B9E17"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2F9C9460"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24F4ED4F" w14:textId="77777777" w:rsidR="00B25282" w:rsidRDefault="00B25282" w:rsidP="00015B75">
            <w:pPr>
              <w:jc w:val="center"/>
            </w:pPr>
            <w:r w:rsidRPr="0052466C">
              <w:rPr>
                <w:rFonts w:ascii="Arial" w:hAnsi="Arial" w:cs="Arial"/>
                <w:sz w:val="20"/>
                <w:szCs w:val="20"/>
              </w:rPr>
              <w:t>didattica online</w:t>
            </w:r>
          </w:p>
        </w:tc>
        <w:tc>
          <w:tcPr>
            <w:tcW w:w="1130" w:type="dxa"/>
          </w:tcPr>
          <w:p w14:paraId="6340BFA5" w14:textId="77777777" w:rsidR="00B25282" w:rsidRDefault="00B25282" w:rsidP="00015B75">
            <w:r w:rsidRPr="005F6501">
              <w:rPr>
                <w:rFonts w:ascii="Arial" w:hAnsi="Arial" w:cs="Arial"/>
                <w:sz w:val="20"/>
                <w:szCs w:val="20"/>
              </w:rPr>
              <w:t>italiano</w:t>
            </w:r>
          </w:p>
        </w:tc>
      </w:tr>
      <w:tr w:rsidR="00B25282" w:rsidRPr="008F1B27" w14:paraId="55E9A46A" w14:textId="77777777" w:rsidTr="008C4FE4">
        <w:trPr>
          <w:jc w:val="center"/>
        </w:trPr>
        <w:tc>
          <w:tcPr>
            <w:tcW w:w="3256" w:type="dxa"/>
          </w:tcPr>
          <w:p w14:paraId="4C2512A8"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Banca Dati dei beni culturali illecitamente sot</w:t>
            </w:r>
            <w:r>
              <w:rPr>
                <w:rFonts w:ascii="Arial" w:hAnsi="Arial" w:cs="Arial"/>
                <w:i/>
                <w:sz w:val="22"/>
                <w:szCs w:val="22"/>
              </w:rPr>
              <w:t>tratti: funzionalità e finalità</w:t>
            </w:r>
          </w:p>
          <w:p w14:paraId="4549A088"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34A051A8" w14:textId="77777777" w:rsidR="00B25282" w:rsidRDefault="00B25282" w:rsidP="00015B75">
            <w:pPr>
              <w:autoSpaceDE w:val="0"/>
              <w:autoSpaceDN w:val="0"/>
              <w:adjustRightInd w:val="0"/>
              <w:jc w:val="center"/>
              <w:rPr>
                <w:rFonts w:ascii="Arial" w:hAnsi="Arial" w:cs="Arial"/>
                <w:sz w:val="20"/>
                <w:szCs w:val="20"/>
              </w:rPr>
            </w:pPr>
          </w:p>
          <w:p w14:paraId="0569621E"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IUS/09</w:t>
            </w:r>
          </w:p>
          <w:p w14:paraId="36E5C256"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IUS/10</w:t>
            </w:r>
          </w:p>
        </w:tc>
        <w:tc>
          <w:tcPr>
            <w:tcW w:w="806" w:type="dxa"/>
            <w:gridSpan w:val="2"/>
            <w:shd w:val="clear" w:color="auto" w:fill="auto"/>
          </w:tcPr>
          <w:p w14:paraId="275D21E1"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3AE976E7"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29833E4E" w14:textId="77777777" w:rsidR="00B25282" w:rsidRDefault="00B25282" w:rsidP="00015B75">
            <w:pPr>
              <w:jc w:val="center"/>
            </w:pPr>
            <w:r w:rsidRPr="0052466C">
              <w:rPr>
                <w:rFonts w:ascii="Arial" w:hAnsi="Arial" w:cs="Arial"/>
                <w:sz w:val="20"/>
                <w:szCs w:val="20"/>
              </w:rPr>
              <w:t>didattica online</w:t>
            </w:r>
          </w:p>
        </w:tc>
        <w:tc>
          <w:tcPr>
            <w:tcW w:w="1130" w:type="dxa"/>
          </w:tcPr>
          <w:p w14:paraId="2AFA0DA1" w14:textId="77777777" w:rsidR="00B25282" w:rsidRDefault="00B25282" w:rsidP="00015B75">
            <w:r w:rsidRPr="005F6501">
              <w:rPr>
                <w:rFonts w:ascii="Arial" w:hAnsi="Arial" w:cs="Arial"/>
                <w:sz w:val="20"/>
                <w:szCs w:val="20"/>
              </w:rPr>
              <w:t>italiano</w:t>
            </w:r>
          </w:p>
        </w:tc>
      </w:tr>
      <w:tr w:rsidR="00B25282" w:rsidRPr="008F1B27" w14:paraId="11CBBDEB" w14:textId="77777777" w:rsidTr="008C4FE4">
        <w:trPr>
          <w:jc w:val="center"/>
        </w:trPr>
        <w:tc>
          <w:tcPr>
            <w:tcW w:w="3256" w:type="dxa"/>
          </w:tcPr>
          <w:p w14:paraId="7F5568EB"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Commissioni Rogatorie Internazionali per il recupero dei beni culturali individuati</w:t>
            </w:r>
            <w:r>
              <w:rPr>
                <w:rFonts w:ascii="Arial" w:hAnsi="Arial" w:cs="Arial"/>
                <w:i/>
                <w:sz w:val="22"/>
                <w:szCs w:val="22"/>
              </w:rPr>
              <w:t xml:space="preserve"> fuori dal territorio nazionale</w:t>
            </w:r>
          </w:p>
          <w:p w14:paraId="0AA70D97"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45C1040A" w14:textId="77777777" w:rsidR="00B25282" w:rsidRDefault="00B25282" w:rsidP="00015B75">
            <w:pPr>
              <w:autoSpaceDE w:val="0"/>
              <w:autoSpaceDN w:val="0"/>
              <w:adjustRightInd w:val="0"/>
              <w:jc w:val="center"/>
              <w:rPr>
                <w:rFonts w:ascii="Arial" w:hAnsi="Arial" w:cs="Arial"/>
                <w:sz w:val="20"/>
                <w:szCs w:val="20"/>
              </w:rPr>
            </w:pPr>
          </w:p>
          <w:p w14:paraId="18C4D797" w14:textId="77777777" w:rsidR="00B25282" w:rsidRDefault="00B25282" w:rsidP="00015B75">
            <w:pPr>
              <w:autoSpaceDE w:val="0"/>
              <w:autoSpaceDN w:val="0"/>
              <w:adjustRightInd w:val="0"/>
              <w:jc w:val="center"/>
              <w:rPr>
                <w:rFonts w:ascii="Arial" w:hAnsi="Arial" w:cs="Arial"/>
                <w:sz w:val="20"/>
                <w:szCs w:val="20"/>
              </w:rPr>
            </w:pPr>
          </w:p>
          <w:p w14:paraId="528F7B2B"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IUS/1</w:t>
            </w:r>
            <w:r>
              <w:rPr>
                <w:rFonts w:ascii="Arial" w:hAnsi="Arial" w:cs="Arial"/>
                <w:sz w:val="20"/>
                <w:szCs w:val="20"/>
              </w:rPr>
              <w:t>3</w:t>
            </w:r>
          </w:p>
        </w:tc>
        <w:tc>
          <w:tcPr>
            <w:tcW w:w="806" w:type="dxa"/>
            <w:gridSpan w:val="2"/>
            <w:shd w:val="clear" w:color="auto" w:fill="auto"/>
          </w:tcPr>
          <w:p w14:paraId="65750D1E"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56851256"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4A1D504C" w14:textId="77777777" w:rsidR="00B25282" w:rsidRDefault="00B25282" w:rsidP="00015B75">
            <w:pPr>
              <w:jc w:val="center"/>
            </w:pPr>
            <w:r w:rsidRPr="0052466C">
              <w:rPr>
                <w:rFonts w:ascii="Arial" w:hAnsi="Arial" w:cs="Arial"/>
                <w:sz w:val="20"/>
                <w:szCs w:val="20"/>
              </w:rPr>
              <w:t>didattica online</w:t>
            </w:r>
          </w:p>
        </w:tc>
        <w:tc>
          <w:tcPr>
            <w:tcW w:w="1130" w:type="dxa"/>
          </w:tcPr>
          <w:p w14:paraId="619E5264" w14:textId="77777777" w:rsidR="00B25282" w:rsidRDefault="00B25282" w:rsidP="00015B75">
            <w:r w:rsidRPr="005F6501">
              <w:rPr>
                <w:rFonts w:ascii="Arial" w:hAnsi="Arial" w:cs="Arial"/>
                <w:sz w:val="20"/>
                <w:szCs w:val="20"/>
              </w:rPr>
              <w:t>italiano</w:t>
            </w:r>
          </w:p>
        </w:tc>
      </w:tr>
      <w:tr w:rsidR="00B25282" w:rsidRPr="008F1B27" w14:paraId="11BAE546" w14:textId="77777777" w:rsidTr="008C4FE4">
        <w:trPr>
          <w:jc w:val="center"/>
        </w:trPr>
        <w:tc>
          <w:tcPr>
            <w:tcW w:w="3256" w:type="dxa"/>
          </w:tcPr>
          <w:p w14:paraId="50418FF3"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Normative sul commercio: traffico illecito di beni culturali su piattaforma elettronica e controllo dei siti internet per il contrasto del fenomeno</w:t>
            </w:r>
          </w:p>
          <w:p w14:paraId="7E3C443A"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691254F0" w14:textId="77777777" w:rsidR="00B25282" w:rsidRDefault="00B25282" w:rsidP="00015B75">
            <w:pPr>
              <w:autoSpaceDE w:val="0"/>
              <w:autoSpaceDN w:val="0"/>
              <w:adjustRightInd w:val="0"/>
              <w:jc w:val="center"/>
              <w:rPr>
                <w:rFonts w:ascii="Arial" w:hAnsi="Arial" w:cs="Arial"/>
                <w:sz w:val="20"/>
                <w:szCs w:val="20"/>
              </w:rPr>
            </w:pPr>
          </w:p>
          <w:p w14:paraId="7F515C5E"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w:t>
            </w:r>
            <w:r>
              <w:rPr>
                <w:rFonts w:ascii="Arial" w:hAnsi="Arial" w:cs="Arial"/>
                <w:sz w:val="20"/>
                <w:szCs w:val="20"/>
              </w:rPr>
              <w:t>10</w:t>
            </w:r>
          </w:p>
          <w:p w14:paraId="6F51728A"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IUS/1</w:t>
            </w:r>
            <w:r>
              <w:rPr>
                <w:rFonts w:ascii="Arial" w:hAnsi="Arial" w:cs="Arial"/>
                <w:sz w:val="20"/>
                <w:szCs w:val="20"/>
              </w:rPr>
              <w:t>7</w:t>
            </w:r>
          </w:p>
        </w:tc>
        <w:tc>
          <w:tcPr>
            <w:tcW w:w="806" w:type="dxa"/>
            <w:gridSpan w:val="2"/>
            <w:shd w:val="clear" w:color="auto" w:fill="auto"/>
          </w:tcPr>
          <w:p w14:paraId="22A403A8"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092D10B0"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20E5DC72" w14:textId="77777777" w:rsidR="00B25282" w:rsidRDefault="00B25282" w:rsidP="00015B75">
            <w:pPr>
              <w:jc w:val="center"/>
            </w:pPr>
            <w:r w:rsidRPr="00E262C7">
              <w:rPr>
                <w:rFonts w:ascii="Arial" w:hAnsi="Arial" w:cs="Arial"/>
                <w:sz w:val="20"/>
                <w:szCs w:val="20"/>
              </w:rPr>
              <w:t>didattica online</w:t>
            </w:r>
          </w:p>
        </w:tc>
        <w:tc>
          <w:tcPr>
            <w:tcW w:w="1130" w:type="dxa"/>
          </w:tcPr>
          <w:p w14:paraId="2D46D735" w14:textId="77777777" w:rsidR="00B25282" w:rsidRDefault="00B25282" w:rsidP="00015B75">
            <w:r w:rsidRPr="005F6501">
              <w:rPr>
                <w:rFonts w:ascii="Arial" w:hAnsi="Arial" w:cs="Arial"/>
                <w:sz w:val="20"/>
                <w:szCs w:val="20"/>
              </w:rPr>
              <w:t>italiano</w:t>
            </w:r>
          </w:p>
        </w:tc>
      </w:tr>
      <w:tr w:rsidR="00B25282" w:rsidRPr="008F1B27" w14:paraId="1195252B" w14:textId="77777777" w:rsidTr="008C4FE4">
        <w:trPr>
          <w:jc w:val="center"/>
        </w:trPr>
        <w:tc>
          <w:tcPr>
            <w:tcW w:w="3256" w:type="dxa"/>
          </w:tcPr>
          <w:p w14:paraId="49FA59D0" w14:textId="77777777" w:rsidR="00B25282" w:rsidRDefault="00B25282" w:rsidP="00015B75">
            <w:pPr>
              <w:autoSpaceDE w:val="0"/>
              <w:autoSpaceDN w:val="0"/>
              <w:adjustRightInd w:val="0"/>
              <w:rPr>
                <w:rFonts w:ascii="Arial" w:hAnsi="Arial" w:cs="Arial"/>
                <w:i/>
                <w:sz w:val="22"/>
                <w:szCs w:val="22"/>
              </w:rPr>
            </w:pPr>
            <w:r w:rsidRPr="008C1CD8">
              <w:rPr>
                <w:rFonts w:ascii="Arial" w:hAnsi="Arial" w:cs="Arial"/>
                <w:i/>
                <w:sz w:val="22"/>
                <w:szCs w:val="22"/>
              </w:rPr>
              <w:t>Crimine organizzato e reato transnazionale in tema di delitti in pregi</w:t>
            </w:r>
            <w:r>
              <w:rPr>
                <w:rFonts w:ascii="Arial" w:hAnsi="Arial" w:cs="Arial"/>
                <w:i/>
                <w:sz w:val="22"/>
                <w:szCs w:val="22"/>
              </w:rPr>
              <w:t>udizio del patrimonio culturale</w:t>
            </w:r>
          </w:p>
          <w:p w14:paraId="245460EC" w14:textId="77777777" w:rsidR="00B25282" w:rsidRPr="004C734A" w:rsidRDefault="00B25282" w:rsidP="00015B75">
            <w:pPr>
              <w:autoSpaceDE w:val="0"/>
              <w:autoSpaceDN w:val="0"/>
              <w:adjustRightInd w:val="0"/>
              <w:rPr>
                <w:rFonts w:ascii="Arial" w:hAnsi="Arial" w:cs="Arial"/>
                <w:sz w:val="22"/>
                <w:szCs w:val="22"/>
              </w:rPr>
            </w:pPr>
          </w:p>
        </w:tc>
        <w:tc>
          <w:tcPr>
            <w:tcW w:w="1439" w:type="dxa"/>
            <w:shd w:val="clear" w:color="auto" w:fill="auto"/>
          </w:tcPr>
          <w:p w14:paraId="541707D6" w14:textId="77777777" w:rsidR="00B25282" w:rsidRPr="008202EF" w:rsidRDefault="00B25282" w:rsidP="00015B75">
            <w:pPr>
              <w:autoSpaceDE w:val="0"/>
              <w:autoSpaceDN w:val="0"/>
              <w:adjustRightInd w:val="0"/>
              <w:jc w:val="center"/>
              <w:rPr>
                <w:rFonts w:ascii="Arial" w:hAnsi="Arial" w:cs="Arial"/>
                <w:sz w:val="20"/>
                <w:szCs w:val="20"/>
              </w:rPr>
            </w:pPr>
          </w:p>
          <w:p w14:paraId="12948F3C" w14:textId="77777777" w:rsidR="00B25282" w:rsidRPr="008202EF" w:rsidRDefault="00B25282" w:rsidP="00015B75">
            <w:pPr>
              <w:autoSpaceDE w:val="0"/>
              <w:autoSpaceDN w:val="0"/>
              <w:adjustRightInd w:val="0"/>
              <w:jc w:val="center"/>
              <w:rPr>
                <w:rFonts w:ascii="Arial" w:hAnsi="Arial" w:cs="Arial"/>
                <w:sz w:val="20"/>
                <w:szCs w:val="20"/>
              </w:rPr>
            </w:pPr>
            <w:r w:rsidRPr="008202EF">
              <w:rPr>
                <w:rFonts w:ascii="Arial" w:hAnsi="Arial" w:cs="Arial"/>
                <w:sz w:val="20"/>
                <w:szCs w:val="20"/>
              </w:rPr>
              <w:t>IUS/1</w:t>
            </w:r>
            <w:r>
              <w:rPr>
                <w:rFonts w:ascii="Arial" w:hAnsi="Arial" w:cs="Arial"/>
                <w:sz w:val="20"/>
                <w:szCs w:val="20"/>
              </w:rPr>
              <w:t>7</w:t>
            </w:r>
          </w:p>
        </w:tc>
        <w:tc>
          <w:tcPr>
            <w:tcW w:w="806" w:type="dxa"/>
            <w:gridSpan w:val="2"/>
            <w:shd w:val="clear" w:color="auto" w:fill="auto"/>
          </w:tcPr>
          <w:p w14:paraId="6847B940"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229ABEE4"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259A0739" w14:textId="77777777" w:rsidR="00B25282" w:rsidRDefault="00B25282" w:rsidP="00015B75">
            <w:pPr>
              <w:jc w:val="center"/>
            </w:pPr>
            <w:r w:rsidRPr="00E262C7">
              <w:rPr>
                <w:rFonts w:ascii="Arial" w:hAnsi="Arial" w:cs="Arial"/>
                <w:sz w:val="20"/>
                <w:szCs w:val="20"/>
              </w:rPr>
              <w:t>didattica online</w:t>
            </w:r>
          </w:p>
        </w:tc>
        <w:tc>
          <w:tcPr>
            <w:tcW w:w="1130" w:type="dxa"/>
          </w:tcPr>
          <w:p w14:paraId="2113D9BE" w14:textId="77777777" w:rsidR="00B25282" w:rsidRDefault="00B25282" w:rsidP="00015B75">
            <w:r w:rsidRPr="005F6501">
              <w:rPr>
                <w:rFonts w:ascii="Arial" w:hAnsi="Arial" w:cs="Arial"/>
                <w:sz w:val="20"/>
                <w:szCs w:val="20"/>
              </w:rPr>
              <w:t>italiano</w:t>
            </w:r>
          </w:p>
        </w:tc>
      </w:tr>
      <w:tr w:rsidR="00B25282" w:rsidRPr="008F1B27" w14:paraId="130D2A2B" w14:textId="77777777" w:rsidTr="008C4FE4">
        <w:trPr>
          <w:jc w:val="center"/>
        </w:trPr>
        <w:tc>
          <w:tcPr>
            <w:tcW w:w="3256" w:type="dxa"/>
          </w:tcPr>
          <w:p w14:paraId="21BF9F9D" w14:textId="77777777" w:rsidR="00B25282" w:rsidRDefault="00B25282" w:rsidP="00015B75">
            <w:pPr>
              <w:autoSpaceDE w:val="0"/>
              <w:autoSpaceDN w:val="0"/>
              <w:adjustRightInd w:val="0"/>
              <w:jc w:val="both"/>
              <w:rPr>
                <w:rFonts w:ascii="Arial" w:hAnsi="Arial" w:cs="Arial"/>
                <w:i/>
                <w:sz w:val="22"/>
                <w:szCs w:val="22"/>
              </w:rPr>
            </w:pPr>
            <w:r w:rsidRPr="008C1CD8">
              <w:rPr>
                <w:rFonts w:ascii="Arial" w:hAnsi="Arial" w:cs="Arial"/>
                <w:i/>
                <w:sz w:val="22"/>
                <w:szCs w:val="22"/>
              </w:rPr>
              <w:t>Analisi criminale applicat</w:t>
            </w:r>
            <w:r>
              <w:rPr>
                <w:rFonts w:ascii="Arial" w:hAnsi="Arial" w:cs="Arial"/>
                <w:i/>
                <w:sz w:val="22"/>
                <w:szCs w:val="22"/>
              </w:rPr>
              <w:t>a al settore dei beni culturali</w:t>
            </w:r>
          </w:p>
          <w:p w14:paraId="4F5B1E54" w14:textId="77777777" w:rsidR="00B25282" w:rsidRPr="004C734A" w:rsidRDefault="00B25282" w:rsidP="00015B75">
            <w:pPr>
              <w:autoSpaceDE w:val="0"/>
              <w:autoSpaceDN w:val="0"/>
              <w:adjustRightInd w:val="0"/>
              <w:jc w:val="both"/>
              <w:rPr>
                <w:rFonts w:ascii="Arial" w:hAnsi="Arial" w:cs="Arial"/>
                <w:sz w:val="22"/>
                <w:szCs w:val="22"/>
              </w:rPr>
            </w:pPr>
          </w:p>
        </w:tc>
        <w:tc>
          <w:tcPr>
            <w:tcW w:w="1439" w:type="dxa"/>
            <w:shd w:val="clear" w:color="auto" w:fill="auto"/>
          </w:tcPr>
          <w:p w14:paraId="75A7639D" w14:textId="77777777" w:rsidR="00B25282" w:rsidRDefault="00B25282" w:rsidP="00015B75">
            <w:pPr>
              <w:autoSpaceDE w:val="0"/>
              <w:autoSpaceDN w:val="0"/>
              <w:adjustRightInd w:val="0"/>
              <w:jc w:val="center"/>
              <w:rPr>
                <w:rFonts w:ascii="Arial" w:hAnsi="Arial" w:cs="Arial"/>
                <w:sz w:val="20"/>
                <w:szCs w:val="20"/>
              </w:rPr>
            </w:pPr>
          </w:p>
          <w:p w14:paraId="31A57BD7" w14:textId="77777777" w:rsidR="00B25282" w:rsidRPr="008202EF" w:rsidRDefault="00B25282" w:rsidP="00015B75">
            <w:pPr>
              <w:autoSpaceDE w:val="0"/>
              <w:autoSpaceDN w:val="0"/>
              <w:adjustRightInd w:val="0"/>
              <w:jc w:val="center"/>
              <w:rPr>
                <w:rFonts w:ascii="Arial" w:hAnsi="Arial" w:cs="Arial"/>
                <w:sz w:val="20"/>
                <w:szCs w:val="20"/>
              </w:rPr>
            </w:pPr>
            <w:r>
              <w:rPr>
                <w:rFonts w:ascii="Arial" w:hAnsi="Arial" w:cs="Arial"/>
                <w:sz w:val="20"/>
                <w:szCs w:val="20"/>
              </w:rPr>
              <w:t>IUS/17</w:t>
            </w:r>
          </w:p>
          <w:p w14:paraId="348CC00C" w14:textId="77777777" w:rsidR="00B25282" w:rsidRPr="008202EF" w:rsidRDefault="00B25282" w:rsidP="00015B75">
            <w:pPr>
              <w:autoSpaceDE w:val="0"/>
              <w:autoSpaceDN w:val="0"/>
              <w:adjustRightInd w:val="0"/>
              <w:jc w:val="center"/>
              <w:rPr>
                <w:rFonts w:ascii="Arial" w:hAnsi="Arial" w:cs="Arial"/>
                <w:sz w:val="20"/>
                <w:szCs w:val="20"/>
              </w:rPr>
            </w:pPr>
          </w:p>
        </w:tc>
        <w:tc>
          <w:tcPr>
            <w:tcW w:w="806" w:type="dxa"/>
            <w:gridSpan w:val="2"/>
            <w:shd w:val="clear" w:color="auto" w:fill="auto"/>
          </w:tcPr>
          <w:p w14:paraId="16B05724"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060BBE33"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0B8C4DE6" w14:textId="77777777" w:rsidR="00B25282" w:rsidRDefault="00B25282" w:rsidP="00015B75">
            <w:pPr>
              <w:jc w:val="center"/>
            </w:pPr>
            <w:r w:rsidRPr="00E262C7">
              <w:rPr>
                <w:rFonts w:ascii="Arial" w:hAnsi="Arial" w:cs="Arial"/>
                <w:sz w:val="20"/>
                <w:szCs w:val="20"/>
              </w:rPr>
              <w:t>didattica online</w:t>
            </w:r>
          </w:p>
        </w:tc>
        <w:tc>
          <w:tcPr>
            <w:tcW w:w="1130" w:type="dxa"/>
          </w:tcPr>
          <w:p w14:paraId="209519D8" w14:textId="77777777" w:rsidR="00B25282" w:rsidRDefault="00B25282" w:rsidP="00015B75">
            <w:r w:rsidRPr="005F6501">
              <w:rPr>
                <w:rFonts w:ascii="Arial" w:hAnsi="Arial" w:cs="Arial"/>
                <w:sz w:val="20"/>
                <w:szCs w:val="20"/>
              </w:rPr>
              <w:t>italiano</w:t>
            </w:r>
          </w:p>
        </w:tc>
      </w:tr>
      <w:tr w:rsidR="00B25282" w:rsidRPr="008F1B27" w14:paraId="3CCBF82C" w14:textId="77777777" w:rsidTr="00015B75">
        <w:trPr>
          <w:jc w:val="center"/>
        </w:trPr>
        <w:tc>
          <w:tcPr>
            <w:tcW w:w="10318" w:type="dxa"/>
            <w:gridSpan w:val="10"/>
          </w:tcPr>
          <w:p w14:paraId="7B177E06" w14:textId="77777777" w:rsidR="00B25282" w:rsidRDefault="00B25282" w:rsidP="00015B75">
            <w:pPr>
              <w:autoSpaceDE w:val="0"/>
              <w:autoSpaceDN w:val="0"/>
              <w:adjustRightInd w:val="0"/>
              <w:jc w:val="both"/>
              <w:rPr>
                <w:rFonts w:ascii="Arial" w:hAnsi="Arial" w:cs="Arial"/>
                <w:b/>
                <w:sz w:val="22"/>
                <w:szCs w:val="22"/>
              </w:rPr>
            </w:pPr>
          </w:p>
          <w:p w14:paraId="4F4A942E" w14:textId="77777777" w:rsidR="00B25282" w:rsidRDefault="00B25282" w:rsidP="00015B75">
            <w:pPr>
              <w:autoSpaceDE w:val="0"/>
              <w:autoSpaceDN w:val="0"/>
              <w:adjustRightInd w:val="0"/>
              <w:jc w:val="both"/>
              <w:rPr>
                <w:rFonts w:ascii="Arial" w:hAnsi="Arial" w:cs="Arial"/>
                <w:b/>
                <w:sz w:val="22"/>
                <w:szCs w:val="22"/>
              </w:rPr>
            </w:pPr>
            <w:r w:rsidRPr="00BC3599">
              <w:rPr>
                <w:rFonts w:ascii="Arial" w:hAnsi="Arial" w:cs="Arial"/>
                <w:b/>
                <w:sz w:val="22"/>
                <w:szCs w:val="22"/>
              </w:rPr>
              <w:t xml:space="preserve">MODULO DI BASE 3. </w:t>
            </w:r>
            <w:r w:rsidRPr="008A0CA0">
              <w:rPr>
                <w:rFonts w:ascii="Arial" w:hAnsi="Arial" w:cs="Arial"/>
                <w:b/>
                <w:i/>
                <w:sz w:val="22"/>
                <w:szCs w:val="22"/>
              </w:rPr>
              <w:t>Elementi per l’analisi tecnologico-scientifica dei beni culturali e dell’opera d’arte</w:t>
            </w:r>
            <w:r>
              <w:rPr>
                <w:rFonts w:ascii="Arial" w:hAnsi="Arial" w:cs="Arial"/>
                <w:b/>
                <w:i/>
                <w:sz w:val="22"/>
                <w:szCs w:val="22"/>
              </w:rPr>
              <w:t xml:space="preserve"> -</w:t>
            </w:r>
            <w:r>
              <w:t xml:space="preserve"> </w:t>
            </w:r>
            <w:r w:rsidRPr="008A0CA0">
              <w:rPr>
                <w:rFonts w:ascii="Arial" w:hAnsi="Arial" w:cs="Arial"/>
                <w:b/>
                <w:i/>
                <w:sz w:val="22"/>
                <w:szCs w:val="22"/>
              </w:rPr>
              <w:t>Elements for the technological-scientific analysis of cultural heritage</w:t>
            </w:r>
          </w:p>
          <w:p w14:paraId="7B23870B" w14:textId="77777777" w:rsidR="00B25282" w:rsidRDefault="00B25282" w:rsidP="00015B75">
            <w:pPr>
              <w:autoSpaceDE w:val="0"/>
              <w:autoSpaceDN w:val="0"/>
              <w:adjustRightInd w:val="0"/>
              <w:jc w:val="both"/>
              <w:rPr>
                <w:rFonts w:ascii="Arial" w:hAnsi="Arial" w:cs="Arial"/>
                <w:sz w:val="22"/>
                <w:szCs w:val="22"/>
              </w:rPr>
            </w:pPr>
            <w:r w:rsidRPr="00940A3B">
              <w:rPr>
                <w:rFonts w:ascii="Arial" w:hAnsi="Arial" w:cs="Arial"/>
                <w:sz w:val="22"/>
                <w:szCs w:val="22"/>
              </w:rPr>
              <w:t xml:space="preserve">A cura del Dipartimento di Matematica e Fisica in collaborazione con i Dipartimenti di Ingegneria e Scienze  </w:t>
            </w:r>
          </w:p>
          <w:p w14:paraId="1D00A523" w14:textId="77777777" w:rsidR="00B25282" w:rsidRPr="008968B5" w:rsidRDefault="00B25282" w:rsidP="00015B75">
            <w:pPr>
              <w:autoSpaceDE w:val="0"/>
              <w:autoSpaceDN w:val="0"/>
              <w:adjustRightInd w:val="0"/>
              <w:jc w:val="both"/>
              <w:rPr>
                <w:rFonts w:ascii="Arial" w:hAnsi="Arial" w:cs="Arial"/>
                <w:b/>
                <w:sz w:val="22"/>
                <w:szCs w:val="22"/>
              </w:rPr>
            </w:pPr>
            <w:r w:rsidRPr="00FF6CBE">
              <w:rPr>
                <w:rFonts w:ascii="Arial" w:hAnsi="Arial" w:cs="Arial"/>
                <w:b/>
                <w:sz w:val="22"/>
                <w:szCs w:val="22"/>
              </w:rPr>
              <w:t xml:space="preserve">TOTALE </w:t>
            </w:r>
            <w:r>
              <w:rPr>
                <w:rFonts w:ascii="Arial" w:hAnsi="Arial" w:cs="Arial"/>
                <w:b/>
                <w:sz w:val="22"/>
                <w:szCs w:val="22"/>
              </w:rPr>
              <w:t>CFU 16</w:t>
            </w:r>
            <w:r w:rsidRPr="00BC3599">
              <w:rPr>
                <w:rFonts w:ascii="Arial" w:hAnsi="Arial" w:cs="Arial"/>
                <w:b/>
                <w:sz w:val="22"/>
                <w:szCs w:val="22"/>
              </w:rPr>
              <w:t xml:space="preserve">  </w:t>
            </w:r>
            <w:r>
              <w:rPr>
                <w:rFonts w:ascii="Arial" w:hAnsi="Arial" w:cs="Arial"/>
                <w:b/>
                <w:sz w:val="22"/>
                <w:szCs w:val="22"/>
              </w:rPr>
              <w:t>TOTALE ORE 96</w:t>
            </w:r>
          </w:p>
        </w:tc>
      </w:tr>
      <w:tr w:rsidR="00B25282" w:rsidRPr="008F1B27" w14:paraId="35231D44" w14:textId="77777777" w:rsidTr="008C4FE4">
        <w:trPr>
          <w:jc w:val="center"/>
        </w:trPr>
        <w:tc>
          <w:tcPr>
            <w:tcW w:w="3256" w:type="dxa"/>
          </w:tcPr>
          <w:p w14:paraId="77FC7C42" w14:textId="77777777" w:rsidR="00B25282" w:rsidRPr="00E2103E" w:rsidRDefault="00B25282" w:rsidP="00015B75">
            <w:pPr>
              <w:autoSpaceDE w:val="0"/>
              <w:autoSpaceDN w:val="0"/>
              <w:adjustRightInd w:val="0"/>
              <w:jc w:val="center"/>
              <w:rPr>
                <w:rFonts w:ascii="Arial" w:hAnsi="Arial" w:cs="Arial"/>
                <w:i/>
                <w:sz w:val="22"/>
                <w:szCs w:val="22"/>
              </w:rPr>
            </w:pPr>
            <w:r w:rsidRPr="00152C20">
              <w:rPr>
                <w:rFonts w:ascii="Arial" w:hAnsi="Arial" w:cs="Arial"/>
                <w:b/>
                <w:sz w:val="22"/>
                <w:szCs w:val="20"/>
              </w:rPr>
              <w:t>Titolo e docente di riferimento</w:t>
            </w:r>
          </w:p>
        </w:tc>
        <w:tc>
          <w:tcPr>
            <w:tcW w:w="1439" w:type="dxa"/>
            <w:shd w:val="clear" w:color="auto" w:fill="auto"/>
          </w:tcPr>
          <w:p w14:paraId="2C37ECBC" w14:textId="77777777" w:rsidR="00B25282" w:rsidRPr="00152C20" w:rsidRDefault="00B25282" w:rsidP="00015B75">
            <w:pPr>
              <w:autoSpaceDE w:val="0"/>
              <w:autoSpaceDN w:val="0"/>
              <w:adjustRightInd w:val="0"/>
              <w:jc w:val="center"/>
              <w:rPr>
                <w:rFonts w:ascii="Arial" w:hAnsi="Arial" w:cs="Arial"/>
                <w:b/>
                <w:sz w:val="22"/>
                <w:szCs w:val="20"/>
              </w:rPr>
            </w:pPr>
            <w:r w:rsidRPr="00152C20">
              <w:rPr>
                <w:rFonts w:ascii="Arial" w:hAnsi="Arial" w:cs="Arial"/>
                <w:b/>
                <w:sz w:val="22"/>
                <w:szCs w:val="20"/>
              </w:rPr>
              <w:t>Settore scientifico disciplinare</w:t>
            </w:r>
          </w:p>
          <w:p w14:paraId="7881AC67" w14:textId="77777777" w:rsidR="00B25282" w:rsidRDefault="00B25282" w:rsidP="00015B75">
            <w:pPr>
              <w:autoSpaceDE w:val="0"/>
              <w:autoSpaceDN w:val="0"/>
              <w:adjustRightInd w:val="0"/>
              <w:jc w:val="center"/>
              <w:rPr>
                <w:rFonts w:ascii="Arial" w:hAnsi="Arial" w:cs="Arial"/>
                <w:b/>
                <w:sz w:val="22"/>
                <w:szCs w:val="20"/>
              </w:rPr>
            </w:pPr>
            <w:r w:rsidRPr="00152C20">
              <w:rPr>
                <w:rFonts w:ascii="Arial" w:hAnsi="Arial" w:cs="Arial"/>
                <w:b/>
                <w:sz w:val="22"/>
                <w:szCs w:val="20"/>
              </w:rPr>
              <w:t>(SSD)</w:t>
            </w:r>
          </w:p>
          <w:p w14:paraId="21BFEFE5" w14:textId="77777777" w:rsidR="00B25282" w:rsidRDefault="00B25282" w:rsidP="00015B75">
            <w:pPr>
              <w:autoSpaceDE w:val="0"/>
              <w:autoSpaceDN w:val="0"/>
              <w:adjustRightInd w:val="0"/>
              <w:jc w:val="center"/>
              <w:rPr>
                <w:rFonts w:ascii="Arial" w:hAnsi="Arial" w:cs="Arial"/>
                <w:sz w:val="22"/>
                <w:szCs w:val="22"/>
              </w:rPr>
            </w:pPr>
          </w:p>
        </w:tc>
        <w:tc>
          <w:tcPr>
            <w:tcW w:w="806" w:type="dxa"/>
            <w:gridSpan w:val="2"/>
            <w:shd w:val="clear" w:color="auto" w:fill="auto"/>
          </w:tcPr>
          <w:p w14:paraId="5B62DD10" w14:textId="77777777" w:rsidR="00B25282" w:rsidRDefault="00B25282" w:rsidP="00015B75">
            <w:pPr>
              <w:autoSpaceDE w:val="0"/>
              <w:autoSpaceDN w:val="0"/>
              <w:adjustRightInd w:val="0"/>
              <w:jc w:val="center"/>
              <w:rPr>
                <w:rFonts w:ascii="Arial" w:hAnsi="Arial" w:cs="Arial"/>
                <w:b/>
                <w:sz w:val="22"/>
                <w:szCs w:val="20"/>
              </w:rPr>
            </w:pPr>
          </w:p>
          <w:p w14:paraId="7AC7837A" w14:textId="77777777" w:rsidR="00B25282" w:rsidRPr="00856F75" w:rsidRDefault="00B25282" w:rsidP="00015B75">
            <w:pPr>
              <w:autoSpaceDE w:val="0"/>
              <w:autoSpaceDN w:val="0"/>
              <w:adjustRightInd w:val="0"/>
              <w:jc w:val="center"/>
              <w:rPr>
                <w:rFonts w:ascii="Arial" w:hAnsi="Arial" w:cs="Arial"/>
                <w:sz w:val="22"/>
                <w:szCs w:val="22"/>
              </w:rPr>
            </w:pPr>
            <w:r w:rsidRPr="00152C20">
              <w:rPr>
                <w:rFonts w:ascii="Arial" w:hAnsi="Arial" w:cs="Arial"/>
                <w:b/>
                <w:sz w:val="22"/>
                <w:szCs w:val="20"/>
              </w:rPr>
              <w:t>CFU</w:t>
            </w:r>
          </w:p>
        </w:tc>
        <w:tc>
          <w:tcPr>
            <w:tcW w:w="726" w:type="dxa"/>
            <w:gridSpan w:val="2"/>
            <w:shd w:val="clear" w:color="auto" w:fill="auto"/>
          </w:tcPr>
          <w:p w14:paraId="530BE943" w14:textId="77777777" w:rsidR="00B25282" w:rsidRDefault="00B25282" w:rsidP="00015B75">
            <w:pPr>
              <w:autoSpaceDE w:val="0"/>
              <w:autoSpaceDN w:val="0"/>
              <w:adjustRightInd w:val="0"/>
              <w:jc w:val="center"/>
              <w:rPr>
                <w:rFonts w:ascii="Arial" w:hAnsi="Arial" w:cs="Arial"/>
                <w:b/>
                <w:sz w:val="22"/>
                <w:szCs w:val="20"/>
              </w:rPr>
            </w:pPr>
          </w:p>
          <w:p w14:paraId="0B00989E" w14:textId="77777777" w:rsidR="00B25282" w:rsidRPr="00856F75" w:rsidRDefault="00B25282" w:rsidP="00015B75">
            <w:pPr>
              <w:autoSpaceDE w:val="0"/>
              <w:autoSpaceDN w:val="0"/>
              <w:adjustRightInd w:val="0"/>
              <w:jc w:val="center"/>
              <w:rPr>
                <w:rFonts w:ascii="Arial" w:hAnsi="Arial" w:cs="Arial"/>
                <w:sz w:val="22"/>
                <w:szCs w:val="22"/>
              </w:rPr>
            </w:pPr>
            <w:r w:rsidRPr="00152C20">
              <w:rPr>
                <w:rFonts w:ascii="Arial" w:hAnsi="Arial" w:cs="Arial"/>
                <w:b/>
                <w:sz w:val="22"/>
                <w:szCs w:val="20"/>
              </w:rPr>
              <w:t>Ore</w:t>
            </w:r>
          </w:p>
        </w:tc>
        <w:tc>
          <w:tcPr>
            <w:tcW w:w="2961" w:type="dxa"/>
            <w:gridSpan w:val="3"/>
          </w:tcPr>
          <w:p w14:paraId="30EBA0BE" w14:textId="77777777" w:rsidR="00B25282" w:rsidRDefault="00B25282" w:rsidP="00015B75">
            <w:pPr>
              <w:autoSpaceDE w:val="0"/>
              <w:autoSpaceDN w:val="0"/>
              <w:adjustRightInd w:val="0"/>
              <w:jc w:val="center"/>
              <w:rPr>
                <w:rFonts w:ascii="Arial" w:hAnsi="Arial" w:cs="Arial"/>
                <w:b/>
                <w:sz w:val="22"/>
                <w:szCs w:val="20"/>
              </w:rPr>
            </w:pPr>
          </w:p>
          <w:p w14:paraId="5A826D77" w14:textId="77777777" w:rsidR="00B25282" w:rsidRDefault="00B25282" w:rsidP="00015B75">
            <w:pPr>
              <w:autoSpaceDE w:val="0"/>
              <w:autoSpaceDN w:val="0"/>
              <w:adjustRightInd w:val="0"/>
              <w:jc w:val="center"/>
              <w:rPr>
                <w:rFonts w:ascii="Arial" w:hAnsi="Arial" w:cs="Arial"/>
                <w:sz w:val="20"/>
                <w:szCs w:val="20"/>
              </w:rPr>
            </w:pPr>
            <w:r w:rsidRPr="00152C20">
              <w:rPr>
                <w:rFonts w:ascii="Arial" w:hAnsi="Arial" w:cs="Arial"/>
                <w:b/>
                <w:sz w:val="22"/>
                <w:szCs w:val="20"/>
              </w:rPr>
              <w:t>Tipo Attività</w:t>
            </w:r>
          </w:p>
        </w:tc>
        <w:tc>
          <w:tcPr>
            <w:tcW w:w="1130" w:type="dxa"/>
            <w:vAlign w:val="center"/>
          </w:tcPr>
          <w:p w14:paraId="58AE6344" w14:textId="77777777" w:rsidR="00B25282" w:rsidRPr="00B34E42" w:rsidRDefault="00B25282" w:rsidP="00015B75">
            <w:pPr>
              <w:autoSpaceDE w:val="0"/>
              <w:autoSpaceDN w:val="0"/>
              <w:adjustRightInd w:val="0"/>
              <w:rPr>
                <w:rFonts w:ascii="Arial" w:hAnsi="Arial" w:cs="Arial"/>
                <w:sz w:val="20"/>
                <w:szCs w:val="20"/>
              </w:rPr>
            </w:pPr>
            <w:r w:rsidRPr="00152C20">
              <w:rPr>
                <w:rFonts w:ascii="Arial" w:hAnsi="Arial" w:cs="Arial"/>
                <w:b/>
                <w:sz w:val="22"/>
                <w:szCs w:val="20"/>
              </w:rPr>
              <w:t>Lingua</w:t>
            </w:r>
          </w:p>
        </w:tc>
      </w:tr>
      <w:tr w:rsidR="00B25282" w:rsidRPr="008F1B27" w14:paraId="76F32609" w14:textId="77777777" w:rsidTr="008C4FE4">
        <w:trPr>
          <w:jc w:val="center"/>
        </w:trPr>
        <w:tc>
          <w:tcPr>
            <w:tcW w:w="3256" w:type="dxa"/>
          </w:tcPr>
          <w:p w14:paraId="1F269352" w14:textId="77777777" w:rsidR="00B25282" w:rsidRDefault="00B25282" w:rsidP="00015B75">
            <w:pPr>
              <w:autoSpaceDE w:val="0"/>
              <w:autoSpaceDN w:val="0"/>
              <w:adjustRightInd w:val="0"/>
              <w:rPr>
                <w:rFonts w:ascii="Arial" w:hAnsi="Arial" w:cs="Arial"/>
                <w:i/>
                <w:sz w:val="22"/>
                <w:szCs w:val="22"/>
              </w:rPr>
            </w:pPr>
            <w:r w:rsidRPr="00152C20">
              <w:rPr>
                <w:rFonts w:ascii="Arial" w:hAnsi="Arial" w:cs="Arial"/>
                <w:i/>
                <w:sz w:val="22"/>
                <w:szCs w:val="22"/>
              </w:rPr>
              <w:t>Nuovi strumenti e tecnologie 3D/4D per il rilievo, la diffusione e la protezione del patrimonio culturale</w:t>
            </w:r>
            <w:r>
              <w:rPr>
                <w:rFonts w:ascii="Arial" w:hAnsi="Arial" w:cs="Arial"/>
                <w:i/>
                <w:sz w:val="22"/>
                <w:szCs w:val="22"/>
              </w:rPr>
              <w:t xml:space="preserve"> </w:t>
            </w:r>
          </w:p>
          <w:p w14:paraId="25EE6D8F" w14:textId="77777777" w:rsidR="00B25282" w:rsidRDefault="00B25282" w:rsidP="00015B75">
            <w:pPr>
              <w:autoSpaceDE w:val="0"/>
              <w:autoSpaceDN w:val="0"/>
              <w:adjustRightInd w:val="0"/>
              <w:rPr>
                <w:rFonts w:ascii="Arial" w:hAnsi="Arial" w:cs="Arial"/>
                <w:sz w:val="22"/>
                <w:szCs w:val="22"/>
              </w:rPr>
            </w:pPr>
            <w:r w:rsidRPr="008968B5">
              <w:rPr>
                <w:rFonts w:ascii="Arial" w:hAnsi="Arial" w:cs="Arial"/>
                <w:sz w:val="22"/>
                <w:szCs w:val="22"/>
              </w:rPr>
              <w:t>referente</w:t>
            </w:r>
            <w:r>
              <w:rPr>
                <w:rFonts w:ascii="Arial" w:hAnsi="Arial" w:cs="Arial"/>
                <w:i/>
                <w:sz w:val="22"/>
                <w:szCs w:val="22"/>
              </w:rPr>
              <w:t xml:space="preserve"> </w:t>
            </w:r>
            <w:r>
              <w:rPr>
                <w:rFonts w:ascii="Arial" w:hAnsi="Arial" w:cs="Arial"/>
                <w:sz w:val="22"/>
                <w:szCs w:val="22"/>
              </w:rPr>
              <w:t>prof. Alessandro Cecili</w:t>
            </w:r>
          </w:p>
        </w:tc>
        <w:tc>
          <w:tcPr>
            <w:tcW w:w="1439" w:type="dxa"/>
            <w:shd w:val="clear" w:color="auto" w:fill="auto"/>
          </w:tcPr>
          <w:p w14:paraId="46EDC657"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GEO/06</w:t>
            </w:r>
          </w:p>
        </w:tc>
        <w:tc>
          <w:tcPr>
            <w:tcW w:w="806" w:type="dxa"/>
            <w:gridSpan w:val="2"/>
            <w:shd w:val="clear" w:color="auto" w:fill="auto"/>
          </w:tcPr>
          <w:p w14:paraId="2ADEC4B5"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3F2D2A12"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42B3D7F8" w14:textId="77777777" w:rsidR="00B25282" w:rsidRDefault="00B25282" w:rsidP="00015B75">
            <w:pPr>
              <w:jc w:val="center"/>
            </w:pPr>
            <w:r w:rsidRPr="00F2732D">
              <w:rPr>
                <w:rFonts w:ascii="Arial" w:hAnsi="Arial" w:cs="Arial"/>
                <w:sz w:val="20"/>
                <w:szCs w:val="20"/>
              </w:rPr>
              <w:t>didattica online</w:t>
            </w:r>
          </w:p>
        </w:tc>
        <w:tc>
          <w:tcPr>
            <w:tcW w:w="1130" w:type="dxa"/>
          </w:tcPr>
          <w:p w14:paraId="0871205C" w14:textId="77777777" w:rsidR="00B25282" w:rsidRDefault="00B25282" w:rsidP="00015B75">
            <w:r w:rsidRPr="005F6501">
              <w:rPr>
                <w:rFonts w:ascii="Arial" w:hAnsi="Arial" w:cs="Arial"/>
                <w:sz w:val="20"/>
                <w:szCs w:val="20"/>
              </w:rPr>
              <w:t>italiano</w:t>
            </w:r>
          </w:p>
        </w:tc>
      </w:tr>
      <w:tr w:rsidR="00B25282" w:rsidRPr="008F1B27" w14:paraId="2BD0E1EC" w14:textId="77777777" w:rsidTr="008C4FE4">
        <w:trPr>
          <w:jc w:val="center"/>
        </w:trPr>
        <w:tc>
          <w:tcPr>
            <w:tcW w:w="3256" w:type="dxa"/>
          </w:tcPr>
          <w:p w14:paraId="69072572" w14:textId="77777777" w:rsidR="00B25282" w:rsidRDefault="00B25282" w:rsidP="00015B75">
            <w:pPr>
              <w:autoSpaceDE w:val="0"/>
              <w:autoSpaceDN w:val="0"/>
              <w:adjustRightInd w:val="0"/>
              <w:rPr>
                <w:rFonts w:ascii="Arial" w:hAnsi="Arial" w:cs="Arial"/>
                <w:sz w:val="22"/>
                <w:szCs w:val="22"/>
              </w:rPr>
            </w:pPr>
            <w:r w:rsidRPr="00152C20">
              <w:rPr>
                <w:rFonts w:ascii="Arial" w:hAnsi="Arial" w:cs="Arial"/>
                <w:i/>
                <w:sz w:val="22"/>
                <w:szCs w:val="22"/>
              </w:rPr>
              <w:t>Prospezioni geofisiche – la tecnica GEORADAR: Ricerca di strutture e reperti nascosti</w:t>
            </w:r>
            <w:r>
              <w:rPr>
                <w:rFonts w:ascii="Arial" w:hAnsi="Arial" w:cs="Arial"/>
                <w:i/>
                <w:sz w:val="22"/>
                <w:szCs w:val="22"/>
              </w:rPr>
              <w:t xml:space="preserve"> </w:t>
            </w:r>
          </w:p>
          <w:p w14:paraId="5234821F" w14:textId="77777777" w:rsidR="00B25282" w:rsidRPr="00152C20" w:rsidRDefault="00B25282" w:rsidP="00015B75">
            <w:pPr>
              <w:autoSpaceDE w:val="0"/>
              <w:autoSpaceDN w:val="0"/>
              <w:adjustRightInd w:val="0"/>
              <w:rPr>
                <w:rFonts w:ascii="Arial" w:hAnsi="Arial" w:cs="Arial"/>
                <w:i/>
                <w:sz w:val="22"/>
                <w:szCs w:val="22"/>
              </w:rPr>
            </w:pPr>
            <w:r>
              <w:rPr>
                <w:rFonts w:ascii="Arial" w:hAnsi="Arial" w:cs="Arial"/>
                <w:sz w:val="22"/>
                <w:szCs w:val="22"/>
              </w:rPr>
              <w:t>referente</w:t>
            </w:r>
            <w:r w:rsidRPr="00152C20">
              <w:rPr>
                <w:rFonts w:ascii="Arial" w:hAnsi="Arial" w:cs="Arial"/>
                <w:sz w:val="22"/>
                <w:szCs w:val="22"/>
              </w:rPr>
              <w:t xml:space="preserve"> prof</w:t>
            </w:r>
            <w:r>
              <w:rPr>
                <w:rFonts w:ascii="Arial" w:hAnsi="Arial" w:cs="Arial"/>
                <w:sz w:val="22"/>
                <w:szCs w:val="22"/>
              </w:rPr>
              <w:t>. Elena Pettinelli</w:t>
            </w:r>
          </w:p>
        </w:tc>
        <w:tc>
          <w:tcPr>
            <w:tcW w:w="1439" w:type="dxa"/>
            <w:shd w:val="clear" w:color="auto" w:fill="auto"/>
          </w:tcPr>
          <w:p w14:paraId="4370B4D4"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FIS/06</w:t>
            </w:r>
          </w:p>
          <w:p w14:paraId="55D6137D"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GEO/10</w:t>
            </w:r>
          </w:p>
          <w:p w14:paraId="10B68086"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GEO/11</w:t>
            </w:r>
          </w:p>
        </w:tc>
        <w:tc>
          <w:tcPr>
            <w:tcW w:w="806" w:type="dxa"/>
            <w:gridSpan w:val="2"/>
            <w:shd w:val="clear" w:color="auto" w:fill="auto"/>
          </w:tcPr>
          <w:p w14:paraId="446D4D8D"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3044EEE5"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5F8D8468" w14:textId="77777777" w:rsidR="00B25282" w:rsidRDefault="00B25282" w:rsidP="00015B75">
            <w:pPr>
              <w:jc w:val="center"/>
            </w:pPr>
            <w:r w:rsidRPr="00F2732D">
              <w:rPr>
                <w:rFonts w:ascii="Arial" w:hAnsi="Arial" w:cs="Arial"/>
                <w:sz w:val="20"/>
                <w:szCs w:val="20"/>
              </w:rPr>
              <w:t>didattica online</w:t>
            </w:r>
          </w:p>
        </w:tc>
        <w:tc>
          <w:tcPr>
            <w:tcW w:w="1130" w:type="dxa"/>
          </w:tcPr>
          <w:p w14:paraId="531D72FB" w14:textId="77777777" w:rsidR="00B25282" w:rsidRDefault="00B25282" w:rsidP="00015B75">
            <w:r w:rsidRPr="00A65D27">
              <w:rPr>
                <w:rFonts w:ascii="Arial" w:hAnsi="Arial" w:cs="Arial"/>
                <w:sz w:val="20"/>
                <w:szCs w:val="20"/>
              </w:rPr>
              <w:t>italiano</w:t>
            </w:r>
          </w:p>
        </w:tc>
      </w:tr>
      <w:tr w:rsidR="00B25282" w:rsidRPr="004C734A" w14:paraId="135FFAB8" w14:textId="77777777" w:rsidTr="008C4FE4">
        <w:trPr>
          <w:jc w:val="center"/>
        </w:trPr>
        <w:tc>
          <w:tcPr>
            <w:tcW w:w="3256" w:type="dxa"/>
          </w:tcPr>
          <w:p w14:paraId="0777F34E" w14:textId="77777777" w:rsidR="00B25282" w:rsidRDefault="00B25282" w:rsidP="00015B75">
            <w:pPr>
              <w:autoSpaceDE w:val="0"/>
              <w:autoSpaceDN w:val="0"/>
              <w:adjustRightInd w:val="0"/>
              <w:rPr>
                <w:rFonts w:ascii="Arial" w:hAnsi="Arial" w:cs="Arial"/>
                <w:sz w:val="22"/>
                <w:szCs w:val="22"/>
                <w:lang w:val="en-GB"/>
              </w:rPr>
            </w:pPr>
            <w:r w:rsidRPr="00152C20">
              <w:rPr>
                <w:rFonts w:ascii="Arial" w:hAnsi="Arial" w:cs="Arial"/>
                <w:i/>
                <w:sz w:val="22"/>
                <w:szCs w:val="22"/>
                <w:lang w:val="en-GB"/>
              </w:rPr>
              <w:t>Information technology for cultural heritage</w:t>
            </w:r>
            <w:r>
              <w:rPr>
                <w:rFonts w:ascii="Arial" w:hAnsi="Arial" w:cs="Arial"/>
                <w:sz w:val="22"/>
                <w:szCs w:val="22"/>
                <w:lang w:val="en-GB"/>
              </w:rPr>
              <w:t xml:space="preserve"> </w:t>
            </w:r>
          </w:p>
          <w:p w14:paraId="1FBD9F46" w14:textId="77777777" w:rsidR="00B25282" w:rsidRPr="00D171B6" w:rsidRDefault="00B25282" w:rsidP="00015B75">
            <w:pPr>
              <w:autoSpaceDE w:val="0"/>
              <w:autoSpaceDN w:val="0"/>
              <w:adjustRightInd w:val="0"/>
              <w:rPr>
                <w:rFonts w:ascii="Arial" w:hAnsi="Arial" w:cs="Arial"/>
                <w:sz w:val="22"/>
                <w:szCs w:val="22"/>
                <w:lang w:val="en-GB"/>
              </w:rPr>
            </w:pPr>
            <w:r w:rsidRPr="00D171B6">
              <w:rPr>
                <w:rFonts w:ascii="Arial" w:hAnsi="Arial" w:cs="Arial"/>
                <w:sz w:val="22"/>
                <w:szCs w:val="22"/>
                <w:lang w:val="en-GB"/>
              </w:rPr>
              <w:t>referente prof. Alessandro Neri</w:t>
            </w:r>
          </w:p>
        </w:tc>
        <w:tc>
          <w:tcPr>
            <w:tcW w:w="1439" w:type="dxa"/>
            <w:shd w:val="clear" w:color="auto" w:fill="auto"/>
          </w:tcPr>
          <w:p w14:paraId="48941326"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ING-INF/03</w:t>
            </w:r>
          </w:p>
          <w:p w14:paraId="73AF8705" w14:textId="77777777" w:rsidR="00B25282" w:rsidRPr="00E37A25" w:rsidRDefault="00B25282" w:rsidP="00015B75">
            <w:pPr>
              <w:autoSpaceDE w:val="0"/>
              <w:autoSpaceDN w:val="0"/>
              <w:adjustRightInd w:val="0"/>
              <w:jc w:val="center"/>
              <w:rPr>
                <w:rFonts w:ascii="Arial" w:hAnsi="Arial" w:cs="Arial"/>
                <w:sz w:val="20"/>
                <w:szCs w:val="20"/>
              </w:rPr>
            </w:pPr>
          </w:p>
        </w:tc>
        <w:tc>
          <w:tcPr>
            <w:tcW w:w="806" w:type="dxa"/>
            <w:gridSpan w:val="2"/>
            <w:shd w:val="clear" w:color="auto" w:fill="auto"/>
          </w:tcPr>
          <w:p w14:paraId="2FDBD270"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1F24E3D6"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654557B7" w14:textId="77777777" w:rsidR="00B25282" w:rsidRDefault="00B25282" w:rsidP="00015B75">
            <w:pPr>
              <w:jc w:val="center"/>
            </w:pPr>
            <w:r w:rsidRPr="00F2732D">
              <w:rPr>
                <w:rFonts w:ascii="Arial" w:hAnsi="Arial" w:cs="Arial"/>
                <w:sz w:val="20"/>
                <w:szCs w:val="20"/>
              </w:rPr>
              <w:t>didattica online</w:t>
            </w:r>
          </w:p>
        </w:tc>
        <w:tc>
          <w:tcPr>
            <w:tcW w:w="1130" w:type="dxa"/>
          </w:tcPr>
          <w:p w14:paraId="3042F28E" w14:textId="77777777" w:rsidR="00B25282" w:rsidRDefault="00B25282" w:rsidP="00015B75">
            <w:r w:rsidRPr="00A65D27">
              <w:rPr>
                <w:rFonts w:ascii="Arial" w:hAnsi="Arial" w:cs="Arial"/>
                <w:sz w:val="20"/>
                <w:szCs w:val="20"/>
              </w:rPr>
              <w:t>italiano</w:t>
            </w:r>
          </w:p>
        </w:tc>
      </w:tr>
      <w:tr w:rsidR="00B25282" w:rsidRPr="008968B5" w14:paraId="1A0EBF10" w14:textId="77777777" w:rsidTr="008C4FE4">
        <w:trPr>
          <w:jc w:val="center"/>
        </w:trPr>
        <w:tc>
          <w:tcPr>
            <w:tcW w:w="3256" w:type="dxa"/>
          </w:tcPr>
          <w:p w14:paraId="6422231B" w14:textId="77777777" w:rsidR="00B25282" w:rsidRDefault="00B25282" w:rsidP="00015B75">
            <w:pPr>
              <w:autoSpaceDE w:val="0"/>
              <w:autoSpaceDN w:val="0"/>
              <w:adjustRightInd w:val="0"/>
              <w:rPr>
                <w:rFonts w:ascii="Arial" w:hAnsi="Arial" w:cs="Arial"/>
                <w:sz w:val="22"/>
                <w:szCs w:val="22"/>
              </w:rPr>
            </w:pPr>
            <w:r w:rsidRPr="00152C20">
              <w:rPr>
                <w:rFonts w:ascii="Arial" w:hAnsi="Arial" w:cs="Arial"/>
                <w:i/>
                <w:sz w:val="22"/>
                <w:szCs w:val="22"/>
              </w:rPr>
              <w:t>Analisi dei  materiali per i beni culturali: malte, ceramiche, litoidi, pigmenti, metalli ecc.</w:t>
            </w:r>
          </w:p>
          <w:p w14:paraId="0CA9C0D7" w14:textId="77777777" w:rsidR="00B25282" w:rsidRPr="008968B5" w:rsidRDefault="00B25282" w:rsidP="00015B75">
            <w:pPr>
              <w:autoSpaceDE w:val="0"/>
              <w:autoSpaceDN w:val="0"/>
              <w:adjustRightInd w:val="0"/>
              <w:rPr>
                <w:rFonts w:ascii="Arial" w:hAnsi="Arial" w:cs="Arial"/>
                <w:sz w:val="22"/>
                <w:szCs w:val="22"/>
              </w:rPr>
            </w:pPr>
            <w:r>
              <w:rPr>
                <w:rFonts w:ascii="Arial" w:hAnsi="Arial" w:cs="Arial"/>
                <w:sz w:val="22"/>
                <w:szCs w:val="22"/>
              </w:rPr>
              <w:t>referente prof. Giancarlo Della Ventura</w:t>
            </w:r>
          </w:p>
        </w:tc>
        <w:tc>
          <w:tcPr>
            <w:tcW w:w="1439" w:type="dxa"/>
            <w:shd w:val="clear" w:color="auto" w:fill="auto"/>
          </w:tcPr>
          <w:p w14:paraId="6757BF83"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GEO/06</w:t>
            </w:r>
          </w:p>
        </w:tc>
        <w:tc>
          <w:tcPr>
            <w:tcW w:w="806" w:type="dxa"/>
            <w:gridSpan w:val="2"/>
            <w:shd w:val="clear" w:color="auto" w:fill="auto"/>
          </w:tcPr>
          <w:p w14:paraId="2C5AE267" w14:textId="77777777" w:rsidR="00B25282" w:rsidRPr="008968B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35AC4CC8" w14:textId="77777777" w:rsidR="00B25282" w:rsidRPr="008968B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2E0A5373" w14:textId="77777777" w:rsidR="00B25282" w:rsidRDefault="00B25282" w:rsidP="00015B75">
            <w:pPr>
              <w:jc w:val="center"/>
            </w:pPr>
            <w:r w:rsidRPr="00F2732D">
              <w:rPr>
                <w:rFonts w:ascii="Arial" w:hAnsi="Arial" w:cs="Arial"/>
                <w:sz w:val="20"/>
                <w:szCs w:val="20"/>
              </w:rPr>
              <w:t>didattica online</w:t>
            </w:r>
          </w:p>
        </w:tc>
        <w:tc>
          <w:tcPr>
            <w:tcW w:w="1130" w:type="dxa"/>
          </w:tcPr>
          <w:p w14:paraId="5D301E7E" w14:textId="77777777" w:rsidR="00B25282" w:rsidRDefault="00B25282" w:rsidP="00015B75">
            <w:r w:rsidRPr="00A65D27">
              <w:rPr>
                <w:rFonts w:ascii="Arial" w:hAnsi="Arial" w:cs="Arial"/>
                <w:sz w:val="20"/>
                <w:szCs w:val="20"/>
              </w:rPr>
              <w:t>italiano</w:t>
            </w:r>
          </w:p>
        </w:tc>
      </w:tr>
      <w:tr w:rsidR="00B25282" w:rsidRPr="008968B5" w14:paraId="42CCA6B6" w14:textId="77777777" w:rsidTr="008C4FE4">
        <w:trPr>
          <w:jc w:val="center"/>
        </w:trPr>
        <w:tc>
          <w:tcPr>
            <w:tcW w:w="3256" w:type="dxa"/>
          </w:tcPr>
          <w:p w14:paraId="42C482E2" w14:textId="77777777" w:rsidR="00B25282" w:rsidRDefault="00B25282" w:rsidP="00015B75">
            <w:pPr>
              <w:autoSpaceDE w:val="0"/>
              <w:autoSpaceDN w:val="0"/>
              <w:adjustRightInd w:val="0"/>
              <w:rPr>
                <w:rFonts w:ascii="Arial" w:hAnsi="Arial" w:cs="Arial"/>
                <w:i/>
                <w:sz w:val="22"/>
                <w:szCs w:val="22"/>
              </w:rPr>
            </w:pPr>
            <w:r w:rsidRPr="00152C20">
              <w:rPr>
                <w:rFonts w:ascii="Arial" w:hAnsi="Arial" w:cs="Arial"/>
                <w:i/>
                <w:sz w:val="22"/>
                <w:szCs w:val="22"/>
              </w:rPr>
              <w:t>Analisi elementi chimici qualitativa e quantitativa: fluorescenza XRF e PIXE, SEM ecc.</w:t>
            </w:r>
            <w:r>
              <w:rPr>
                <w:rFonts w:ascii="Arial" w:hAnsi="Arial" w:cs="Arial"/>
                <w:i/>
                <w:sz w:val="22"/>
                <w:szCs w:val="22"/>
              </w:rPr>
              <w:t xml:space="preserve">  </w:t>
            </w:r>
          </w:p>
          <w:p w14:paraId="07DDE92D" w14:textId="77777777" w:rsidR="00B25282" w:rsidRPr="008968B5" w:rsidRDefault="00B25282" w:rsidP="00015B75">
            <w:pPr>
              <w:autoSpaceDE w:val="0"/>
              <w:autoSpaceDN w:val="0"/>
              <w:adjustRightInd w:val="0"/>
              <w:rPr>
                <w:rFonts w:ascii="Arial" w:hAnsi="Arial" w:cs="Arial"/>
                <w:sz w:val="22"/>
                <w:szCs w:val="22"/>
              </w:rPr>
            </w:pPr>
            <w:r>
              <w:rPr>
                <w:rFonts w:ascii="Arial" w:hAnsi="Arial" w:cs="Arial"/>
                <w:sz w:val="22"/>
                <w:szCs w:val="22"/>
              </w:rPr>
              <w:t>r</w:t>
            </w:r>
            <w:r w:rsidRPr="008968B5">
              <w:rPr>
                <w:rFonts w:ascii="Arial" w:hAnsi="Arial" w:cs="Arial"/>
                <w:sz w:val="22"/>
                <w:szCs w:val="22"/>
              </w:rPr>
              <w:t>eferente</w:t>
            </w:r>
            <w:r>
              <w:rPr>
                <w:rFonts w:ascii="Arial" w:hAnsi="Arial" w:cs="Arial"/>
                <w:i/>
                <w:sz w:val="22"/>
                <w:szCs w:val="22"/>
              </w:rPr>
              <w:t xml:space="preserve"> </w:t>
            </w:r>
            <w:r w:rsidRPr="00152C20">
              <w:rPr>
                <w:rFonts w:ascii="Arial" w:hAnsi="Arial" w:cs="Arial"/>
                <w:sz w:val="22"/>
                <w:szCs w:val="22"/>
              </w:rPr>
              <w:t>prof.</w:t>
            </w:r>
            <w:r>
              <w:rPr>
                <w:rFonts w:ascii="Arial" w:hAnsi="Arial" w:cs="Arial"/>
                <w:sz w:val="22"/>
                <w:szCs w:val="22"/>
              </w:rPr>
              <w:t xml:space="preserve"> Giancarlo Della Ventura</w:t>
            </w:r>
          </w:p>
        </w:tc>
        <w:tc>
          <w:tcPr>
            <w:tcW w:w="1439" w:type="dxa"/>
            <w:shd w:val="clear" w:color="auto" w:fill="auto"/>
          </w:tcPr>
          <w:p w14:paraId="67472B5A"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GEO/06</w:t>
            </w:r>
          </w:p>
        </w:tc>
        <w:tc>
          <w:tcPr>
            <w:tcW w:w="806" w:type="dxa"/>
            <w:gridSpan w:val="2"/>
            <w:shd w:val="clear" w:color="auto" w:fill="auto"/>
          </w:tcPr>
          <w:p w14:paraId="30570AE4" w14:textId="77777777" w:rsidR="00B25282" w:rsidRPr="008968B5" w:rsidRDefault="00B25282" w:rsidP="00015B75">
            <w:pPr>
              <w:autoSpaceDE w:val="0"/>
              <w:autoSpaceDN w:val="0"/>
              <w:adjustRightInd w:val="0"/>
              <w:jc w:val="both"/>
              <w:rPr>
                <w:rFonts w:ascii="Arial" w:hAnsi="Arial" w:cs="Arial"/>
                <w:sz w:val="22"/>
                <w:szCs w:val="22"/>
              </w:rPr>
            </w:pPr>
            <w:r>
              <w:rPr>
                <w:rFonts w:ascii="Arial" w:hAnsi="Arial" w:cs="Arial"/>
                <w:sz w:val="22"/>
                <w:szCs w:val="22"/>
              </w:rPr>
              <w:t>2</w:t>
            </w:r>
          </w:p>
        </w:tc>
        <w:tc>
          <w:tcPr>
            <w:tcW w:w="726" w:type="dxa"/>
            <w:gridSpan w:val="2"/>
            <w:shd w:val="clear" w:color="auto" w:fill="auto"/>
          </w:tcPr>
          <w:p w14:paraId="16499596" w14:textId="77777777" w:rsidR="00B25282" w:rsidRPr="008968B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1FFC5D48" w14:textId="77777777" w:rsidR="00B25282" w:rsidRDefault="00B25282" w:rsidP="00015B75">
            <w:pPr>
              <w:jc w:val="center"/>
            </w:pPr>
            <w:r w:rsidRPr="00F2732D">
              <w:rPr>
                <w:rFonts w:ascii="Arial" w:hAnsi="Arial" w:cs="Arial"/>
                <w:sz w:val="20"/>
                <w:szCs w:val="20"/>
              </w:rPr>
              <w:t>didattica online</w:t>
            </w:r>
          </w:p>
        </w:tc>
        <w:tc>
          <w:tcPr>
            <w:tcW w:w="1130" w:type="dxa"/>
          </w:tcPr>
          <w:p w14:paraId="2F935911" w14:textId="77777777" w:rsidR="00B25282" w:rsidRPr="008968B5" w:rsidRDefault="00B25282" w:rsidP="00015B75">
            <w:pPr>
              <w:rPr>
                <w:rFonts w:ascii="Arial" w:hAnsi="Arial" w:cs="Arial"/>
                <w:sz w:val="20"/>
                <w:szCs w:val="20"/>
              </w:rPr>
            </w:pPr>
            <w:r w:rsidRPr="005F6501">
              <w:rPr>
                <w:rFonts w:ascii="Arial" w:hAnsi="Arial" w:cs="Arial"/>
                <w:sz w:val="20"/>
                <w:szCs w:val="20"/>
              </w:rPr>
              <w:t>italiano</w:t>
            </w:r>
          </w:p>
        </w:tc>
      </w:tr>
      <w:tr w:rsidR="00B25282" w:rsidRPr="008968B5" w14:paraId="64A47EBA" w14:textId="77777777" w:rsidTr="008C4FE4">
        <w:trPr>
          <w:jc w:val="center"/>
        </w:trPr>
        <w:tc>
          <w:tcPr>
            <w:tcW w:w="3256" w:type="dxa"/>
          </w:tcPr>
          <w:p w14:paraId="40245D2C" w14:textId="77777777" w:rsidR="00B25282" w:rsidRDefault="00B25282" w:rsidP="00015B75">
            <w:pPr>
              <w:autoSpaceDE w:val="0"/>
              <w:autoSpaceDN w:val="0"/>
              <w:adjustRightInd w:val="0"/>
              <w:rPr>
                <w:rFonts w:ascii="Arial" w:hAnsi="Arial" w:cs="Arial"/>
                <w:sz w:val="22"/>
                <w:szCs w:val="22"/>
              </w:rPr>
            </w:pPr>
            <w:r w:rsidRPr="00152C20">
              <w:rPr>
                <w:rFonts w:ascii="Arial" w:hAnsi="Arial" w:cs="Arial"/>
                <w:i/>
                <w:sz w:val="22"/>
                <w:szCs w:val="22"/>
              </w:rPr>
              <w:t>Analisi composti chimici: Spettroscopia Raman, Spettroscopia di riflettanza, ecc.</w:t>
            </w:r>
          </w:p>
          <w:p w14:paraId="4E173EA5" w14:textId="77777777" w:rsidR="00B25282" w:rsidRPr="008968B5" w:rsidRDefault="00B25282" w:rsidP="00015B75">
            <w:pPr>
              <w:autoSpaceDE w:val="0"/>
              <w:autoSpaceDN w:val="0"/>
              <w:adjustRightInd w:val="0"/>
              <w:rPr>
                <w:rFonts w:ascii="Arial" w:hAnsi="Arial" w:cs="Arial"/>
                <w:sz w:val="22"/>
                <w:szCs w:val="22"/>
              </w:rPr>
            </w:pPr>
            <w:r>
              <w:rPr>
                <w:rFonts w:ascii="Arial" w:hAnsi="Arial" w:cs="Arial"/>
                <w:sz w:val="22"/>
                <w:szCs w:val="22"/>
              </w:rPr>
              <w:t xml:space="preserve">referente prof. </w:t>
            </w:r>
            <w:r w:rsidRPr="004C734A">
              <w:rPr>
                <w:rFonts w:ascii="Arial" w:hAnsi="Arial" w:cs="Arial"/>
                <w:sz w:val="22"/>
                <w:szCs w:val="22"/>
              </w:rPr>
              <w:t>Armida Sodo</w:t>
            </w:r>
          </w:p>
        </w:tc>
        <w:tc>
          <w:tcPr>
            <w:tcW w:w="1439" w:type="dxa"/>
            <w:shd w:val="clear" w:color="auto" w:fill="auto"/>
          </w:tcPr>
          <w:p w14:paraId="6CCB1BBA" w14:textId="77777777" w:rsidR="00B25282" w:rsidRPr="00E37A25" w:rsidRDefault="00B25282" w:rsidP="00015B75">
            <w:pPr>
              <w:autoSpaceDE w:val="0"/>
              <w:autoSpaceDN w:val="0"/>
              <w:adjustRightInd w:val="0"/>
              <w:jc w:val="center"/>
              <w:rPr>
                <w:rFonts w:ascii="Helvetica" w:hAnsi="Helvetica" w:cs="Helvetica"/>
                <w:color w:val="222222"/>
                <w:sz w:val="20"/>
                <w:szCs w:val="20"/>
                <w:shd w:val="clear" w:color="auto" w:fill="FFFFFF"/>
              </w:rPr>
            </w:pPr>
            <w:r w:rsidRPr="00E37A25">
              <w:rPr>
                <w:rFonts w:ascii="Arial" w:hAnsi="Arial" w:cs="Arial"/>
                <w:sz w:val="20"/>
                <w:szCs w:val="20"/>
              </w:rPr>
              <w:t>FIS/07</w:t>
            </w:r>
          </w:p>
        </w:tc>
        <w:tc>
          <w:tcPr>
            <w:tcW w:w="806" w:type="dxa"/>
            <w:gridSpan w:val="2"/>
            <w:shd w:val="clear" w:color="auto" w:fill="auto"/>
          </w:tcPr>
          <w:p w14:paraId="46F39BF7"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0AB33411"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17E121C8" w14:textId="77777777" w:rsidR="00B25282" w:rsidRDefault="00B25282" w:rsidP="00015B75">
            <w:pPr>
              <w:jc w:val="center"/>
            </w:pPr>
            <w:r w:rsidRPr="00A25C61">
              <w:rPr>
                <w:rFonts w:ascii="Arial" w:hAnsi="Arial" w:cs="Arial"/>
                <w:sz w:val="20"/>
                <w:szCs w:val="20"/>
              </w:rPr>
              <w:t>didattica online</w:t>
            </w:r>
          </w:p>
        </w:tc>
        <w:tc>
          <w:tcPr>
            <w:tcW w:w="1130" w:type="dxa"/>
          </w:tcPr>
          <w:p w14:paraId="32D9B293" w14:textId="77777777" w:rsidR="00B25282" w:rsidRPr="005F6501" w:rsidRDefault="00B25282" w:rsidP="00015B75">
            <w:pPr>
              <w:rPr>
                <w:rFonts w:ascii="Arial" w:hAnsi="Arial" w:cs="Arial"/>
                <w:sz w:val="20"/>
                <w:szCs w:val="20"/>
              </w:rPr>
            </w:pPr>
            <w:r w:rsidRPr="00856F75">
              <w:rPr>
                <w:rFonts w:ascii="Arial" w:hAnsi="Arial" w:cs="Arial"/>
                <w:sz w:val="22"/>
                <w:szCs w:val="22"/>
              </w:rPr>
              <w:t>italiano</w:t>
            </w:r>
          </w:p>
        </w:tc>
      </w:tr>
      <w:tr w:rsidR="00B25282" w:rsidRPr="008968B5" w14:paraId="6D99B2A9" w14:textId="77777777" w:rsidTr="008C4FE4">
        <w:trPr>
          <w:jc w:val="center"/>
        </w:trPr>
        <w:tc>
          <w:tcPr>
            <w:tcW w:w="3256" w:type="dxa"/>
          </w:tcPr>
          <w:p w14:paraId="159E90CC" w14:textId="77777777" w:rsidR="00B25282" w:rsidRDefault="00B25282" w:rsidP="00015B75">
            <w:pPr>
              <w:autoSpaceDE w:val="0"/>
              <w:autoSpaceDN w:val="0"/>
              <w:adjustRightInd w:val="0"/>
              <w:rPr>
                <w:rFonts w:ascii="Arial" w:hAnsi="Arial" w:cs="Arial"/>
                <w:sz w:val="22"/>
                <w:szCs w:val="22"/>
              </w:rPr>
            </w:pPr>
            <w:r w:rsidRPr="00152C20">
              <w:rPr>
                <w:rFonts w:ascii="Arial" w:hAnsi="Arial" w:cs="Arial"/>
                <w:i/>
                <w:sz w:val="22"/>
                <w:szCs w:val="22"/>
              </w:rPr>
              <w:t>Problemi di datazione: tecniche di datazione radiocarbonio e altri decadimenti radioattivi, termoluminescenza, cenni su altri metodi</w:t>
            </w:r>
            <w:r>
              <w:rPr>
                <w:rFonts w:ascii="Arial" w:hAnsi="Arial" w:cs="Arial"/>
                <w:sz w:val="22"/>
                <w:szCs w:val="22"/>
              </w:rPr>
              <w:t xml:space="preserve"> </w:t>
            </w:r>
          </w:p>
          <w:p w14:paraId="7F2592CF" w14:textId="77777777" w:rsidR="00B25282" w:rsidRPr="00152C20" w:rsidRDefault="00B25282" w:rsidP="00015B75">
            <w:pPr>
              <w:autoSpaceDE w:val="0"/>
              <w:autoSpaceDN w:val="0"/>
              <w:adjustRightInd w:val="0"/>
              <w:rPr>
                <w:rFonts w:ascii="Arial" w:hAnsi="Arial" w:cs="Arial"/>
                <w:i/>
                <w:sz w:val="22"/>
                <w:szCs w:val="22"/>
              </w:rPr>
            </w:pPr>
            <w:r>
              <w:rPr>
                <w:rFonts w:ascii="Arial" w:hAnsi="Arial" w:cs="Arial"/>
                <w:sz w:val="22"/>
                <w:szCs w:val="22"/>
              </w:rPr>
              <w:t>referente prof. Giuseppe Schirripa Spagnolo</w:t>
            </w:r>
          </w:p>
        </w:tc>
        <w:tc>
          <w:tcPr>
            <w:tcW w:w="1439" w:type="dxa"/>
            <w:shd w:val="clear" w:color="auto" w:fill="auto"/>
          </w:tcPr>
          <w:p w14:paraId="5F7E11F3"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FIS/01</w:t>
            </w:r>
          </w:p>
          <w:p w14:paraId="02836FC6"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FIS/07</w:t>
            </w:r>
          </w:p>
          <w:p w14:paraId="07639FE7"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ING-INF/01</w:t>
            </w:r>
          </w:p>
        </w:tc>
        <w:tc>
          <w:tcPr>
            <w:tcW w:w="806" w:type="dxa"/>
            <w:gridSpan w:val="2"/>
            <w:shd w:val="clear" w:color="auto" w:fill="auto"/>
          </w:tcPr>
          <w:p w14:paraId="13FA1167" w14:textId="77777777" w:rsidR="00B25282" w:rsidRPr="008968B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7B7A5487" w14:textId="77777777" w:rsidR="00B25282" w:rsidRPr="008968B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1F09B1DF" w14:textId="77777777" w:rsidR="00B25282" w:rsidRDefault="00B25282" w:rsidP="00015B75">
            <w:pPr>
              <w:jc w:val="center"/>
            </w:pPr>
            <w:r w:rsidRPr="00A25C61">
              <w:rPr>
                <w:rFonts w:ascii="Arial" w:hAnsi="Arial" w:cs="Arial"/>
                <w:sz w:val="20"/>
                <w:szCs w:val="20"/>
              </w:rPr>
              <w:t>didattica online</w:t>
            </w:r>
          </w:p>
        </w:tc>
        <w:tc>
          <w:tcPr>
            <w:tcW w:w="1130" w:type="dxa"/>
          </w:tcPr>
          <w:p w14:paraId="51F98CC1" w14:textId="77777777" w:rsidR="00B25282" w:rsidRPr="005F6501" w:rsidRDefault="00B25282" w:rsidP="00015B75">
            <w:pPr>
              <w:rPr>
                <w:rFonts w:ascii="Arial" w:hAnsi="Arial" w:cs="Arial"/>
                <w:sz w:val="20"/>
                <w:szCs w:val="20"/>
              </w:rPr>
            </w:pPr>
            <w:r w:rsidRPr="005F6501">
              <w:rPr>
                <w:rFonts w:ascii="Arial" w:hAnsi="Arial" w:cs="Arial"/>
                <w:sz w:val="20"/>
                <w:szCs w:val="20"/>
              </w:rPr>
              <w:t>italiano</w:t>
            </w:r>
          </w:p>
        </w:tc>
      </w:tr>
      <w:tr w:rsidR="00B25282" w:rsidRPr="008968B5" w14:paraId="324E13D5" w14:textId="77777777" w:rsidTr="008C4FE4">
        <w:trPr>
          <w:jc w:val="center"/>
        </w:trPr>
        <w:tc>
          <w:tcPr>
            <w:tcW w:w="3256" w:type="dxa"/>
          </w:tcPr>
          <w:p w14:paraId="3C67E279" w14:textId="77777777" w:rsidR="00B25282" w:rsidRPr="00152C20" w:rsidRDefault="00B25282" w:rsidP="00015B75">
            <w:pPr>
              <w:autoSpaceDE w:val="0"/>
              <w:autoSpaceDN w:val="0"/>
              <w:adjustRightInd w:val="0"/>
              <w:rPr>
                <w:rFonts w:ascii="Arial" w:hAnsi="Arial" w:cs="Arial"/>
                <w:i/>
                <w:sz w:val="22"/>
                <w:szCs w:val="22"/>
              </w:rPr>
            </w:pPr>
            <w:r w:rsidRPr="00152C20">
              <w:rPr>
                <w:rFonts w:ascii="Arial" w:hAnsi="Arial" w:cs="Arial"/>
                <w:i/>
                <w:sz w:val="22"/>
                <w:szCs w:val="22"/>
              </w:rPr>
              <w:t>Analisi strutturali dei reperti e dei supporti: Analisi con luce di Wood, UV, IR; Analisi degli strati profondi in Riflettografia I</w:t>
            </w:r>
            <w:r>
              <w:rPr>
                <w:rFonts w:ascii="Arial" w:hAnsi="Arial" w:cs="Arial"/>
                <w:i/>
                <w:sz w:val="22"/>
                <w:szCs w:val="22"/>
              </w:rPr>
              <w:t xml:space="preserve">nfrarossa; Termografia, Raggi X </w:t>
            </w:r>
            <w:r>
              <w:rPr>
                <w:rFonts w:ascii="Arial" w:hAnsi="Arial" w:cs="Arial"/>
                <w:sz w:val="22"/>
                <w:szCs w:val="22"/>
              </w:rPr>
              <w:t xml:space="preserve">referente </w:t>
            </w:r>
            <w:r w:rsidRPr="00152C20">
              <w:rPr>
                <w:rFonts w:ascii="Arial" w:hAnsi="Arial" w:cs="Arial"/>
                <w:sz w:val="22"/>
                <w:szCs w:val="22"/>
              </w:rPr>
              <w:t>prof.</w:t>
            </w:r>
            <w:r>
              <w:rPr>
                <w:rFonts w:ascii="Arial" w:hAnsi="Arial" w:cs="Arial"/>
                <w:i/>
                <w:sz w:val="22"/>
                <w:szCs w:val="22"/>
              </w:rPr>
              <w:t xml:space="preserve"> </w:t>
            </w:r>
            <w:r w:rsidRPr="004C734A">
              <w:rPr>
                <w:rFonts w:ascii="Arial" w:hAnsi="Arial" w:cs="Arial"/>
                <w:sz w:val="22"/>
                <w:szCs w:val="22"/>
              </w:rPr>
              <w:t>Giuseppe Schirripa Spagnolo</w:t>
            </w:r>
          </w:p>
        </w:tc>
        <w:tc>
          <w:tcPr>
            <w:tcW w:w="1439" w:type="dxa"/>
            <w:shd w:val="clear" w:color="auto" w:fill="auto"/>
          </w:tcPr>
          <w:p w14:paraId="78681724"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FIS/01</w:t>
            </w:r>
          </w:p>
          <w:p w14:paraId="4C4CC274"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FIS/07</w:t>
            </w:r>
          </w:p>
          <w:p w14:paraId="37CCB814" w14:textId="77777777" w:rsidR="00B25282" w:rsidRPr="00E37A25" w:rsidRDefault="00B25282" w:rsidP="00015B75">
            <w:pPr>
              <w:autoSpaceDE w:val="0"/>
              <w:autoSpaceDN w:val="0"/>
              <w:adjustRightInd w:val="0"/>
              <w:jc w:val="center"/>
              <w:rPr>
                <w:rFonts w:ascii="Arial" w:hAnsi="Arial" w:cs="Arial"/>
                <w:sz w:val="20"/>
                <w:szCs w:val="20"/>
              </w:rPr>
            </w:pPr>
            <w:r w:rsidRPr="00E37A25">
              <w:rPr>
                <w:rFonts w:ascii="Arial" w:hAnsi="Arial" w:cs="Arial"/>
                <w:sz w:val="20"/>
                <w:szCs w:val="20"/>
              </w:rPr>
              <w:t>ING-INF/01</w:t>
            </w:r>
          </w:p>
        </w:tc>
        <w:tc>
          <w:tcPr>
            <w:tcW w:w="806" w:type="dxa"/>
            <w:gridSpan w:val="2"/>
            <w:shd w:val="clear" w:color="auto" w:fill="auto"/>
          </w:tcPr>
          <w:p w14:paraId="43BEAC3C"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2</w:t>
            </w:r>
          </w:p>
        </w:tc>
        <w:tc>
          <w:tcPr>
            <w:tcW w:w="726" w:type="dxa"/>
            <w:gridSpan w:val="2"/>
            <w:shd w:val="clear" w:color="auto" w:fill="auto"/>
          </w:tcPr>
          <w:p w14:paraId="04E252E4" w14:textId="77777777" w:rsidR="00B25282" w:rsidRPr="00856F75" w:rsidRDefault="00B25282" w:rsidP="00015B75">
            <w:pPr>
              <w:autoSpaceDE w:val="0"/>
              <w:autoSpaceDN w:val="0"/>
              <w:adjustRightInd w:val="0"/>
              <w:jc w:val="center"/>
              <w:rPr>
                <w:rFonts w:ascii="Arial" w:hAnsi="Arial" w:cs="Arial"/>
                <w:sz w:val="22"/>
                <w:szCs w:val="22"/>
              </w:rPr>
            </w:pPr>
            <w:r>
              <w:rPr>
                <w:rFonts w:ascii="Arial" w:hAnsi="Arial" w:cs="Arial"/>
                <w:sz w:val="22"/>
                <w:szCs w:val="22"/>
              </w:rPr>
              <w:t>12</w:t>
            </w:r>
          </w:p>
        </w:tc>
        <w:tc>
          <w:tcPr>
            <w:tcW w:w="2961" w:type="dxa"/>
            <w:gridSpan w:val="3"/>
          </w:tcPr>
          <w:p w14:paraId="7992A72D" w14:textId="77777777" w:rsidR="00B25282" w:rsidRDefault="00B25282" w:rsidP="00015B75">
            <w:pPr>
              <w:jc w:val="center"/>
            </w:pPr>
            <w:r w:rsidRPr="00A25C61">
              <w:rPr>
                <w:rFonts w:ascii="Arial" w:hAnsi="Arial" w:cs="Arial"/>
                <w:sz w:val="20"/>
                <w:szCs w:val="20"/>
              </w:rPr>
              <w:t>didattica online</w:t>
            </w:r>
          </w:p>
        </w:tc>
        <w:tc>
          <w:tcPr>
            <w:tcW w:w="1130" w:type="dxa"/>
          </w:tcPr>
          <w:p w14:paraId="0A246BF4" w14:textId="77777777" w:rsidR="00B25282" w:rsidRPr="005F6501" w:rsidRDefault="00B25282" w:rsidP="00015B75">
            <w:pPr>
              <w:rPr>
                <w:rFonts w:ascii="Arial" w:hAnsi="Arial" w:cs="Arial"/>
                <w:sz w:val="20"/>
                <w:szCs w:val="20"/>
              </w:rPr>
            </w:pPr>
            <w:r>
              <w:rPr>
                <w:rFonts w:ascii="Arial" w:hAnsi="Arial" w:cs="Arial"/>
                <w:sz w:val="20"/>
                <w:szCs w:val="20"/>
              </w:rPr>
              <w:t>italiano</w:t>
            </w:r>
          </w:p>
        </w:tc>
      </w:tr>
      <w:tr w:rsidR="004B32B9" w:rsidRPr="008F1B27" w14:paraId="1A4B90A0" w14:textId="77777777" w:rsidTr="00015B75">
        <w:trPr>
          <w:trHeight w:val="365"/>
          <w:jc w:val="center"/>
        </w:trPr>
        <w:tc>
          <w:tcPr>
            <w:tcW w:w="10318" w:type="dxa"/>
            <w:gridSpan w:val="10"/>
          </w:tcPr>
          <w:p w14:paraId="194A06EE" w14:textId="77777777" w:rsidR="00D75574" w:rsidRDefault="00D75574" w:rsidP="00A3109E">
            <w:pPr>
              <w:rPr>
                <w:rFonts w:ascii="Arial" w:hAnsi="Arial" w:cs="Arial"/>
                <w:b/>
                <w:sz w:val="22"/>
                <w:szCs w:val="22"/>
              </w:rPr>
            </w:pPr>
          </w:p>
          <w:p w14:paraId="567BBDC7" w14:textId="628812E7" w:rsidR="00A3109E" w:rsidRPr="00A3109E" w:rsidRDefault="004B32B9" w:rsidP="00A3109E">
            <w:pPr>
              <w:rPr>
                <w:rFonts w:ascii="Arial" w:hAnsi="Arial" w:cs="Arial"/>
                <w:b/>
              </w:rPr>
            </w:pPr>
            <w:r w:rsidRPr="00A3109E">
              <w:rPr>
                <w:rFonts w:ascii="Arial" w:hAnsi="Arial" w:cs="Arial"/>
                <w:b/>
                <w:sz w:val="22"/>
                <w:szCs w:val="22"/>
              </w:rPr>
              <w:t>MODULO APPLICATIVO</w:t>
            </w:r>
            <w:r w:rsidR="00A3109E" w:rsidRPr="00A3109E">
              <w:rPr>
                <w:rFonts w:ascii="Arial" w:hAnsi="Arial" w:cs="Arial"/>
                <w:b/>
              </w:rPr>
              <w:t xml:space="preserve"> L’Archeologia Forense ed i Beni Culturali</w:t>
            </w:r>
          </w:p>
          <w:p w14:paraId="642C5342" w14:textId="03852B07" w:rsidR="00A3109E" w:rsidRPr="00015B75" w:rsidRDefault="00A3109E" w:rsidP="00A3109E">
            <w:pPr>
              <w:rPr>
                <w:rFonts w:ascii="Arial" w:hAnsi="Arial" w:cs="Arial"/>
                <w:b/>
                <w:i/>
                <w:lang w:val="en-US"/>
              </w:rPr>
            </w:pPr>
            <w:r w:rsidRPr="00015B75">
              <w:rPr>
                <w:rFonts w:ascii="Arial" w:hAnsi="Arial" w:cs="Arial"/>
                <w:b/>
                <w:lang w:val="en-US"/>
              </w:rPr>
              <w:t xml:space="preserve">Applicable Module: </w:t>
            </w:r>
            <w:r w:rsidRPr="00015B75">
              <w:rPr>
                <w:rFonts w:ascii="Arial" w:hAnsi="Arial" w:cs="Arial"/>
                <w:b/>
                <w:i/>
                <w:lang w:val="en-US"/>
              </w:rPr>
              <w:t>Forensic Archaeology and Cultural Heritage</w:t>
            </w:r>
          </w:p>
          <w:p w14:paraId="1382EE42" w14:textId="50BBB6AC" w:rsidR="00A3109E" w:rsidRPr="00015B75" w:rsidRDefault="00A3109E" w:rsidP="00A3109E">
            <w:pPr>
              <w:rPr>
                <w:i/>
                <w:lang w:val="en-US"/>
              </w:rPr>
            </w:pPr>
          </w:p>
          <w:p w14:paraId="20FB274E" w14:textId="4F69C515" w:rsidR="00A3109E" w:rsidRPr="00A33317" w:rsidRDefault="005975A5" w:rsidP="005975A5">
            <w:pPr>
              <w:autoSpaceDE w:val="0"/>
              <w:autoSpaceDN w:val="0"/>
              <w:adjustRightInd w:val="0"/>
            </w:pPr>
            <w:r>
              <w:rPr>
                <w:rFonts w:ascii="Arial" w:hAnsi="Arial" w:cs="Arial"/>
                <w:b/>
                <w:sz w:val="22"/>
                <w:szCs w:val="22"/>
              </w:rPr>
              <w:t>Totale CFU 1</w:t>
            </w:r>
            <w:r w:rsidRPr="00266381">
              <w:rPr>
                <w:rFonts w:ascii="Arial" w:hAnsi="Arial" w:cs="Arial"/>
                <w:b/>
                <w:sz w:val="22"/>
                <w:szCs w:val="22"/>
              </w:rPr>
              <w:t xml:space="preserve"> TOTALE ORE  </w:t>
            </w:r>
            <w:r>
              <w:rPr>
                <w:rFonts w:ascii="Arial" w:hAnsi="Arial" w:cs="Arial"/>
                <w:b/>
                <w:sz w:val="22"/>
                <w:szCs w:val="22"/>
              </w:rPr>
              <w:t>8</w:t>
            </w:r>
          </w:p>
          <w:p w14:paraId="2BA955C1" w14:textId="412958F8" w:rsidR="004B32B9" w:rsidRDefault="004B32B9" w:rsidP="004B32B9">
            <w:pPr>
              <w:autoSpaceDE w:val="0"/>
              <w:autoSpaceDN w:val="0"/>
              <w:adjustRightInd w:val="0"/>
              <w:rPr>
                <w:rFonts w:ascii="Arial" w:hAnsi="Arial" w:cs="Arial"/>
                <w:b/>
                <w:sz w:val="22"/>
                <w:szCs w:val="22"/>
              </w:rPr>
            </w:pPr>
          </w:p>
        </w:tc>
      </w:tr>
      <w:tr w:rsidR="008C4FE4" w:rsidRPr="008F1B27" w14:paraId="3EDA039D" w14:textId="77777777" w:rsidTr="008C4FE4">
        <w:trPr>
          <w:trHeight w:val="90"/>
          <w:jc w:val="center"/>
        </w:trPr>
        <w:tc>
          <w:tcPr>
            <w:tcW w:w="3256" w:type="dxa"/>
          </w:tcPr>
          <w:p w14:paraId="2E321B82" w14:textId="6DF96423" w:rsidR="008C4FE4" w:rsidRPr="00A33317" w:rsidRDefault="008C4FE4" w:rsidP="008C4FE4">
            <w:pPr>
              <w:jc w:val="both"/>
            </w:pPr>
            <w:r w:rsidRPr="00152C20">
              <w:rPr>
                <w:rFonts w:ascii="Arial" w:hAnsi="Arial" w:cs="Arial"/>
                <w:b/>
                <w:sz w:val="22"/>
                <w:szCs w:val="20"/>
              </w:rPr>
              <w:t>Titolo e docente di riferimento</w:t>
            </w:r>
          </w:p>
        </w:tc>
        <w:tc>
          <w:tcPr>
            <w:tcW w:w="1996" w:type="dxa"/>
            <w:gridSpan w:val="2"/>
          </w:tcPr>
          <w:p w14:paraId="13837A6B" w14:textId="77777777" w:rsidR="008C4FE4" w:rsidRPr="00152C20" w:rsidRDefault="008C4FE4" w:rsidP="008C4FE4">
            <w:pPr>
              <w:autoSpaceDE w:val="0"/>
              <w:autoSpaceDN w:val="0"/>
              <w:adjustRightInd w:val="0"/>
              <w:jc w:val="center"/>
              <w:rPr>
                <w:rFonts w:ascii="Arial" w:hAnsi="Arial" w:cs="Arial"/>
                <w:b/>
                <w:sz w:val="22"/>
                <w:szCs w:val="20"/>
              </w:rPr>
            </w:pPr>
            <w:r w:rsidRPr="00152C20">
              <w:rPr>
                <w:rFonts w:ascii="Arial" w:hAnsi="Arial" w:cs="Arial"/>
                <w:b/>
                <w:sz w:val="22"/>
                <w:szCs w:val="20"/>
              </w:rPr>
              <w:t>Settore scientifico disciplinare</w:t>
            </w:r>
          </w:p>
          <w:p w14:paraId="53561741" w14:textId="71DC6590" w:rsidR="008C4FE4" w:rsidRPr="00A3109E" w:rsidRDefault="008C4FE4" w:rsidP="008C4FE4">
            <w:pPr>
              <w:rPr>
                <w:rFonts w:ascii="Arial" w:hAnsi="Arial" w:cs="Arial"/>
                <w:b/>
                <w:sz w:val="22"/>
                <w:szCs w:val="22"/>
              </w:rPr>
            </w:pPr>
            <w:r>
              <w:rPr>
                <w:rFonts w:ascii="Arial" w:hAnsi="Arial" w:cs="Arial"/>
                <w:b/>
                <w:sz w:val="22"/>
                <w:szCs w:val="20"/>
              </w:rPr>
              <w:t xml:space="preserve">           </w:t>
            </w:r>
            <w:r w:rsidRPr="00152C20">
              <w:rPr>
                <w:rFonts w:ascii="Arial" w:hAnsi="Arial" w:cs="Arial"/>
                <w:b/>
                <w:sz w:val="22"/>
                <w:szCs w:val="20"/>
              </w:rPr>
              <w:t>(SSD)</w:t>
            </w:r>
          </w:p>
        </w:tc>
        <w:tc>
          <w:tcPr>
            <w:tcW w:w="851" w:type="dxa"/>
            <w:gridSpan w:val="2"/>
          </w:tcPr>
          <w:p w14:paraId="28C6E7F7" w14:textId="422A9666" w:rsidR="008C4FE4" w:rsidRPr="00A3109E" w:rsidRDefault="008C4FE4" w:rsidP="008C4FE4">
            <w:pPr>
              <w:rPr>
                <w:rFonts w:ascii="Arial" w:hAnsi="Arial" w:cs="Arial"/>
                <w:b/>
                <w:sz w:val="22"/>
                <w:szCs w:val="22"/>
              </w:rPr>
            </w:pPr>
            <w:r w:rsidRPr="00152C20">
              <w:rPr>
                <w:rFonts w:ascii="Arial" w:hAnsi="Arial" w:cs="Arial"/>
                <w:b/>
                <w:sz w:val="22"/>
                <w:szCs w:val="20"/>
              </w:rPr>
              <w:t>CFU</w:t>
            </w:r>
          </w:p>
        </w:tc>
        <w:tc>
          <w:tcPr>
            <w:tcW w:w="787" w:type="dxa"/>
            <w:gridSpan w:val="2"/>
          </w:tcPr>
          <w:p w14:paraId="71BDAFEA" w14:textId="71872F5C" w:rsidR="008C4FE4" w:rsidRPr="00A3109E" w:rsidRDefault="008C4FE4" w:rsidP="008C4FE4">
            <w:pPr>
              <w:rPr>
                <w:rFonts w:ascii="Arial" w:hAnsi="Arial" w:cs="Arial"/>
                <w:b/>
                <w:sz w:val="22"/>
                <w:szCs w:val="22"/>
              </w:rPr>
            </w:pPr>
            <w:r w:rsidRPr="00152C20">
              <w:rPr>
                <w:rFonts w:ascii="Arial" w:hAnsi="Arial" w:cs="Arial"/>
                <w:b/>
                <w:sz w:val="22"/>
                <w:szCs w:val="20"/>
              </w:rPr>
              <w:t>Ore</w:t>
            </w:r>
          </w:p>
        </w:tc>
        <w:tc>
          <w:tcPr>
            <w:tcW w:w="1720" w:type="dxa"/>
          </w:tcPr>
          <w:p w14:paraId="1512A543" w14:textId="72309EBE" w:rsidR="008C4FE4" w:rsidRPr="00A3109E" w:rsidRDefault="008C4FE4" w:rsidP="008C4FE4">
            <w:pPr>
              <w:rPr>
                <w:rFonts w:ascii="Arial" w:hAnsi="Arial" w:cs="Arial"/>
                <w:b/>
                <w:sz w:val="22"/>
                <w:szCs w:val="22"/>
              </w:rPr>
            </w:pPr>
            <w:r w:rsidRPr="00152C20">
              <w:rPr>
                <w:rFonts w:ascii="Arial" w:hAnsi="Arial" w:cs="Arial"/>
                <w:b/>
                <w:sz w:val="22"/>
                <w:szCs w:val="20"/>
              </w:rPr>
              <w:t>Tipo Attività</w:t>
            </w:r>
          </w:p>
        </w:tc>
        <w:tc>
          <w:tcPr>
            <w:tcW w:w="1708" w:type="dxa"/>
            <w:gridSpan w:val="2"/>
            <w:vAlign w:val="center"/>
          </w:tcPr>
          <w:p w14:paraId="075ABB8F" w14:textId="21C9EA54" w:rsidR="008C4FE4" w:rsidRPr="00A3109E" w:rsidRDefault="008C4FE4" w:rsidP="008C4FE4">
            <w:pPr>
              <w:rPr>
                <w:rFonts w:ascii="Arial" w:hAnsi="Arial" w:cs="Arial"/>
                <w:b/>
                <w:sz w:val="22"/>
                <w:szCs w:val="22"/>
              </w:rPr>
            </w:pPr>
            <w:r w:rsidRPr="00152C20">
              <w:rPr>
                <w:rFonts w:ascii="Arial" w:hAnsi="Arial" w:cs="Arial"/>
                <w:b/>
                <w:sz w:val="22"/>
                <w:szCs w:val="20"/>
              </w:rPr>
              <w:t>Lingua</w:t>
            </w:r>
          </w:p>
        </w:tc>
      </w:tr>
      <w:tr w:rsidR="00D75574" w:rsidRPr="008F1B27" w14:paraId="31176731" w14:textId="77777777" w:rsidTr="008C4FE4">
        <w:trPr>
          <w:trHeight w:val="90"/>
          <w:jc w:val="center"/>
        </w:trPr>
        <w:tc>
          <w:tcPr>
            <w:tcW w:w="3256" w:type="dxa"/>
          </w:tcPr>
          <w:p w14:paraId="5EE77C10" w14:textId="77777777" w:rsidR="00D75574" w:rsidRPr="00A33317" w:rsidRDefault="00D75574" w:rsidP="00D75574">
            <w:pPr>
              <w:jc w:val="both"/>
            </w:pPr>
            <w:r w:rsidRPr="00A33317">
              <w:t xml:space="preserve">Le Scienze applicate all’Archeologia Forense: dalle datazioni al GIS </w:t>
            </w:r>
          </w:p>
          <w:p w14:paraId="718F5B29" w14:textId="35DDB457" w:rsidR="00D75574" w:rsidRPr="00015B75" w:rsidRDefault="00D75574" w:rsidP="00D75574">
            <w:pPr>
              <w:jc w:val="both"/>
              <w:rPr>
                <w:i/>
                <w:lang w:val="en-US"/>
              </w:rPr>
            </w:pPr>
            <w:r w:rsidRPr="00015B75">
              <w:rPr>
                <w:i/>
                <w:lang w:val="en-US"/>
              </w:rPr>
              <w:t>(Sciences applied to Forensic Archaeology: from dating to GIS)</w:t>
            </w:r>
          </w:p>
          <w:p w14:paraId="220CCAD0" w14:textId="77777777" w:rsidR="00D75574" w:rsidRPr="00A33317" w:rsidRDefault="00D75574" w:rsidP="00D75574">
            <w:pPr>
              <w:jc w:val="both"/>
            </w:pPr>
            <w:r w:rsidRPr="00A33317">
              <w:t xml:space="preserve">L’Archeologia Forense nelle zone di conflitto </w:t>
            </w:r>
          </w:p>
          <w:p w14:paraId="5FCD654D" w14:textId="77777777" w:rsidR="00D75574" w:rsidRPr="00015B75" w:rsidRDefault="00D75574" w:rsidP="00D75574">
            <w:pPr>
              <w:jc w:val="both"/>
              <w:rPr>
                <w:lang w:val="en-US"/>
              </w:rPr>
            </w:pPr>
            <w:r w:rsidRPr="00015B75">
              <w:rPr>
                <w:i/>
                <w:lang w:val="en-US"/>
              </w:rPr>
              <w:t>(Forensic Archaeology in conflict zones)</w:t>
            </w:r>
            <w:r w:rsidRPr="00015B75">
              <w:rPr>
                <w:lang w:val="en-US"/>
              </w:rPr>
              <w:t xml:space="preserve"> </w:t>
            </w:r>
          </w:p>
          <w:p w14:paraId="155C4281" w14:textId="1EBFC65C" w:rsidR="00D75574" w:rsidRPr="00015B75" w:rsidRDefault="00D75574" w:rsidP="00D75574">
            <w:pPr>
              <w:jc w:val="both"/>
              <w:rPr>
                <w:i/>
                <w:lang w:val="en-US"/>
              </w:rPr>
            </w:pPr>
            <w:r w:rsidRPr="00015B75">
              <w:rPr>
                <w:lang w:val="en-US"/>
              </w:rPr>
              <w:t>prof.</w:t>
            </w:r>
            <w:r w:rsidRPr="00015B75">
              <w:rPr>
                <w:i/>
                <w:lang w:val="en-US"/>
              </w:rPr>
              <w:t xml:space="preserve"> </w:t>
            </w:r>
            <w:r w:rsidRPr="00015B75">
              <w:rPr>
                <w:lang w:val="en-US"/>
              </w:rPr>
              <w:t>Pier Matteo Barone, The American University of Rome</w:t>
            </w:r>
          </w:p>
          <w:p w14:paraId="506EDE44" w14:textId="5BF3E43E" w:rsidR="00D75574" w:rsidRPr="00015B75" w:rsidRDefault="00D75574" w:rsidP="00D75574">
            <w:pPr>
              <w:jc w:val="both"/>
              <w:rPr>
                <w:rFonts w:ascii="Arial" w:hAnsi="Arial" w:cs="Arial"/>
                <w:b/>
                <w:sz w:val="22"/>
                <w:szCs w:val="22"/>
                <w:lang w:val="en-US"/>
              </w:rPr>
            </w:pPr>
          </w:p>
        </w:tc>
        <w:tc>
          <w:tcPr>
            <w:tcW w:w="1996" w:type="dxa"/>
            <w:gridSpan w:val="2"/>
          </w:tcPr>
          <w:p w14:paraId="595E9042" w14:textId="3B189350" w:rsidR="00860557" w:rsidRPr="00015B75" w:rsidRDefault="00860557" w:rsidP="00860557">
            <w:pPr>
              <w:jc w:val="center"/>
              <w:rPr>
                <w:rFonts w:ascii="Arial" w:hAnsi="Arial" w:cs="Arial"/>
                <w:sz w:val="22"/>
                <w:szCs w:val="22"/>
                <w:lang w:val="en-US"/>
              </w:rPr>
            </w:pPr>
            <w:r w:rsidRPr="00015B75">
              <w:rPr>
                <w:rFonts w:ascii="Arial" w:hAnsi="Arial" w:cs="Arial"/>
                <w:sz w:val="22"/>
                <w:szCs w:val="22"/>
                <w:lang w:val="en-US"/>
              </w:rPr>
              <w:t>L-ANT/07</w:t>
            </w:r>
          </w:p>
          <w:p w14:paraId="696A3BB3" w14:textId="77777777" w:rsidR="00E16463" w:rsidRPr="00015B75" w:rsidRDefault="00E16463" w:rsidP="00860557">
            <w:pPr>
              <w:jc w:val="center"/>
              <w:rPr>
                <w:rFonts w:ascii="Arial" w:hAnsi="Arial" w:cs="Arial"/>
                <w:sz w:val="22"/>
                <w:szCs w:val="22"/>
                <w:lang w:val="en-US"/>
              </w:rPr>
            </w:pPr>
          </w:p>
          <w:p w14:paraId="69FC790A" w14:textId="1E6A2716" w:rsidR="00860557" w:rsidRPr="00015B75" w:rsidRDefault="00860557" w:rsidP="00860557">
            <w:pPr>
              <w:jc w:val="center"/>
              <w:rPr>
                <w:rFonts w:ascii="Arial" w:hAnsi="Arial" w:cs="Arial"/>
                <w:sz w:val="22"/>
                <w:szCs w:val="22"/>
                <w:lang w:val="en-US"/>
              </w:rPr>
            </w:pPr>
            <w:r w:rsidRPr="00015B75">
              <w:rPr>
                <w:rFonts w:ascii="Arial" w:hAnsi="Arial" w:cs="Arial"/>
                <w:sz w:val="22"/>
                <w:szCs w:val="22"/>
                <w:lang w:val="en-US"/>
              </w:rPr>
              <w:t>GEO/10</w:t>
            </w:r>
          </w:p>
          <w:p w14:paraId="16B734C9" w14:textId="77777777" w:rsidR="00E16463" w:rsidRPr="00015B75" w:rsidRDefault="00E16463" w:rsidP="00860557">
            <w:pPr>
              <w:jc w:val="center"/>
              <w:rPr>
                <w:rFonts w:ascii="Arial" w:hAnsi="Arial" w:cs="Arial"/>
                <w:sz w:val="22"/>
                <w:szCs w:val="22"/>
                <w:lang w:val="en-US"/>
              </w:rPr>
            </w:pPr>
          </w:p>
          <w:p w14:paraId="014C9B8A" w14:textId="306B12A6" w:rsidR="00860557" w:rsidRPr="00015B75" w:rsidRDefault="00860557" w:rsidP="00860557">
            <w:pPr>
              <w:jc w:val="center"/>
              <w:rPr>
                <w:rFonts w:ascii="Arial" w:hAnsi="Arial" w:cs="Arial"/>
                <w:sz w:val="22"/>
                <w:szCs w:val="22"/>
                <w:lang w:val="en-US"/>
              </w:rPr>
            </w:pPr>
            <w:r w:rsidRPr="00015B75">
              <w:rPr>
                <w:rFonts w:ascii="Arial" w:hAnsi="Arial" w:cs="Arial"/>
                <w:sz w:val="22"/>
                <w:szCs w:val="22"/>
                <w:lang w:val="en-US"/>
              </w:rPr>
              <w:t>GEO/11</w:t>
            </w:r>
          </w:p>
          <w:p w14:paraId="1D95B03C" w14:textId="77777777" w:rsidR="00E16463" w:rsidRPr="00015B75" w:rsidRDefault="00E16463" w:rsidP="00860557">
            <w:pPr>
              <w:jc w:val="center"/>
              <w:rPr>
                <w:rFonts w:ascii="Arial" w:hAnsi="Arial" w:cs="Arial"/>
                <w:sz w:val="22"/>
                <w:szCs w:val="22"/>
                <w:lang w:val="en-US"/>
              </w:rPr>
            </w:pPr>
          </w:p>
          <w:p w14:paraId="667C3CE5" w14:textId="5409F8AC" w:rsidR="00860557" w:rsidRPr="00015B75" w:rsidRDefault="00860557" w:rsidP="00860557">
            <w:pPr>
              <w:jc w:val="center"/>
              <w:rPr>
                <w:rFonts w:ascii="Arial" w:hAnsi="Arial" w:cs="Arial"/>
                <w:sz w:val="22"/>
                <w:szCs w:val="22"/>
                <w:lang w:val="en-US"/>
              </w:rPr>
            </w:pPr>
            <w:r w:rsidRPr="00015B75">
              <w:rPr>
                <w:rFonts w:ascii="Arial" w:hAnsi="Arial" w:cs="Arial"/>
                <w:sz w:val="22"/>
                <w:szCs w:val="22"/>
                <w:lang w:val="en-US"/>
              </w:rPr>
              <w:t>FIS/06</w:t>
            </w:r>
          </w:p>
          <w:p w14:paraId="5CFE217E" w14:textId="77777777" w:rsidR="00E16463" w:rsidRPr="00015B75" w:rsidRDefault="00E16463" w:rsidP="00860557">
            <w:pPr>
              <w:jc w:val="center"/>
              <w:rPr>
                <w:rFonts w:ascii="Arial" w:hAnsi="Arial" w:cs="Arial"/>
                <w:sz w:val="22"/>
                <w:szCs w:val="22"/>
                <w:lang w:val="en-US"/>
              </w:rPr>
            </w:pPr>
          </w:p>
          <w:p w14:paraId="593BB129" w14:textId="0956AB81" w:rsidR="00D75574" w:rsidRPr="00860557" w:rsidRDefault="00860557" w:rsidP="00860557">
            <w:pPr>
              <w:jc w:val="center"/>
              <w:rPr>
                <w:rFonts w:ascii="Arial" w:hAnsi="Arial" w:cs="Arial"/>
                <w:sz w:val="22"/>
                <w:szCs w:val="22"/>
              </w:rPr>
            </w:pPr>
            <w:r w:rsidRPr="00860557">
              <w:rPr>
                <w:rFonts w:ascii="Arial" w:hAnsi="Arial" w:cs="Arial"/>
                <w:sz w:val="22"/>
                <w:szCs w:val="22"/>
              </w:rPr>
              <w:t>IUS</w:t>
            </w:r>
            <w:r>
              <w:rPr>
                <w:rFonts w:ascii="Arial" w:hAnsi="Arial" w:cs="Arial"/>
                <w:sz w:val="22"/>
                <w:szCs w:val="22"/>
              </w:rPr>
              <w:t>/</w:t>
            </w:r>
            <w:r w:rsidRPr="00860557">
              <w:rPr>
                <w:rFonts w:ascii="Arial" w:hAnsi="Arial" w:cs="Arial"/>
                <w:sz w:val="22"/>
                <w:szCs w:val="22"/>
              </w:rPr>
              <w:t xml:space="preserve"> 9</w:t>
            </w:r>
          </w:p>
          <w:p w14:paraId="300F423F" w14:textId="77777777" w:rsidR="00E16463" w:rsidRDefault="00E16463" w:rsidP="00860557">
            <w:pPr>
              <w:jc w:val="center"/>
              <w:rPr>
                <w:rFonts w:ascii="Arial" w:hAnsi="Arial" w:cs="Arial"/>
                <w:sz w:val="22"/>
                <w:szCs w:val="22"/>
              </w:rPr>
            </w:pPr>
          </w:p>
          <w:p w14:paraId="11050BC3" w14:textId="3750C12A" w:rsidR="00860557" w:rsidRPr="00860557" w:rsidRDefault="00860557" w:rsidP="00860557">
            <w:pPr>
              <w:jc w:val="center"/>
              <w:rPr>
                <w:rFonts w:ascii="Arial" w:hAnsi="Arial" w:cs="Arial"/>
                <w:sz w:val="22"/>
                <w:szCs w:val="22"/>
              </w:rPr>
            </w:pPr>
            <w:r w:rsidRPr="00860557">
              <w:rPr>
                <w:rFonts w:ascii="Arial" w:hAnsi="Arial" w:cs="Arial"/>
                <w:sz w:val="22"/>
                <w:szCs w:val="22"/>
              </w:rPr>
              <w:t xml:space="preserve">IUS </w:t>
            </w:r>
            <w:r>
              <w:rPr>
                <w:rFonts w:ascii="Arial" w:hAnsi="Arial" w:cs="Arial"/>
                <w:sz w:val="22"/>
                <w:szCs w:val="22"/>
              </w:rPr>
              <w:t>/</w:t>
            </w:r>
            <w:r w:rsidRPr="00860557">
              <w:rPr>
                <w:rFonts w:ascii="Arial" w:hAnsi="Arial" w:cs="Arial"/>
                <w:sz w:val="22"/>
                <w:szCs w:val="22"/>
              </w:rPr>
              <w:t>10</w:t>
            </w:r>
          </w:p>
          <w:p w14:paraId="0BFE20A9" w14:textId="77777777" w:rsidR="00E16463" w:rsidRDefault="00E16463" w:rsidP="00860557">
            <w:pPr>
              <w:jc w:val="center"/>
              <w:rPr>
                <w:rFonts w:ascii="Arial" w:hAnsi="Arial" w:cs="Arial"/>
                <w:sz w:val="22"/>
                <w:szCs w:val="22"/>
              </w:rPr>
            </w:pPr>
          </w:p>
          <w:p w14:paraId="4851A59A" w14:textId="39F520F5" w:rsidR="00860557" w:rsidRPr="00A3109E" w:rsidRDefault="00860557" w:rsidP="00860557">
            <w:pPr>
              <w:jc w:val="center"/>
              <w:rPr>
                <w:rFonts w:ascii="Arial" w:hAnsi="Arial" w:cs="Arial"/>
                <w:b/>
                <w:sz w:val="22"/>
                <w:szCs w:val="22"/>
              </w:rPr>
            </w:pPr>
            <w:r w:rsidRPr="00860557">
              <w:rPr>
                <w:rFonts w:ascii="Arial" w:hAnsi="Arial" w:cs="Arial"/>
                <w:sz w:val="22"/>
                <w:szCs w:val="22"/>
              </w:rPr>
              <w:t xml:space="preserve">IUS </w:t>
            </w:r>
            <w:r>
              <w:rPr>
                <w:rFonts w:ascii="Arial" w:hAnsi="Arial" w:cs="Arial"/>
                <w:sz w:val="22"/>
                <w:szCs w:val="22"/>
              </w:rPr>
              <w:t>/</w:t>
            </w:r>
            <w:r w:rsidRPr="00860557">
              <w:rPr>
                <w:rFonts w:ascii="Arial" w:hAnsi="Arial" w:cs="Arial"/>
                <w:sz w:val="22"/>
                <w:szCs w:val="22"/>
              </w:rPr>
              <w:t>17</w:t>
            </w:r>
          </w:p>
        </w:tc>
        <w:tc>
          <w:tcPr>
            <w:tcW w:w="851" w:type="dxa"/>
            <w:gridSpan w:val="2"/>
          </w:tcPr>
          <w:p w14:paraId="7F4AE90C" w14:textId="50FEFFB4" w:rsidR="00D75574" w:rsidRPr="00D75574" w:rsidRDefault="00D75574" w:rsidP="00D75574">
            <w:pPr>
              <w:jc w:val="center"/>
              <w:rPr>
                <w:rFonts w:ascii="Arial" w:hAnsi="Arial" w:cs="Arial"/>
                <w:sz w:val="22"/>
                <w:szCs w:val="22"/>
              </w:rPr>
            </w:pPr>
            <w:r w:rsidRPr="00D75574">
              <w:rPr>
                <w:rFonts w:ascii="Arial" w:hAnsi="Arial" w:cs="Arial"/>
                <w:sz w:val="22"/>
                <w:szCs w:val="22"/>
              </w:rPr>
              <w:t>1</w:t>
            </w:r>
          </w:p>
        </w:tc>
        <w:tc>
          <w:tcPr>
            <w:tcW w:w="787" w:type="dxa"/>
            <w:gridSpan w:val="2"/>
          </w:tcPr>
          <w:p w14:paraId="77DB64F8" w14:textId="5843BBB3" w:rsidR="00D75574" w:rsidRPr="008C4FE4" w:rsidRDefault="00D75574" w:rsidP="00D75574">
            <w:pPr>
              <w:jc w:val="center"/>
              <w:rPr>
                <w:rFonts w:ascii="Arial" w:hAnsi="Arial" w:cs="Arial"/>
                <w:sz w:val="22"/>
                <w:szCs w:val="22"/>
              </w:rPr>
            </w:pPr>
            <w:r>
              <w:rPr>
                <w:rFonts w:ascii="Arial" w:hAnsi="Arial" w:cs="Arial"/>
                <w:sz w:val="22"/>
                <w:szCs w:val="22"/>
              </w:rPr>
              <w:t>8</w:t>
            </w:r>
          </w:p>
        </w:tc>
        <w:tc>
          <w:tcPr>
            <w:tcW w:w="1720" w:type="dxa"/>
          </w:tcPr>
          <w:p w14:paraId="36BD88C9" w14:textId="42C2B833" w:rsidR="00D75574" w:rsidRPr="008C4FE4" w:rsidRDefault="00D75574" w:rsidP="00D75574">
            <w:pPr>
              <w:jc w:val="center"/>
              <w:rPr>
                <w:rFonts w:ascii="Arial" w:hAnsi="Arial" w:cs="Arial"/>
                <w:sz w:val="22"/>
                <w:szCs w:val="22"/>
              </w:rPr>
            </w:pPr>
            <w:r w:rsidRPr="008C4FE4">
              <w:rPr>
                <w:rFonts w:ascii="Arial" w:hAnsi="Arial" w:cs="Arial"/>
                <w:sz w:val="22"/>
                <w:szCs w:val="22"/>
              </w:rPr>
              <w:t>L</w:t>
            </w:r>
            <w:r>
              <w:rPr>
                <w:rFonts w:ascii="Arial" w:hAnsi="Arial" w:cs="Arial"/>
                <w:sz w:val="22"/>
                <w:szCs w:val="22"/>
              </w:rPr>
              <w:t>ezioni</w:t>
            </w:r>
            <w:r w:rsidRPr="008C4FE4">
              <w:rPr>
                <w:rFonts w:ascii="Arial" w:hAnsi="Arial" w:cs="Arial"/>
                <w:sz w:val="22"/>
                <w:szCs w:val="22"/>
              </w:rPr>
              <w:t xml:space="preserve"> in presenza</w:t>
            </w:r>
          </w:p>
        </w:tc>
        <w:tc>
          <w:tcPr>
            <w:tcW w:w="1708" w:type="dxa"/>
            <w:gridSpan w:val="2"/>
          </w:tcPr>
          <w:p w14:paraId="13049010" w14:textId="1BFD4FE8" w:rsidR="00D75574" w:rsidRPr="00A3109E" w:rsidRDefault="00D75574" w:rsidP="00D75574">
            <w:pPr>
              <w:jc w:val="center"/>
              <w:rPr>
                <w:rFonts w:ascii="Arial" w:hAnsi="Arial" w:cs="Arial"/>
                <w:b/>
                <w:sz w:val="22"/>
                <w:szCs w:val="22"/>
              </w:rPr>
            </w:pPr>
            <w:r w:rsidRPr="008C4FE4">
              <w:rPr>
                <w:rFonts w:ascii="Arial" w:hAnsi="Arial" w:cs="Arial"/>
                <w:sz w:val="22"/>
                <w:szCs w:val="22"/>
              </w:rPr>
              <w:t>italiano</w:t>
            </w:r>
          </w:p>
        </w:tc>
      </w:tr>
      <w:tr w:rsidR="00D75574" w:rsidRPr="008F1B27" w14:paraId="160D71E6" w14:textId="77777777" w:rsidTr="00015B75">
        <w:trPr>
          <w:trHeight w:val="365"/>
          <w:jc w:val="center"/>
        </w:trPr>
        <w:tc>
          <w:tcPr>
            <w:tcW w:w="10318" w:type="dxa"/>
            <w:gridSpan w:val="10"/>
          </w:tcPr>
          <w:p w14:paraId="785BA1F3" w14:textId="77777777" w:rsidR="00D75574" w:rsidRDefault="00D75574" w:rsidP="00D75574">
            <w:pPr>
              <w:autoSpaceDE w:val="0"/>
              <w:autoSpaceDN w:val="0"/>
              <w:adjustRightInd w:val="0"/>
              <w:jc w:val="center"/>
              <w:rPr>
                <w:rFonts w:ascii="Arial" w:hAnsi="Arial" w:cs="Arial"/>
                <w:b/>
                <w:sz w:val="22"/>
                <w:szCs w:val="22"/>
              </w:rPr>
            </w:pPr>
          </w:p>
          <w:p w14:paraId="55E0E027" w14:textId="77777777" w:rsidR="00D75574" w:rsidRDefault="00D75574" w:rsidP="00D75574">
            <w:pPr>
              <w:autoSpaceDE w:val="0"/>
              <w:autoSpaceDN w:val="0"/>
              <w:adjustRightInd w:val="0"/>
              <w:jc w:val="center"/>
              <w:rPr>
                <w:rFonts w:ascii="Arial" w:hAnsi="Arial" w:cs="Arial"/>
                <w:b/>
                <w:sz w:val="22"/>
                <w:szCs w:val="22"/>
              </w:rPr>
            </w:pPr>
            <w:r w:rsidRPr="006F7CE8">
              <w:rPr>
                <w:rFonts w:ascii="Arial" w:hAnsi="Arial" w:cs="Arial"/>
                <w:b/>
                <w:sz w:val="22"/>
                <w:szCs w:val="22"/>
              </w:rPr>
              <w:t>ATTIVITA’ DEL II ANNO DI CORSO</w:t>
            </w:r>
          </w:p>
          <w:p w14:paraId="6E60E3BB" w14:textId="0A8971D6" w:rsidR="00E664CA" w:rsidRPr="006F7CE8" w:rsidRDefault="00E664CA" w:rsidP="00D75574">
            <w:pPr>
              <w:autoSpaceDE w:val="0"/>
              <w:autoSpaceDN w:val="0"/>
              <w:adjustRightInd w:val="0"/>
              <w:jc w:val="center"/>
              <w:rPr>
                <w:rFonts w:ascii="Arial" w:hAnsi="Arial" w:cs="Arial"/>
                <w:b/>
                <w:sz w:val="22"/>
                <w:szCs w:val="22"/>
              </w:rPr>
            </w:pPr>
          </w:p>
        </w:tc>
      </w:tr>
      <w:tr w:rsidR="00D75574" w:rsidRPr="008F1B27" w14:paraId="3B3E25CF" w14:textId="77777777" w:rsidTr="00015B75">
        <w:trPr>
          <w:jc w:val="center"/>
        </w:trPr>
        <w:tc>
          <w:tcPr>
            <w:tcW w:w="10318" w:type="dxa"/>
            <w:gridSpan w:val="10"/>
          </w:tcPr>
          <w:p w14:paraId="1CD74CDD" w14:textId="77777777" w:rsidR="00D75574" w:rsidRPr="00AD59D5" w:rsidRDefault="00D75574" w:rsidP="00D75574">
            <w:pPr>
              <w:autoSpaceDE w:val="0"/>
              <w:autoSpaceDN w:val="0"/>
              <w:adjustRightInd w:val="0"/>
              <w:rPr>
                <w:rFonts w:ascii="Arial" w:hAnsi="Arial" w:cs="Arial"/>
                <w:b/>
                <w:color w:val="000000"/>
                <w:sz w:val="22"/>
                <w:szCs w:val="22"/>
              </w:rPr>
            </w:pPr>
          </w:p>
          <w:p w14:paraId="0AAC78A1" w14:textId="77777777" w:rsidR="00D75574" w:rsidRDefault="00D75574" w:rsidP="00D75574">
            <w:pPr>
              <w:autoSpaceDE w:val="0"/>
              <w:autoSpaceDN w:val="0"/>
              <w:adjustRightInd w:val="0"/>
              <w:rPr>
                <w:rFonts w:ascii="Arial" w:hAnsi="Arial" w:cs="Arial"/>
                <w:i/>
                <w:color w:val="000000"/>
                <w:sz w:val="22"/>
                <w:szCs w:val="22"/>
              </w:rPr>
            </w:pPr>
            <w:r w:rsidRPr="00AD59D5">
              <w:rPr>
                <w:rFonts w:ascii="Arial" w:hAnsi="Arial" w:cs="Arial"/>
                <w:b/>
                <w:color w:val="000000"/>
                <w:sz w:val="22"/>
                <w:szCs w:val="22"/>
              </w:rPr>
              <w:t xml:space="preserve">MODULO SPECIALISTICO </w:t>
            </w:r>
            <w:r w:rsidRPr="00AD59D5">
              <w:rPr>
                <w:rFonts w:ascii="Arial" w:hAnsi="Arial" w:cs="Arial"/>
                <w:b/>
                <w:i/>
                <w:color w:val="000000"/>
                <w:sz w:val="22"/>
                <w:szCs w:val="22"/>
              </w:rPr>
              <w:t xml:space="preserve">Esperienze e metodi a confronto </w:t>
            </w:r>
            <w:r>
              <w:rPr>
                <w:rFonts w:ascii="Arial" w:hAnsi="Arial" w:cs="Arial"/>
                <w:b/>
                <w:i/>
                <w:color w:val="000000"/>
                <w:sz w:val="22"/>
                <w:szCs w:val="22"/>
              </w:rPr>
              <w:t>per l’analisi e la valutazione de</w:t>
            </w:r>
            <w:r w:rsidRPr="00AD59D5">
              <w:rPr>
                <w:rFonts w:ascii="Arial" w:hAnsi="Arial" w:cs="Arial"/>
                <w:b/>
                <w:i/>
                <w:color w:val="000000"/>
                <w:sz w:val="22"/>
                <w:szCs w:val="22"/>
              </w:rPr>
              <w:t>l patrimonio culturale -</w:t>
            </w:r>
            <w:r w:rsidRPr="002E4CE3">
              <w:rPr>
                <w:b/>
              </w:rPr>
              <w:t xml:space="preserve"> </w:t>
            </w:r>
            <w:r w:rsidRPr="002E4CE3">
              <w:rPr>
                <w:rFonts w:ascii="Arial" w:hAnsi="Arial" w:cs="Arial"/>
                <w:b/>
                <w:i/>
                <w:color w:val="000000"/>
                <w:sz w:val="22"/>
                <w:szCs w:val="22"/>
              </w:rPr>
              <w:t xml:space="preserve">Comparing experiences and methods </w:t>
            </w:r>
            <w:r w:rsidRPr="005253B7">
              <w:rPr>
                <w:rFonts w:ascii="Arial" w:hAnsi="Arial" w:cs="Arial"/>
                <w:b/>
                <w:i/>
                <w:color w:val="000000"/>
                <w:sz w:val="22"/>
                <w:szCs w:val="22"/>
              </w:rPr>
              <w:t>for the analysis and evaluation of cultural heritage</w:t>
            </w:r>
          </w:p>
          <w:p w14:paraId="159C70C3" w14:textId="77777777" w:rsidR="00D75574" w:rsidRPr="00AD59D5" w:rsidRDefault="00D75574" w:rsidP="00D75574">
            <w:pPr>
              <w:autoSpaceDE w:val="0"/>
              <w:autoSpaceDN w:val="0"/>
              <w:adjustRightInd w:val="0"/>
              <w:rPr>
                <w:rFonts w:ascii="Arial" w:hAnsi="Arial" w:cs="Arial"/>
                <w:b/>
                <w:color w:val="000000"/>
                <w:sz w:val="22"/>
                <w:szCs w:val="22"/>
              </w:rPr>
            </w:pPr>
          </w:p>
          <w:p w14:paraId="2D9EAC20" w14:textId="77777777" w:rsidR="00D75574" w:rsidRPr="00AD59D5" w:rsidRDefault="00D75574" w:rsidP="00D75574">
            <w:pPr>
              <w:autoSpaceDE w:val="0"/>
              <w:autoSpaceDN w:val="0"/>
              <w:adjustRightInd w:val="0"/>
              <w:rPr>
                <w:rFonts w:ascii="Arial" w:hAnsi="Arial" w:cs="Arial"/>
                <w:b/>
                <w:color w:val="000000"/>
                <w:sz w:val="22"/>
                <w:szCs w:val="22"/>
              </w:rPr>
            </w:pPr>
            <w:r w:rsidRPr="00FF6CBE">
              <w:rPr>
                <w:rFonts w:ascii="Arial" w:hAnsi="Arial" w:cs="Arial"/>
                <w:b/>
                <w:color w:val="000000"/>
                <w:sz w:val="22"/>
                <w:szCs w:val="22"/>
              </w:rPr>
              <w:t>TOTALE CFU  30 TOTALE ORE</w:t>
            </w:r>
            <w:r w:rsidRPr="00AD59D5">
              <w:rPr>
                <w:rFonts w:ascii="Arial" w:hAnsi="Arial" w:cs="Arial"/>
                <w:color w:val="000000"/>
                <w:sz w:val="22"/>
                <w:szCs w:val="22"/>
              </w:rPr>
              <w:t xml:space="preserve"> </w:t>
            </w:r>
            <w:r w:rsidRPr="00AD59D5">
              <w:rPr>
                <w:rFonts w:ascii="Arial" w:hAnsi="Arial" w:cs="Arial"/>
                <w:b/>
                <w:color w:val="000000"/>
                <w:sz w:val="22"/>
                <w:szCs w:val="22"/>
              </w:rPr>
              <w:t>180</w:t>
            </w:r>
          </w:p>
        </w:tc>
      </w:tr>
      <w:tr w:rsidR="00D75574" w:rsidRPr="008F1B27" w14:paraId="13FF14F5" w14:textId="77777777" w:rsidTr="008C4FE4">
        <w:trPr>
          <w:jc w:val="center"/>
        </w:trPr>
        <w:tc>
          <w:tcPr>
            <w:tcW w:w="3256" w:type="dxa"/>
            <w:shd w:val="clear" w:color="auto" w:fill="auto"/>
          </w:tcPr>
          <w:p w14:paraId="5A3D5C66" w14:textId="77777777" w:rsidR="00D75574" w:rsidRPr="00E2103E" w:rsidRDefault="00D75574" w:rsidP="00D75574">
            <w:pPr>
              <w:autoSpaceDE w:val="0"/>
              <w:autoSpaceDN w:val="0"/>
              <w:adjustRightInd w:val="0"/>
              <w:jc w:val="center"/>
              <w:rPr>
                <w:rFonts w:ascii="Arial" w:hAnsi="Arial" w:cs="Arial"/>
                <w:i/>
                <w:sz w:val="22"/>
                <w:szCs w:val="22"/>
              </w:rPr>
            </w:pPr>
            <w:r w:rsidRPr="00152C20">
              <w:rPr>
                <w:rFonts w:ascii="Arial" w:hAnsi="Arial" w:cs="Arial"/>
                <w:b/>
                <w:sz w:val="22"/>
                <w:szCs w:val="20"/>
              </w:rPr>
              <w:t>Titolo e docente di riferimento</w:t>
            </w:r>
          </w:p>
        </w:tc>
        <w:tc>
          <w:tcPr>
            <w:tcW w:w="1439" w:type="dxa"/>
            <w:shd w:val="clear" w:color="auto" w:fill="auto"/>
          </w:tcPr>
          <w:p w14:paraId="7F0EABF6" w14:textId="77777777" w:rsidR="00D75574" w:rsidRPr="00152C20" w:rsidRDefault="00D75574" w:rsidP="00D75574">
            <w:pPr>
              <w:autoSpaceDE w:val="0"/>
              <w:autoSpaceDN w:val="0"/>
              <w:adjustRightInd w:val="0"/>
              <w:jc w:val="center"/>
              <w:rPr>
                <w:rFonts w:ascii="Arial" w:hAnsi="Arial" w:cs="Arial"/>
                <w:b/>
                <w:sz w:val="22"/>
                <w:szCs w:val="20"/>
              </w:rPr>
            </w:pPr>
            <w:r w:rsidRPr="00152C20">
              <w:rPr>
                <w:rFonts w:ascii="Arial" w:hAnsi="Arial" w:cs="Arial"/>
                <w:b/>
                <w:sz w:val="22"/>
                <w:szCs w:val="20"/>
              </w:rPr>
              <w:t>Settore scientifico disciplinare</w:t>
            </w:r>
          </w:p>
          <w:p w14:paraId="70E806AF" w14:textId="77777777" w:rsidR="00D75574" w:rsidRDefault="00D75574" w:rsidP="00D75574">
            <w:pPr>
              <w:autoSpaceDE w:val="0"/>
              <w:autoSpaceDN w:val="0"/>
              <w:adjustRightInd w:val="0"/>
              <w:jc w:val="center"/>
              <w:rPr>
                <w:rFonts w:ascii="Arial" w:hAnsi="Arial" w:cs="Arial"/>
                <w:sz w:val="22"/>
                <w:szCs w:val="22"/>
              </w:rPr>
            </w:pPr>
            <w:r w:rsidRPr="00152C20">
              <w:rPr>
                <w:rFonts w:ascii="Arial" w:hAnsi="Arial" w:cs="Arial"/>
                <w:b/>
                <w:sz w:val="22"/>
                <w:szCs w:val="20"/>
              </w:rPr>
              <w:t>(SSD)</w:t>
            </w:r>
          </w:p>
        </w:tc>
        <w:tc>
          <w:tcPr>
            <w:tcW w:w="806" w:type="dxa"/>
            <w:gridSpan w:val="2"/>
            <w:shd w:val="clear" w:color="auto" w:fill="auto"/>
          </w:tcPr>
          <w:p w14:paraId="10554D68" w14:textId="77777777" w:rsidR="00D75574" w:rsidRDefault="00D75574" w:rsidP="00D75574">
            <w:pPr>
              <w:autoSpaceDE w:val="0"/>
              <w:autoSpaceDN w:val="0"/>
              <w:adjustRightInd w:val="0"/>
              <w:jc w:val="center"/>
              <w:rPr>
                <w:rFonts w:ascii="Arial" w:hAnsi="Arial" w:cs="Arial"/>
                <w:b/>
                <w:sz w:val="22"/>
                <w:szCs w:val="20"/>
              </w:rPr>
            </w:pPr>
          </w:p>
          <w:p w14:paraId="33873C90" w14:textId="77777777" w:rsidR="00D75574" w:rsidRPr="00856F75" w:rsidRDefault="00D75574" w:rsidP="00D75574">
            <w:pPr>
              <w:autoSpaceDE w:val="0"/>
              <w:autoSpaceDN w:val="0"/>
              <w:adjustRightInd w:val="0"/>
              <w:jc w:val="center"/>
              <w:rPr>
                <w:rFonts w:ascii="Arial" w:hAnsi="Arial" w:cs="Arial"/>
                <w:sz w:val="22"/>
                <w:szCs w:val="22"/>
              </w:rPr>
            </w:pPr>
            <w:r w:rsidRPr="00152C20">
              <w:rPr>
                <w:rFonts w:ascii="Arial" w:hAnsi="Arial" w:cs="Arial"/>
                <w:b/>
                <w:sz w:val="22"/>
                <w:szCs w:val="20"/>
              </w:rPr>
              <w:t>CFU</w:t>
            </w:r>
          </w:p>
        </w:tc>
        <w:tc>
          <w:tcPr>
            <w:tcW w:w="726" w:type="dxa"/>
            <w:gridSpan w:val="2"/>
          </w:tcPr>
          <w:p w14:paraId="662B397A" w14:textId="77777777" w:rsidR="00D75574" w:rsidRDefault="00D75574" w:rsidP="00D75574">
            <w:pPr>
              <w:autoSpaceDE w:val="0"/>
              <w:autoSpaceDN w:val="0"/>
              <w:adjustRightInd w:val="0"/>
              <w:jc w:val="center"/>
              <w:rPr>
                <w:rFonts w:ascii="Arial" w:hAnsi="Arial" w:cs="Arial"/>
                <w:b/>
                <w:sz w:val="22"/>
                <w:szCs w:val="20"/>
              </w:rPr>
            </w:pPr>
          </w:p>
          <w:p w14:paraId="2348DD01" w14:textId="77777777" w:rsidR="00D75574" w:rsidRPr="00856F75" w:rsidRDefault="00D75574" w:rsidP="00D75574">
            <w:pPr>
              <w:autoSpaceDE w:val="0"/>
              <w:autoSpaceDN w:val="0"/>
              <w:adjustRightInd w:val="0"/>
              <w:jc w:val="center"/>
              <w:rPr>
                <w:rFonts w:ascii="Arial" w:hAnsi="Arial" w:cs="Arial"/>
                <w:sz w:val="22"/>
                <w:szCs w:val="22"/>
              </w:rPr>
            </w:pPr>
            <w:r w:rsidRPr="00152C20">
              <w:rPr>
                <w:rFonts w:ascii="Arial" w:hAnsi="Arial" w:cs="Arial"/>
                <w:b/>
                <w:sz w:val="22"/>
                <w:szCs w:val="20"/>
              </w:rPr>
              <w:t>Ore</w:t>
            </w:r>
          </w:p>
        </w:tc>
        <w:tc>
          <w:tcPr>
            <w:tcW w:w="2961" w:type="dxa"/>
            <w:gridSpan w:val="3"/>
          </w:tcPr>
          <w:p w14:paraId="3D53477B" w14:textId="77777777" w:rsidR="00D75574" w:rsidRDefault="00D75574" w:rsidP="00D75574">
            <w:pPr>
              <w:autoSpaceDE w:val="0"/>
              <w:autoSpaceDN w:val="0"/>
              <w:adjustRightInd w:val="0"/>
              <w:jc w:val="center"/>
              <w:rPr>
                <w:rFonts w:ascii="Arial" w:hAnsi="Arial" w:cs="Arial"/>
                <w:b/>
                <w:sz w:val="22"/>
                <w:szCs w:val="20"/>
              </w:rPr>
            </w:pPr>
          </w:p>
          <w:p w14:paraId="3EEA048A" w14:textId="77777777" w:rsidR="00D75574" w:rsidRDefault="00D75574" w:rsidP="00D75574">
            <w:pPr>
              <w:autoSpaceDE w:val="0"/>
              <w:autoSpaceDN w:val="0"/>
              <w:adjustRightInd w:val="0"/>
              <w:jc w:val="center"/>
              <w:rPr>
                <w:rFonts w:ascii="Arial" w:hAnsi="Arial" w:cs="Arial"/>
                <w:sz w:val="20"/>
                <w:szCs w:val="20"/>
              </w:rPr>
            </w:pPr>
            <w:r w:rsidRPr="00152C20">
              <w:rPr>
                <w:rFonts w:ascii="Arial" w:hAnsi="Arial" w:cs="Arial"/>
                <w:b/>
                <w:sz w:val="22"/>
                <w:szCs w:val="20"/>
              </w:rPr>
              <w:t>Tipo Attività</w:t>
            </w:r>
          </w:p>
        </w:tc>
        <w:tc>
          <w:tcPr>
            <w:tcW w:w="1130" w:type="dxa"/>
            <w:vAlign w:val="center"/>
          </w:tcPr>
          <w:p w14:paraId="32BCE738" w14:textId="77777777" w:rsidR="00D75574" w:rsidRPr="00B34E42" w:rsidRDefault="00D75574" w:rsidP="00D75574">
            <w:pPr>
              <w:autoSpaceDE w:val="0"/>
              <w:autoSpaceDN w:val="0"/>
              <w:adjustRightInd w:val="0"/>
              <w:rPr>
                <w:rFonts w:ascii="Arial" w:hAnsi="Arial" w:cs="Arial"/>
                <w:sz w:val="20"/>
                <w:szCs w:val="20"/>
              </w:rPr>
            </w:pPr>
            <w:r w:rsidRPr="00152C20">
              <w:rPr>
                <w:rFonts w:ascii="Arial" w:hAnsi="Arial" w:cs="Arial"/>
                <w:b/>
                <w:sz w:val="22"/>
                <w:szCs w:val="20"/>
              </w:rPr>
              <w:t>Lingua</w:t>
            </w:r>
          </w:p>
        </w:tc>
      </w:tr>
      <w:tr w:rsidR="00D75574" w:rsidRPr="008F1B27" w14:paraId="4F9C1E44" w14:textId="77777777" w:rsidTr="008C4FE4">
        <w:trPr>
          <w:jc w:val="center"/>
        </w:trPr>
        <w:tc>
          <w:tcPr>
            <w:tcW w:w="3256" w:type="dxa"/>
            <w:shd w:val="clear" w:color="auto" w:fill="auto"/>
          </w:tcPr>
          <w:p w14:paraId="3BD3A4AA" w14:textId="77777777" w:rsidR="00D75574" w:rsidRPr="00995305" w:rsidRDefault="00D75574" w:rsidP="00D75574">
            <w:pPr>
              <w:numPr>
                <w:ilvl w:val="0"/>
                <w:numId w:val="47"/>
              </w:numPr>
              <w:autoSpaceDE w:val="0"/>
              <w:autoSpaceDN w:val="0"/>
              <w:adjustRightInd w:val="0"/>
              <w:rPr>
                <w:rFonts w:ascii="Arial" w:hAnsi="Arial" w:cs="Arial"/>
                <w:i/>
                <w:sz w:val="22"/>
                <w:szCs w:val="22"/>
              </w:rPr>
            </w:pPr>
            <w:r w:rsidRPr="00995305">
              <w:rPr>
                <w:rFonts w:ascii="Arial" w:hAnsi="Arial" w:cs="Arial"/>
                <w:i/>
                <w:sz w:val="22"/>
                <w:szCs w:val="22"/>
              </w:rPr>
              <w:t>Saper vedere l’opera d’arte</w:t>
            </w:r>
            <w:r>
              <w:rPr>
                <w:rFonts w:ascii="Arial" w:hAnsi="Arial" w:cs="Arial"/>
                <w:sz w:val="22"/>
                <w:szCs w:val="22"/>
              </w:rPr>
              <w:t xml:space="preserve"> r</w:t>
            </w:r>
            <w:r w:rsidRPr="00A34A67">
              <w:rPr>
                <w:rFonts w:ascii="Arial" w:hAnsi="Arial" w:cs="Arial"/>
                <w:sz w:val="22"/>
                <w:szCs w:val="22"/>
              </w:rPr>
              <w:t>eferente</w:t>
            </w:r>
            <w:r>
              <w:rPr>
                <w:rFonts w:ascii="Arial" w:hAnsi="Arial" w:cs="Arial"/>
                <w:sz w:val="22"/>
                <w:szCs w:val="22"/>
              </w:rPr>
              <w:t xml:space="preserve"> prof. Barbara Cinelli</w:t>
            </w:r>
          </w:p>
        </w:tc>
        <w:tc>
          <w:tcPr>
            <w:tcW w:w="1439" w:type="dxa"/>
            <w:shd w:val="clear" w:color="auto" w:fill="auto"/>
          </w:tcPr>
          <w:p w14:paraId="4160E74C" w14:textId="77777777" w:rsidR="00D75574" w:rsidRPr="00D171B6" w:rsidRDefault="00D75574" w:rsidP="00D75574">
            <w:pPr>
              <w:autoSpaceDE w:val="0"/>
              <w:autoSpaceDN w:val="0"/>
              <w:adjustRightInd w:val="0"/>
              <w:jc w:val="center"/>
              <w:rPr>
                <w:rFonts w:ascii="Arial" w:hAnsi="Arial" w:cs="Arial"/>
                <w:sz w:val="20"/>
                <w:szCs w:val="20"/>
                <w:lang w:val="en-GB"/>
              </w:rPr>
            </w:pPr>
            <w:r w:rsidRPr="00D171B6">
              <w:rPr>
                <w:rFonts w:ascii="Arial" w:hAnsi="Arial" w:cs="Arial"/>
                <w:sz w:val="20"/>
                <w:szCs w:val="20"/>
                <w:lang w:val="en-GB"/>
              </w:rPr>
              <w:t>L-ANT/07</w:t>
            </w:r>
          </w:p>
          <w:p w14:paraId="3D962AC6" w14:textId="77777777" w:rsidR="00D75574" w:rsidRPr="00D171B6" w:rsidRDefault="00D75574" w:rsidP="00D75574">
            <w:pPr>
              <w:autoSpaceDE w:val="0"/>
              <w:autoSpaceDN w:val="0"/>
              <w:adjustRightInd w:val="0"/>
              <w:jc w:val="center"/>
              <w:rPr>
                <w:rFonts w:ascii="Arial" w:hAnsi="Arial" w:cs="Arial"/>
                <w:sz w:val="20"/>
                <w:szCs w:val="20"/>
                <w:lang w:val="en-GB"/>
              </w:rPr>
            </w:pPr>
            <w:r w:rsidRPr="00D171B6">
              <w:rPr>
                <w:rFonts w:ascii="Arial" w:hAnsi="Arial" w:cs="Arial"/>
                <w:sz w:val="20"/>
                <w:szCs w:val="20"/>
                <w:lang w:val="en-GB"/>
              </w:rPr>
              <w:t>L-ANT/08</w:t>
            </w:r>
          </w:p>
          <w:p w14:paraId="44F3B171" w14:textId="77777777" w:rsidR="00D75574" w:rsidRPr="00D171B6" w:rsidRDefault="00D75574" w:rsidP="00D75574">
            <w:pPr>
              <w:autoSpaceDE w:val="0"/>
              <w:autoSpaceDN w:val="0"/>
              <w:adjustRightInd w:val="0"/>
              <w:jc w:val="center"/>
              <w:rPr>
                <w:rFonts w:ascii="Arial" w:hAnsi="Arial" w:cs="Arial"/>
                <w:sz w:val="20"/>
                <w:szCs w:val="20"/>
                <w:lang w:val="en-GB"/>
              </w:rPr>
            </w:pPr>
            <w:r w:rsidRPr="00D171B6">
              <w:rPr>
                <w:rFonts w:ascii="Arial" w:hAnsi="Arial" w:cs="Arial"/>
                <w:sz w:val="20"/>
                <w:szCs w:val="20"/>
                <w:lang w:val="en-GB"/>
              </w:rPr>
              <w:t>L-ART/01</w:t>
            </w:r>
          </w:p>
          <w:p w14:paraId="53EB08C7" w14:textId="77777777" w:rsidR="00D75574" w:rsidRPr="009F2692" w:rsidRDefault="00D75574" w:rsidP="00D75574">
            <w:pPr>
              <w:autoSpaceDE w:val="0"/>
              <w:autoSpaceDN w:val="0"/>
              <w:adjustRightInd w:val="0"/>
              <w:jc w:val="center"/>
              <w:rPr>
                <w:rFonts w:ascii="Arial" w:hAnsi="Arial" w:cs="Arial"/>
                <w:sz w:val="20"/>
                <w:szCs w:val="20"/>
              </w:rPr>
            </w:pPr>
            <w:r w:rsidRPr="009F2692">
              <w:rPr>
                <w:rFonts w:ascii="Arial" w:hAnsi="Arial" w:cs="Arial"/>
                <w:sz w:val="20"/>
                <w:szCs w:val="20"/>
              </w:rPr>
              <w:t>L-ART/02</w:t>
            </w:r>
          </w:p>
          <w:p w14:paraId="7ABC9421" w14:textId="77777777" w:rsidR="00D75574" w:rsidRPr="009F2692" w:rsidRDefault="00D75574" w:rsidP="00D75574">
            <w:pPr>
              <w:autoSpaceDE w:val="0"/>
              <w:autoSpaceDN w:val="0"/>
              <w:adjustRightInd w:val="0"/>
              <w:jc w:val="center"/>
              <w:rPr>
                <w:rFonts w:ascii="Arial" w:hAnsi="Arial" w:cs="Arial"/>
                <w:sz w:val="20"/>
                <w:szCs w:val="20"/>
              </w:rPr>
            </w:pPr>
            <w:r w:rsidRPr="009F2692">
              <w:rPr>
                <w:rFonts w:ascii="Arial" w:hAnsi="Arial" w:cs="Arial"/>
                <w:sz w:val="20"/>
                <w:szCs w:val="20"/>
              </w:rPr>
              <w:t>L-ART/03</w:t>
            </w:r>
          </w:p>
        </w:tc>
        <w:tc>
          <w:tcPr>
            <w:tcW w:w="806" w:type="dxa"/>
            <w:gridSpan w:val="2"/>
            <w:shd w:val="clear" w:color="auto" w:fill="auto"/>
          </w:tcPr>
          <w:p w14:paraId="2F8BAE06" w14:textId="77777777" w:rsidR="00D75574" w:rsidRDefault="00D75574" w:rsidP="00D75574">
            <w:pPr>
              <w:autoSpaceDE w:val="0"/>
              <w:autoSpaceDN w:val="0"/>
              <w:adjustRightInd w:val="0"/>
              <w:jc w:val="center"/>
              <w:rPr>
                <w:rFonts w:ascii="Arial" w:hAnsi="Arial" w:cs="Arial"/>
                <w:sz w:val="20"/>
                <w:szCs w:val="20"/>
              </w:rPr>
            </w:pPr>
          </w:p>
          <w:p w14:paraId="1C9FF5B9"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3</w:t>
            </w:r>
          </w:p>
        </w:tc>
        <w:tc>
          <w:tcPr>
            <w:tcW w:w="726" w:type="dxa"/>
            <w:gridSpan w:val="2"/>
          </w:tcPr>
          <w:p w14:paraId="3FA27002" w14:textId="77777777" w:rsidR="00D75574" w:rsidRDefault="00D75574" w:rsidP="00D75574">
            <w:pPr>
              <w:autoSpaceDE w:val="0"/>
              <w:autoSpaceDN w:val="0"/>
              <w:adjustRightInd w:val="0"/>
              <w:jc w:val="center"/>
              <w:rPr>
                <w:rFonts w:ascii="Arial" w:hAnsi="Arial" w:cs="Arial"/>
                <w:sz w:val="20"/>
                <w:szCs w:val="20"/>
              </w:rPr>
            </w:pPr>
          </w:p>
          <w:p w14:paraId="55AFC03C"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18</w:t>
            </w:r>
          </w:p>
        </w:tc>
        <w:tc>
          <w:tcPr>
            <w:tcW w:w="2961" w:type="dxa"/>
            <w:gridSpan w:val="3"/>
          </w:tcPr>
          <w:p w14:paraId="526EB0E3" w14:textId="77777777" w:rsidR="00D75574" w:rsidRDefault="00D75574" w:rsidP="00D75574">
            <w:pPr>
              <w:autoSpaceDE w:val="0"/>
              <w:autoSpaceDN w:val="0"/>
              <w:adjustRightInd w:val="0"/>
              <w:jc w:val="center"/>
              <w:rPr>
                <w:rFonts w:ascii="Arial" w:hAnsi="Arial" w:cs="Arial"/>
                <w:sz w:val="20"/>
                <w:szCs w:val="20"/>
              </w:rPr>
            </w:pPr>
          </w:p>
          <w:p w14:paraId="7B84CE4D" w14:textId="77777777" w:rsidR="00D75574" w:rsidRPr="000E6E2C" w:rsidRDefault="00D75574" w:rsidP="00D75574">
            <w:pPr>
              <w:autoSpaceDE w:val="0"/>
              <w:autoSpaceDN w:val="0"/>
              <w:adjustRightInd w:val="0"/>
              <w:jc w:val="center"/>
              <w:rPr>
                <w:rFonts w:ascii="Arial" w:hAnsi="Arial" w:cs="Arial"/>
                <w:sz w:val="20"/>
                <w:szCs w:val="20"/>
              </w:rPr>
            </w:pPr>
            <w:r w:rsidRPr="000E6E2C">
              <w:rPr>
                <w:rFonts w:ascii="Arial" w:hAnsi="Arial" w:cs="Arial"/>
                <w:sz w:val="20"/>
                <w:szCs w:val="20"/>
              </w:rPr>
              <w:t>Lezioni/seminari</w:t>
            </w:r>
            <w:r>
              <w:rPr>
                <w:rFonts w:ascii="Arial" w:hAnsi="Arial" w:cs="Arial"/>
                <w:sz w:val="20"/>
                <w:szCs w:val="20"/>
              </w:rPr>
              <w:t>/materiali anche online</w:t>
            </w:r>
          </w:p>
        </w:tc>
        <w:tc>
          <w:tcPr>
            <w:tcW w:w="1130" w:type="dxa"/>
            <w:vAlign w:val="center"/>
          </w:tcPr>
          <w:p w14:paraId="30EB5802"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5DBF5BDF" w14:textId="77777777" w:rsidTr="008C4FE4">
        <w:trPr>
          <w:jc w:val="center"/>
        </w:trPr>
        <w:tc>
          <w:tcPr>
            <w:tcW w:w="3256" w:type="dxa"/>
            <w:shd w:val="clear" w:color="auto" w:fill="auto"/>
          </w:tcPr>
          <w:p w14:paraId="3341F2DE" w14:textId="77777777" w:rsidR="00D75574" w:rsidRDefault="00D75574" w:rsidP="00D75574">
            <w:pPr>
              <w:numPr>
                <w:ilvl w:val="0"/>
                <w:numId w:val="47"/>
              </w:numPr>
              <w:autoSpaceDE w:val="0"/>
              <w:autoSpaceDN w:val="0"/>
              <w:adjustRightInd w:val="0"/>
              <w:rPr>
                <w:rFonts w:ascii="Arial" w:hAnsi="Arial" w:cs="Arial"/>
                <w:i/>
                <w:sz w:val="22"/>
                <w:szCs w:val="22"/>
              </w:rPr>
            </w:pPr>
            <w:r w:rsidRPr="00995305">
              <w:rPr>
                <w:rFonts w:ascii="Arial" w:hAnsi="Arial" w:cs="Arial"/>
                <w:i/>
                <w:sz w:val="22"/>
                <w:szCs w:val="22"/>
              </w:rPr>
              <w:t xml:space="preserve">Materiali e tecniche </w:t>
            </w:r>
          </w:p>
          <w:p w14:paraId="040EF22A" w14:textId="77777777" w:rsidR="00D75574" w:rsidRPr="00995305" w:rsidRDefault="00D75574" w:rsidP="00D75574">
            <w:pPr>
              <w:autoSpaceDE w:val="0"/>
              <w:autoSpaceDN w:val="0"/>
              <w:adjustRightInd w:val="0"/>
              <w:ind w:left="360"/>
              <w:rPr>
                <w:rFonts w:ascii="Arial" w:hAnsi="Arial" w:cs="Arial"/>
                <w:i/>
                <w:sz w:val="22"/>
                <w:szCs w:val="22"/>
              </w:rPr>
            </w:pPr>
            <w:r>
              <w:rPr>
                <w:rFonts w:ascii="Arial" w:hAnsi="Arial" w:cs="Arial"/>
                <w:sz w:val="22"/>
                <w:szCs w:val="22"/>
              </w:rPr>
              <w:t>referente prof. Mario Micheli</w:t>
            </w:r>
          </w:p>
        </w:tc>
        <w:tc>
          <w:tcPr>
            <w:tcW w:w="1439" w:type="dxa"/>
            <w:shd w:val="clear" w:color="auto" w:fill="auto"/>
          </w:tcPr>
          <w:p w14:paraId="4C6CDB9F" w14:textId="77777777" w:rsidR="00D75574" w:rsidRPr="00D171B6" w:rsidRDefault="00D75574" w:rsidP="00D75574">
            <w:pPr>
              <w:autoSpaceDE w:val="0"/>
              <w:autoSpaceDN w:val="0"/>
              <w:adjustRightInd w:val="0"/>
              <w:jc w:val="center"/>
              <w:rPr>
                <w:rFonts w:ascii="Arial" w:hAnsi="Arial" w:cs="Arial"/>
                <w:sz w:val="20"/>
                <w:szCs w:val="20"/>
              </w:rPr>
            </w:pPr>
          </w:p>
          <w:p w14:paraId="07323C9B" w14:textId="77777777" w:rsidR="00D75574" w:rsidRPr="009F2692" w:rsidRDefault="00D75574" w:rsidP="00D75574">
            <w:pPr>
              <w:autoSpaceDE w:val="0"/>
              <w:autoSpaceDN w:val="0"/>
              <w:adjustRightInd w:val="0"/>
              <w:jc w:val="center"/>
              <w:rPr>
                <w:rFonts w:ascii="Arial" w:hAnsi="Arial" w:cs="Arial"/>
                <w:sz w:val="20"/>
                <w:szCs w:val="20"/>
                <w:lang w:val="en-GB"/>
              </w:rPr>
            </w:pPr>
            <w:r>
              <w:rPr>
                <w:rFonts w:ascii="Arial" w:hAnsi="Arial" w:cs="Arial"/>
                <w:sz w:val="20"/>
                <w:szCs w:val="20"/>
                <w:lang w:val="en-GB"/>
              </w:rPr>
              <w:t>L-ART/04</w:t>
            </w:r>
          </w:p>
          <w:p w14:paraId="2D4BB19E" w14:textId="77777777" w:rsidR="00D75574" w:rsidRPr="009F2692" w:rsidRDefault="00D75574" w:rsidP="00D75574">
            <w:pPr>
              <w:autoSpaceDE w:val="0"/>
              <w:autoSpaceDN w:val="0"/>
              <w:adjustRightInd w:val="0"/>
              <w:jc w:val="center"/>
              <w:rPr>
                <w:rFonts w:ascii="Arial" w:hAnsi="Arial" w:cs="Arial"/>
                <w:sz w:val="20"/>
                <w:szCs w:val="20"/>
              </w:rPr>
            </w:pPr>
          </w:p>
        </w:tc>
        <w:tc>
          <w:tcPr>
            <w:tcW w:w="806" w:type="dxa"/>
            <w:gridSpan w:val="2"/>
            <w:shd w:val="clear" w:color="auto" w:fill="auto"/>
          </w:tcPr>
          <w:p w14:paraId="4BE9D3CA" w14:textId="77777777" w:rsidR="00D75574" w:rsidRDefault="00D75574" w:rsidP="00D75574">
            <w:pPr>
              <w:autoSpaceDE w:val="0"/>
              <w:autoSpaceDN w:val="0"/>
              <w:adjustRightInd w:val="0"/>
              <w:jc w:val="center"/>
              <w:rPr>
                <w:rFonts w:ascii="Arial" w:hAnsi="Arial" w:cs="Arial"/>
                <w:sz w:val="20"/>
                <w:szCs w:val="20"/>
              </w:rPr>
            </w:pPr>
          </w:p>
          <w:p w14:paraId="646EBA9B"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2</w:t>
            </w:r>
          </w:p>
        </w:tc>
        <w:tc>
          <w:tcPr>
            <w:tcW w:w="726" w:type="dxa"/>
            <w:gridSpan w:val="2"/>
          </w:tcPr>
          <w:p w14:paraId="06F9BE6E" w14:textId="77777777" w:rsidR="00D75574" w:rsidRDefault="00D75574" w:rsidP="00D75574">
            <w:pPr>
              <w:autoSpaceDE w:val="0"/>
              <w:autoSpaceDN w:val="0"/>
              <w:adjustRightInd w:val="0"/>
              <w:jc w:val="center"/>
              <w:rPr>
                <w:rFonts w:ascii="Arial" w:hAnsi="Arial" w:cs="Arial"/>
                <w:sz w:val="20"/>
                <w:szCs w:val="20"/>
              </w:rPr>
            </w:pPr>
          </w:p>
          <w:p w14:paraId="360B2793"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64FA1348" w14:textId="77777777" w:rsidR="00D75574" w:rsidRDefault="00D75574" w:rsidP="00D75574">
            <w:pPr>
              <w:autoSpaceDE w:val="0"/>
              <w:autoSpaceDN w:val="0"/>
              <w:adjustRightInd w:val="0"/>
              <w:jc w:val="center"/>
              <w:rPr>
                <w:rFonts w:ascii="Arial" w:hAnsi="Arial" w:cs="Arial"/>
                <w:sz w:val="20"/>
                <w:szCs w:val="20"/>
              </w:rPr>
            </w:pPr>
          </w:p>
          <w:p w14:paraId="68C2AC09" w14:textId="77777777" w:rsidR="00D75574" w:rsidRPr="000E6E2C" w:rsidRDefault="00D75574" w:rsidP="00D75574">
            <w:pPr>
              <w:autoSpaceDE w:val="0"/>
              <w:autoSpaceDN w:val="0"/>
              <w:adjustRightInd w:val="0"/>
              <w:jc w:val="center"/>
              <w:rPr>
                <w:rFonts w:ascii="Arial" w:hAnsi="Arial" w:cs="Arial"/>
                <w:sz w:val="20"/>
                <w:szCs w:val="20"/>
              </w:rPr>
            </w:pPr>
            <w:r w:rsidRPr="000E6E2C">
              <w:rPr>
                <w:rFonts w:ascii="Arial" w:hAnsi="Arial" w:cs="Arial"/>
                <w:sz w:val="20"/>
                <w:szCs w:val="20"/>
              </w:rPr>
              <w:t>Lezioni/seminari</w:t>
            </w:r>
            <w:r>
              <w:rPr>
                <w:rFonts w:ascii="Arial" w:hAnsi="Arial" w:cs="Arial"/>
                <w:sz w:val="20"/>
                <w:szCs w:val="20"/>
              </w:rPr>
              <w:t>/materiali anche online</w:t>
            </w:r>
          </w:p>
        </w:tc>
        <w:tc>
          <w:tcPr>
            <w:tcW w:w="1130" w:type="dxa"/>
            <w:vAlign w:val="center"/>
          </w:tcPr>
          <w:p w14:paraId="0F4ED147"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2AD7D0FE" w14:textId="77777777" w:rsidTr="008C4FE4">
        <w:trPr>
          <w:jc w:val="center"/>
        </w:trPr>
        <w:tc>
          <w:tcPr>
            <w:tcW w:w="3256" w:type="dxa"/>
            <w:shd w:val="clear" w:color="auto" w:fill="auto"/>
          </w:tcPr>
          <w:p w14:paraId="11345401" w14:textId="77777777" w:rsidR="00D75574" w:rsidRDefault="00D75574" w:rsidP="00D75574">
            <w:pPr>
              <w:numPr>
                <w:ilvl w:val="0"/>
                <w:numId w:val="47"/>
              </w:numPr>
              <w:autoSpaceDE w:val="0"/>
              <w:autoSpaceDN w:val="0"/>
              <w:adjustRightInd w:val="0"/>
              <w:rPr>
                <w:rFonts w:ascii="Arial" w:hAnsi="Arial" w:cs="Arial"/>
                <w:sz w:val="22"/>
                <w:szCs w:val="22"/>
              </w:rPr>
            </w:pPr>
            <w:r w:rsidRPr="00995305">
              <w:rPr>
                <w:rFonts w:ascii="Arial" w:hAnsi="Arial" w:cs="Arial"/>
                <w:i/>
                <w:sz w:val="22"/>
                <w:szCs w:val="22"/>
              </w:rPr>
              <w:t>Metodi di datazione</w:t>
            </w:r>
            <w:r>
              <w:rPr>
                <w:rFonts w:ascii="Arial" w:hAnsi="Arial" w:cs="Arial"/>
                <w:sz w:val="22"/>
                <w:szCs w:val="22"/>
              </w:rPr>
              <w:t xml:space="preserve"> </w:t>
            </w:r>
          </w:p>
          <w:p w14:paraId="1F87639C" w14:textId="77777777" w:rsidR="00D75574" w:rsidRPr="00995305" w:rsidRDefault="00D75574" w:rsidP="00D75574">
            <w:pPr>
              <w:autoSpaceDE w:val="0"/>
              <w:autoSpaceDN w:val="0"/>
              <w:adjustRightInd w:val="0"/>
              <w:ind w:left="360"/>
              <w:rPr>
                <w:rFonts w:ascii="Arial" w:hAnsi="Arial" w:cs="Arial"/>
                <w:i/>
                <w:sz w:val="22"/>
                <w:szCs w:val="22"/>
              </w:rPr>
            </w:pPr>
            <w:r>
              <w:rPr>
                <w:rFonts w:ascii="Arial" w:hAnsi="Arial" w:cs="Arial"/>
                <w:sz w:val="22"/>
                <w:szCs w:val="22"/>
              </w:rPr>
              <w:t>referente prof. Silvia Ginzburg</w:t>
            </w:r>
          </w:p>
        </w:tc>
        <w:tc>
          <w:tcPr>
            <w:tcW w:w="1439" w:type="dxa"/>
            <w:shd w:val="clear" w:color="auto" w:fill="auto"/>
          </w:tcPr>
          <w:p w14:paraId="280528D2" w14:textId="77777777" w:rsidR="00D75574" w:rsidRPr="00D171B6" w:rsidRDefault="00D75574" w:rsidP="00D75574">
            <w:pPr>
              <w:autoSpaceDE w:val="0"/>
              <w:autoSpaceDN w:val="0"/>
              <w:adjustRightInd w:val="0"/>
              <w:jc w:val="center"/>
              <w:rPr>
                <w:rFonts w:ascii="Arial" w:hAnsi="Arial" w:cs="Arial"/>
                <w:sz w:val="20"/>
                <w:szCs w:val="20"/>
                <w:lang w:val="fr-FR"/>
              </w:rPr>
            </w:pPr>
            <w:r w:rsidRPr="00D171B6">
              <w:rPr>
                <w:rFonts w:ascii="Arial" w:hAnsi="Arial" w:cs="Arial"/>
                <w:sz w:val="20"/>
                <w:szCs w:val="20"/>
                <w:lang w:val="fr-FR"/>
              </w:rPr>
              <w:t>L-ANT/07</w:t>
            </w:r>
          </w:p>
          <w:p w14:paraId="68FBCF43" w14:textId="77777777" w:rsidR="00D75574" w:rsidRPr="00D171B6" w:rsidRDefault="00D75574" w:rsidP="00D75574">
            <w:pPr>
              <w:autoSpaceDE w:val="0"/>
              <w:autoSpaceDN w:val="0"/>
              <w:adjustRightInd w:val="0"/>
              <w:jc w:val="center"/>
              <w:rPr>
                <w:rFonts w:ascii="Arial" w:hAnsi="Arial" w:cs="Arial"/>
                <w:sz w:val="20"/>
                <w:szCs w:val="20"/>
                <w:lang w:val="fr-FR"/>
              </w:rPr>
            </w:pPr>
            <w:r w:rsidRPr="00D171B6">
              <w:rPr>
                <w:rFonts w:ascii="Arial" w:hAnsi="Arial" w:cs="Arial"/>
                <w:sz w:val="20"/>
                <w:szCs w:val="20"/>
                <w:lang w:val="fr-FR"/>
              </w:rPr>
              <w:t>L-ANT/08</w:t>
            </w:r>
          </w:p>
          <w:p w14:paraId="1F4B286A" w14:textId="77777777" w:rsidR="00D75574" w:rsidRPr="00D171B6" w:rsidRDefault="00D75574" w:rsidP="00D75574">
            <w:pPr>
              <w:autoSpaceDE w:val="0"/>
              <w:autoSpaceDN w:val="0"/>
              <w:adjustRightInd w:val="0"/>
              <w:jc w:val="center"/>
              <w:rPr>
                <w:rFonts w:ascii="Arial" w:hAnsi="Arial" w:cs="Arial"/>
                <w:sz w:val="20"/>
                <w:szCs w:val="20"/>
                <w:lang w:val="fr-FR"/>
              </w:rPr>
            </w:pPr>
            <w:r w:rsidRPr="00D171B6">
              <w:rPr>
                <w:rFonts w:ascii="Arial" w:hAnsi="Arial" w:cs="Arial"/>
                <w:sz w:val="20"/>
                <w:szCs w:val="20"/>
                <w:lang w:val="fr-FR"/>
              </w:rPr>
              <w:t xml:space="preserve">L-ANT/10 </w:t>
            </w:r>
          </w:p>
          <w:p w14:paraId="215A33A4" w14:textId="77777777" w:rsidR="00D75574" w:rsidRPr="009F2692" w:rsidRDefault="00D75574" w:rsidP="00D75574">
            <w:pPr>
              <w:autoSpaceDE w:val="0"/>
              <w:autoSpaceDN w:val="0"/>
              <w:adjustRightInd w:val="0"/>
              <w:jc w:val="center"/>
              <w:rPr>
                <w:rFonts w:ascii="Arial" w:hAnsi="Arial" w:cs="Arial"/>
                <w:sz w:val="20"/>
                <w:szCs w:val="20"/>
                <w:lang w:val="en-GB"/>
              </w:rPr>
            </w:pPr>
            <w:r w:rsidRPr="009F2692">
              <w:rPr>
                <w:rFonts w:ascii="Arial" w:hAnsi="Arial" w:cs="Arial"/>
                <w:sz w:val="20"/>
                <w:szCs w:val="20"/>
                <w:lang w:val="en-GB"/>
              </w:rPr>
              <w:t>L-ART/01</w:t>
            </w:r>
          </w:p>
          <w:p w14:paraId="1C7BD8D9" w14:textId="77777777" w:rsidR="00D75574" w:rsidRPr="009F2692" w:rsidRDefault="00D75574" w:rsidP="00D75574">
            <w:pPr>
              <w:autoSpaceDE w:val="0"/>
              <w:autoSpaceDN w:val="0"/>
              <w:adjustRightInd w:val="0"/>
              <w:jc w:val="center"/>
              <w:rPr>
                <w:rFonts w:ascii="Arial" w:hAnsi="Arial" w:cs="Arial"/>
                <w:sz w:val="20"/>
                <w:szCs w:val="20"/>
                <w:lang w:val="en-GB"/>
              </w:rPr>
            </w:pPr>
            <w:r w:rsidRPr="009F2692">
              <w:rPr>
                <w:rFonts w:ascii="Arial" w:hAnsi="Arial" w:cs="Arial"/>
                <w:sz w:val="20"/>
                <w:szCs w:val="20"/>
                <w:lang w:val="en-GB"/>
              </w:rPr>
              <w:t>L-ART/02</w:t>
            </w:r>
          </w:p>
          <w:p w14:paraId="563AAE22" w14:textId="77777777" w:rsidR="00D75574" w:rsidRPr="002675FA" w:rsidRDefault="00D75574" w:rsidP="00D75574">
            <w:pPr>
              <w:autoSpaceDE w:val="0"/>
              <w:autoSpaceDN w:val="0"/>
              <w:adjustRightInd w:val="0"/>
              <w:jc w:val="center"/>
              <w:rPr>
                <w:rFonts w:ascii="Arial" w:hAnsi="Arial" w:cs="Arial"/>
                <w:sz w:val="20"/>
                <w:szCs w:val="20"/>
                <w:lang w:val="en-GB"/>
              </w:rPr>
            </w:pPr>
            <w:r w:rsidRPr="009F2692">
              <w:rPr>
                <w:rFonts w:ascii="Arial" w:hAnsi="Arial" w:cs="Arial"/>
                <w:sz w:val="20"/>
                <w:szCs w:val="20"/>
                <w:lang w:val="en-GB"/>
              </w:rPr>
              <w:t>L-ART/03</w:t>
            </w:r>
          </w:p>
        </w:tc>
        <w:tc>
          <w:tcPr>
            <w:tcW w:w="806" w:type="dxa"/>
            <w:gridSpan w:val="2"/>
            <w:shd w:val="clear" w:color="auto" w:fill="auto"/>
          </w:tcPr>
          <w:p w14:paraId="24373C20" w14:textId="77777777" w:rsidR="00D75574" w:rsidRPr="00D171B6" w:rsidRDefault="00D75574" w:rsidP="00D75574">
            <w:pPr>
              <w:autoSpaceDE w:val="0"/>
              <w:autoSpaceDN w:val="0"/>
              <w:adjustRightInd w:val="0"/>
              <w:jc w:val="center"/>
              <w:rPr>
                <w:rFonts w:ascii="Arial" w:hAnsi="Arial" w:cs="Arial"/>
                <w:sz w:val="20"/>
                <w:szCs w:val="20"/>
                <w:lang w:val="en-GB"/>
              </w:rPr>
            </w:pPr>
          </w:p>
          <w:p w14:paraId="760A4F12"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2</w:t>
            </w:r>
          </w:p>
        </w:tc>
        <w:tc>
          <w:tcPr>
            <w:tcW w:w="726" w:type="dxa"/>
            <w:gridSpan w:val="2"/>
          </w:tcPr>
          <w:p w14:paraId="04884F44" w14:textId="77777777" w:rsidR="00D75574" w:rsidRDefault="00D75574" w:rsidP="00D75574">
            <w:pPr>
              <w:autoSpaceDE w:val="0"/>
              <w:autoSpaceDN w:val="0"/>
              <w:adjustRightInd w:val="0"/>
              <w:jc w:val="center"/>
              <w:rPr>
                <w:rFonts w:ascii="Arial" w:hAnsi="Arial" w:cs="Arial"/>
                <w:sz w:val="20"/>
                <w:szCs w:val="20"/>
              </w:rPr>
            </w:pPr>
          </w:p>
          <w:p w14:paraId="7C55A291"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7C4A7DB9" w14:textId="77777777" w:rsidR="00D75574" w:rsidRDefault="00D75574" w:rsidP="00D75574">
            <w:pPr>
              <w:autoSpaceDE w:val="0"/>
              <w:autoSpaceDN w:val="0"/>
              <w:adjustRightInd w:val="0"/>
              <w:jc w:val="center"/>
              <w:rPr>
                <w:rFonts w:ascii="Arial" w:hAnsi="Arial" w:cs="Arial"/>
                <w:sz w:val="20"/>
                <w:szCs w:val="20"/>
              </w:rPr>
            </w:pPr>
          </w:p>
          <w:p w14:paraId="50C61585" w14:textId="77777777" w:rsidR="00D75574" w:rsidRPr="000E6E2C" w:rsidRDefault="00D75574" w:rsidP="00D75574">
            <w:pPr>
              <w:autoSpaceDE w:val="0"/>
              <w:autoSpaceDN w:val="0"/>
              <w:adjustRightInd w:val="0"/>
              <w:jc w:val="center"/>
              <w:rPr>
                <w:rFonts w:ascii="Arial" w:hAnsi="Arial" w:cs="Arial"/>
                <w:sz w:val="20"/>
                <w:szCs w:val="20"/>
              </w:rPr>
            </w:pPr>
            <w:r w:rsidRPr="000E6E2C">
              <w:rPr>
                <w:rFonts w:ascii="Arial" w:hAnsi="Arial" w:cs="Arial"/>
                <w:sz w:val="20"/>
                <w:szCs w:val="20"/>
              </w:rPr>
              <w:t>Lezioni/seminari</w:t>
            </w:r>
            <w:r>
              <w:rPr>
                <w:rFonts w:ascii="Arial" w:hAnsi="Arial" w:cs="Arial"/>
                <w:sz w:val="20"/>
                <w:szCs w:val="20"/>
              </w:rPr>
              <w:t>/materiali anche online</w:t>
            </w:r>
          </w:p>
        </w:tc>
        <w:tc>
          <w:tcPr>
            <w:tcW w:w="1130" w:type="dxa"/>
            <w:vAlign w:val="center"/>
          </w:tcPr>
          <w:p w14:paraId="5A347E22"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3EBA9E37" w14:textId="77777777" w:rsidTr="008C4FE4">
        <w:trPr>
          <w:jc w:val="center"/>
        </w:trPr>
        <w:tc>
          <w:tcPr>
            <w:tcW w:w="3256" w:type="dxa"/>
            <w:shd w:val="clear" w:color="auto" w:fill="auto"/>
          </w:tcPr>
          <w:p w14:paraId="347976AB" w14:textId="77777777" w:rsidR="00D75574" w:rsidRDefault="00D75574" w:rsidP="00D75574">
            <w:pPr>
              <w:numPr>
                <w:ilvl w:val="0"/>
                <w:numId w:val="47"/>
              </w:numPr>
              <w:autoSpaceDE w:val="0"/>
              <w:autoSpaceDN w:val="0"/>
              <w:adjustRightInd w:val="0"/>
              <w:rPr>
                <w:rFonts w:ascii="Arial" w:hAnsi="Arial" w:cs="Arial"/>
                <w:sz w:val="22"/>
                <w:szCs w:val="22"/>
              </w:rPr>
            </w:pPr>
            <w:r w:rsidRPr="00995305">
              <w:rPr>
                <w:rFonts w:ascii="Arial" w:hAnsi="Arial" w:cs="Arial"/>
                <w:i/>
                <w:sz w:val="22"/>
                <w:szCs w:val="22"/>
              </w:rPr>
              <w:t>Riconoscimento di falsi</w:t>
            </w:r>
            <w:r>
              <w:rPr>
                <w:rFonts w:ascii="Arial" w:hAnsi="Arial" w:cs="Arial"/>
                <w:sz w:val="22"/>
                <w:szCs w:val="22"/>
              </w:rPr>
              <w:t xml:space="preserve"> </w:t>
            </w:r>
          </w:p>
          <w:p w14:paraId="32CA4228" w14:textId="77777777" w:rsidR="00D75574" w:rsidRPr="00995305" w:rsidRDefault="00D75574" w:rsidP="00D75574">
            <w:pPr>
              <w:autoSpaceDE w:val="0"/>
              <w:autoSpaceDN w:val="0"/>
              <w:adjustRightInd w:val="0"/>
              <w:ind w:left="360"/>
              <w:rPr>
                <w:rFonts w:ascii="Arial" w:hAnsi="Arial" w:cs="Arial"/>
                <w:i/>
                <w:sz w:val="22"/>
                <w:szCs w:val="22"/>
              </w:rPr>
            </w:pPr>
            <w:r>
              <w:rPr>
                <w:rFonts w:ascii="Arial" w:hAnsi="Arial" w:cs="Arial"/>
                <w:sz w:val="22"/>
                <w:szCs w:val="22"/>
              </w:rPr>
              <w:t>referente prof. Giuliana Calcani</w:t>
            </w:r>
          </w:p>
        </w:tc>
        <w:tc>
          <w:tcPr>
            <w:tcW w:w="1439" w:type="dxa"/>
            <w:shd w:val="clear" w:color="auto" w:fill="auto"/>
          </w:tcPr>
          <w:p w14:paraId="1458CFAD" w14:textId="77777777" w:rsidR="00D75574" w:rsidRPr="009F2692" w:rsidRDefault="00D75574" w:rsidP="00D75574">
            <w:pPr>
              <w:autoSpaceDE w:val="0"/>
              <w:autoSpaceDN w:val="0"/>
              <w:adjustRightInd w:val="0"/>
              <w:jc w:val="center"/>
              <w:rPr>
                <w:rFonts w:ascii="Arial" w:hAnsi="Arial" w:cs="Arial"/>
                <w:sz w:val="20"/>
                <w:szCs w:val="20"/>
                <w:lang w:val="en-GB"/>
              </w:rPr>
            </w:pPr>
            <w:r w:rsidRPr="009F2692">
              <w:rPr>
                <w:rFonts w:ascii="Arial" w:hAnsi="Arial" w:cs="Arial"/>
                <w:sz w:val="20"/>
                <w:szCs w:val="20"/>
                <w:lang w:val="en-GB"/>
              </w:rPr>
              <w:t>L-ANT/07</w:t>
            </w:r>
          </w:p>
          <w:p w14:paraId="2E23DCD7" w14:textId="77777777" w:rsidR="00D75574" w:rsidRDefault="00D75574" w:rsidP="00D75574">
            <w:pPr>
              <w:autoSpaceDE w:val="0"/>
              <w:autoSpaceDN w:val="0"/>
              <w:adjustRightInd w:val="0"/>
              <w:jc w:val="center"/>
              <w:rPr>
                <w:rFonts w:ascii="Arial" w:hAnsi="Arial" w:cs="Arial"/>
                <w:sz w:val="20"/>
                <w:szCs w:val="20"/>
                <w:lang w:val="en-GB"/>
              </w:rPr>
            </w:pPr>
            <w:r w:rsidRPr="009F2692">
              <w:rPr>
                <w:rFonts w:ascii="Arial" w:hAnsi="Arial" w:cs="Arial"/>
                <w:sz w:val="20"/>
                <w:szCs w:val="20"/>
                <w:lang w:val="en-GB"/>
              </w:rPr>
              <w:t>L-ANT/08</w:t>
            </w:r>
          </w:p>
          <w:p w14:paraId="30DBF867" w14:textId="77777777" w:rsidR="00D75574" w:rsidRPr="009F2692" w:rsidRDefault="00D75574" w:rsidP="00D75574">
            <w:pPr>
              <w:autoSpaceDE w:val="0"/>
              <w:autoSpaceDN w:val="0"/>
              <w:adjustRightInd w:val="0"/>
              <w:jc w:val="center"/>
              <w:rPr>
                <w:rFonts w:ascii="Arial" w:hAnsi="Arial" w:cs="Arial"/>
                <w:sz w:val="20"/>
                <w:szCs w:val="20"/>
                <w:lang w:val="en-GB"/>
              </w:rPr>
            </w:pPr>
            <w:r w:rsidRPr="009F2692">
              <w:rPr>
                <w:rFonts w:ascii="Arial" w:hAnsi="Arial" w:cs="Arial"/>
                <w:sz w:val="20"/>
                <w:szCs w:val="20"/>
                <w:lang w:val="en-GB"/>
              </w:rPr>
              <w:t>L-ART/01</w:t>
            </w:r>
          </w:p>
          <w:p w14:paraId="01D54829" w14:textId="77777777" w:rsidR="00D75574" w:rsidRPr="000219EF" w:rsidRDefault="00D75574" w:rsidP="00D75574">
            <w:pPr>
              <w:autoSpaceDE w:val="0"/>
              <w:autoSpaceDN w:val="0"/>
              <w:adjustRightInd w:val="0"/>
              <w:jc w:val="center"/>
              <w:rPr>
                <w:rFonts w:ascii="Arial" w:hAnsi="Arial" w:cs="Arial"/>
                <w:sz w:val="20"/>
                <w:szCs w:val="20"/>
                <w:lang w:val="en-GB"/>
              </w:rPr>
            </w:pPr>
            <w:r w:rsidRPr="000219EF">
              <w:rPr>
                <w:rFonts w:ascii="Arial" w:hAnsi="Arial" w:cs="Arial"/>
                <w:sz w:val="20"/>
                <w:szCs w:val="20"/>
                <w:lang w:val="en-GB"/>
              </w:rPr>
              <w:t>L-ART/02</w:t>
            </w:r>
          </w:p>
          <w:p w14:paraId="6E3DFDF8" w14:textId="77777777" w:rsidR="00D75574" w:rsidRPr="000219EF" w:rsidRDefault="00D75574" w:rsidP="00D75574">
            <w:pPr>
              <w:autoSpaceDE w:val="0"/>
              <w:autoSpaceDN w:val="0"/>
              <w:adjustRightInd w:val="0"/>
              <w:jc w:val="center"/>
              <w:rPr>
                <w:rFonts w:ascii="Arial" w:hAnsi="Arial" w:cs="Arial"/>
                <w:sz w:val="20"/>
                <w:szCs w:val="20"/>
                <w:lang w:val="en-GB"/>
              </w:rPr>
            </w:pPr>
            <w:r w:rsidRPr="000219EF">
              <w:rPr>
                <w:rFonts w:ascii="Arial" w:hAnsi="Arial" w:cs="Arial"/>
                <w:sz w:val="20"/>
                <w:szCs w:val="20"/>
                <w:lang w:val="en-GB"/>
              </w:rPr>
              <w:t>L-ART/03</w:t>
            </w:r>
          </w:p>
        </w:tc>
        <w:tc>
          <w:tcPr>
            <w:tcW w:w="806" w:type="dxa"/>
            <w:gridSpan w:val="2"/>
            <w:shd w:val="clear" w:color="auto" w:fill="auto"/>
          </w:tcPr>
          <w:p w14:paraId="5B451253" w14:textId="77777777" w:rsidR="00D75574" w:rsidRDefault="00D75574" w:rsidP="00D75574">
            <w:pPr>
              <w:autoSpaceDE w:val="0"/>
              <w:autoSpaceDN w:val="0"/>
              <w:adjustRightInd w:val="0"/>
              <w:jc w:val="center"/>
              <w:rPr>
                <w:rFonts w:ascii="Arial" w:hAnsi="Arial" w:cs="Arial"/>
                <w:sz w:val="20"/>
                <w:szCs w:val="20"/>
              </w:rPr>
            </w:pPr>
          </w:p>
          <w:p w14:paraId="03DCD50B"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2</w:t>
            </w:r>
          </w:p>
        </w:tc>
        <w:tc>
          <w:tcPr>
            <w:tcW w:w="726" w:type="dxa"/>
            <w:gridSpan w:val="2"/>
            <w:shd w:val="clear" w:color="auto" w:fill="auto"/>
          </w:tcPr>
          <w:p w14:paraId="49E5C722" w14:textId="77777777" w:rsidR="00D75574" w:rsidRDefault="00D75574" w:rsidP="00D75574">
            <w:pPr>
              <w:autoSpaceDE w:val="0"/>
              <w:autoSpaceDN w:val="0"/>
              <w:adjustRightInd w:val="0"/>
              <w:jc w:val="center"/>
              <w:rPr>
                <w:rFonts w:ascii="Arial" w:hAnsi="Arial" w:cs="Arial"/>
                <w:sz w:val="20"/>
                <w:szCs w:val="20"/>
              </w:rPr>
            </w:pPr>
          </w:p>
          <w:p w14:paraId="0F154FC7"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3FA23266" w14:textId="77777777" w:rsidR="00D75574" w:rsidRDefault="00D75574" w:rsidP="00D75574">
            <w:pPr>
              <w:autoSpaceDE w:val="0"/>
              <w:autoSpaceDN w:val="0"/>
              <w:adjustRightInd w:val="0"/>
              <w:jc w:val="center"/>
              <w:rPr>
                <w:rFonts w:ascii="Arial" w:hAnsi="Arial" w:cs="Arial"/>
                <w:sz w:val="20"/>
                <w:szCs w:val="20"/>
              </w:rPr>
            </w:pPr>
          </w:p>
          <w:p w14:paraId="4C745A3B" w14:textId="77777777" w:rsidR="00D75574" w:rsidRPr="000E6E2C" w:rsidRDefault="00D75574" w:rsidP="00D75574">
            <w:pPr>
              <w:autoSpaceDE w:val="0"/>
              <w:autoSpaceDN w:val="0"/>
              <w:adjustRightInd w:val="0"/>
              <w:jc w:val="center"/>
              <w:rPr>
                <w:rFonts w:ascii="Arial" w:hAnsi="Arial" w:cs="Arial"/>
                <w:sz w:val="20"/>
                <w:szCs w:val="20"/>
              </w:rPr>
            </w:pPr>
            <w:r w:rsidRPr="000E6E2C">
              <w:rPr>
                <w:rFonts w:ascii="Arial" w:hAnsi="Arial" w:cs="Arial"/>
                <w:sz w:val="20"/>
                <w:szCs w:val="20"/>
              </w:rPr>
              <w:t>Lezioni/seminari</w:t>
            </w:r>
            <w:r>
              <w:rPr>
                <w:rFonts w:ascii="Arial" w:hAnsi="Arial" w:cs="Arial"/>
                <w:sz w:val="20"/>
                <w:szCs w:val="20"/>
              </w:rPr>
              <w:t>/materiali anche online</w:t>
            </w:r>
          </w:p>
        </w:tc>
        <w:tc>
          <w:tcPr>
            <w:tcW w:w="1130" w:type="dxa"/>
            <w:vAlign w:val="center"/>
          </w:tcPr>
          <w:p w14:paraId="26B667D8"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4B965FEC" w14:textId="77777777" w:rsidTr="008C4FE4">
        <w:trPr>
          <w:jc w:val="center"/>
        </w:trPr>
        <w:tc>
          <w:tcPr>
            <w:tcW w:w="3256" w:type="dxa"/>
          </w:tcPr>
          <w:p w14:paraId="1854682B" w14:textId="77777777" w:rsidR="00D75574" w:rsidRPr="00995305" w:rsidRDefault="00D75574" w:rsidP="00D75574">
            <w:pPr>
              <w:numPr>
                <w:ilvl w:val="0"/>
                <w:numId w:val="47"/>
              </w:numPr>
              <w:autoSpaceDE w:val="0"/>
              <w:autoSpaceDN w:val="0"/>
              <w:adjustRightInd w:val="0"/>
              <w:rPr>
                <w:rFonts w:ascii="Arial" w:hAnsi="Arial" w:cs="Arial"/>
                <w:i/>
                <w:sz w:val="22"/>
                <w:szCs w:val="22"/>
              </w:rPr>
            </w:pPr>
            <w:r w:rsidRPr="00995305">
              <w:rPr>
                <w:rFonts w:ascii="Arial" w:hAnsi="Arial" w:cs="Arial"/>
                <w:i/>
                <w:sz w:val="22"/>
                <w:szCs w:val="22"/>
              </w:rPr>
              <w:t>Autenticazione    (originali, repliche, copie)</w:t>
            </w:r>
            <w:r>
              <w:rPr>
                <w:rFonts w:ascii="Arial" w:hAnsi="Arial" w:cs="Arial"/>
                <w:sz w:val="22"/>
                <w:szCs w:val="22"/>
              </w:rPr>
              <w:t xml:space="preserve"> r</w:t>
            </w:r>
            <w:r w:rsidRPr="00A34A67">
              <w:rPr>
                <w:rFonts w:ascii="Arial" w:hAnsi="Arial" w:cs="Arial"/>
                <w:sz w:val="22"/>
                <w:szCs w:val="22"/>
              </w:rPr>
              <w:t>eferente</w:t>
            </w:r>
            <w:r>
              <w:rPr>
                <w:rFonts w:ascii="Arial" w:hAnsi="Arial" w:cs="Arial"/>
                <w:sz w:val="22"/>
                <w:szCs w:val="22"/>
              </w:rPr>
              <w:t xml:space="preserve"> prof. Maria Cristina Terzaghi</w:t>
            </w:r>
          </w:p>
        </w:tc>
        <w:tc>
          <w:tcPr>
            <w:tcW w:w="1439" w:type="dxa"/>
          </w:tcPr>
          <w:p w14:paraId="792CF855" w14:textId="77777777" w:rsidR="00D75574" w:rsidRDefault="00D75574" w:rsidP="00D75574">
            <w:pPr>
              <w:autoSpaceDE w:val="0"/>
              <w:autoSpaceDN w:val="0"/>
              <w:adjustRightInd w:val="0"/>
              <w:jc w:val="center"/>
              <w:rPr>
                <w:rFonts w:ascii="Arial" w:hAnsi="Arial" w:cs="Arial"/>
                <w:sz w:val="20"/>
                <w:szCs w:val="20"/>
                <w:lang w:val="en-GB"/>
              </w:rPr>
            </w:pPr>
            <w:r w:rsidRPr="009F2692">
              <w:rPr>
                <w:rFonts w:ascii="Arial" w:hAnsi="Arial" w:cs="Arial"/>
                <w:sz w:val="20"/>
                <w:szCs w:val="20"/>
                <w:lang w:val="en-GB"/>
              </w:rPr>
              <w:t>L-ANT/07</w:t>
            </w:r>
          </w:p>
          <w:p w14:paraId="4D3FD65B" w14:textId="77777777" w:rsidR="00D75574" w:rsidRPr="009F2692" w:rsidRDefault="00D75574" w:rsidP="00D75574">
            <w:pPr>
              <w:autoSpaceDE w:val="0"/>
              <w:autoSpaceDN w:val="0"/>
              <w:adjustRightInd w:val="0"/>
              <w:jc w:val="center"/>
              <w:rPr>
                <w:rFonts w:ascii="Arial" w:hAnsi="Arial" w:cs="Arial"/>
                <w:sz w:val="20"/>
                <w:szCs w:val="20"/>
                <w:lang w:val="en-GB"/>
              </w:rPr>
            </w:pPr>
            <w:r w:rsidRPr="009F2692">
              <w:rPr>
                <w:rFonts w:ascii="Arial" w:hAnsi="Arial" w:cs="Arial"/>
                <w:sz w:val="20"/>
                <w:szCs w:val="20"/>
                <w:lang w:val="en-GB"/>
              </w:rPr>
              <w:t>L-ANT/08</w:t>
            </w:r>
          </w:p>
          <w:p w14:paraId="250F361B" w14:textId="77777777" w:rsidR="00D75574" w:rsidRPr="000219EF" w:rsidRDefault="00D75574" w:rsidP="00D75574">
            <w:pPr>
              <w:autoSpaceDE w:val="0"/>
              <w:autoSpaceDN w:val="0"/>
              <w:adjustRightInd w:val="0"/>
              <w:jc w:val="center"/>
              <w:rPr>
                <w:rFonts w:ascii="Arial" w:hAnsi="Arial" w:cs="Arial"/>
                <w:sz w:val="20"/>
                <w:szCs w:val="20"/>
                <w:lang w:val="en-GB"/>
              </w:rPr>
            </w:pPr>
            <w:r w:rsidRPr="000219EF">
              <w:rPr>
                <w:rFonts w:ascii="Arial" w:hAnsi="Arial" w:cs="Arial"/>
                <w:sz w:val="20"/>
                <w:szCs w:val="20"/>
                <w:lang w:val="en-GB"/>
              </w:rPr>
              <w:t>L-ART/01</w:t>
            </w:r>
          </w:p>
          <w:p w14:paraId="539B6381" w14:textId="77777777" w:rsidR="00D75574" w:rsidRPr="000219EF" w:rsidRDefault="00D75574" w:rsidP="00D75574">
            <w:pPr>
              <w:autoSpaceDE w:val="0"/>
              <w:autoSpaceDN w:val="0"/>
              <w:adjustRightInd w:val="0"/>
              <w:jc w:val="center"/>
              <w:rPr>
                <w:rFonts w:ascii="Arial" w:hAnsi="Arial" w:cs="Arial"/>
                <w:sz w:val="20"/>
                <w:szCs w:val="20"/>
                <w:lang w:val="en-GB"/>
              </w:rPr>
            </w:pPr>
            <w:r w:rsidRPr="000219EF">
              <w:rPr>
                <w:rFonts w:ascii="Arial" w:hAnsi="Arial" w:cs="Arial"/>
                <w:sz w:val="20"/>
                <w:szCs w:val="20"/>
                <w:lang w:val="en-GB"/>
              </w:rPr>
              <w:t>L-ART/02</w:t>
            </w:r>
          </w:p>
          <w:p w14:paraId="0B452076" w14:textId="77777777" w:rsidR="00D75574" w:rsidRPr="009F2692" w:rsidRDefault="00D75574" w:rsidP="00D75574">
            <w:pPr>
              <w:autoSpaceDE w:val="0"/>
              <w:autoSpaceDN w:val="0"/>
              <w:adjustRightInd w:val="0"/>
              <w:jc w:val="center"/>
              <w:rPr>
                <w:rFonts w:ascii="Arial" w:hAnsi="Arial" w:cs="Arial"/>
                <w:sz w:val="20"/>
                <w:szCs w:val="20"/>
                <w:lang w:val="en-GB"/>
              </w:rPr>
            </w:pPr>
            <w:r w:rsidRPr="000219EF">
              <w:rPr>
                <w:rFonts w:ascii="Arial" w:hAnsi="Arial" w:cs="Arial"/>
                <w:sz w:val="20"/>
                <w:szCs w:val="20"/>
                <w:lang w:val="en-GB"/>
              </w:rPr>
              <w:t>L-ART/03</w:t>
            </w:r>
          </w:p>
        </w:tc>
        <w:tc>
          <w:tcPr>
            <w:tcW w:w="806" w:type="dxa"/>
            <w:gridSpan w:val="2"/>
          </w:tcPr>
          <w:p w14:paraId="75FB051D" w14:textId="77777777" w:rsidR="00D75574" w:rsidRDefault="00D75574" w:rsidP="00D75574">
            <w:pPr>
              <w:autoSpaceDE w:val="0"/>
              <w:autoSpaceDN w:val="0"/>
              <w:adjustRightInd w:val="0"/>
              <w:jc w:val="center"/>
              <w:rPr>
                <w:rFonts w:ascii="Arial" w:hAnsi="Arial" w:cs="Arial"/>
                <w:sz w:val="20"/>
                <w:szCs w:val="20"/>
              </w:rPr>
            </w:pPr>
          </w:p>
          <w:p w14:paraId="3A0016DB"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2</w:t>
            </w:r>
          </w:p>
        </w:tc>
        <w:tc>
          <w:tcPr>
            <w:tcW w:w="726" w:type="dxa"/>
            <w:gridSpan w:val="2"/>
          </w:tcPr>
          <w:p w14:paraId="3079AA00" w14:textId="77777777" w:rsidR="00D75574" w:rsidRDefault="00D75574" w:rsidP="00D75574">
            <w:pPr>
              <w:autoSpaceDE w:val="0"/>
              <w:autoSpaceDN w:val="0"/>
              <w:adjustRightInd w:val="0"/>
              <w:jc w:val="center"/>
              <w:rPr>
                <w:rFonts w:ascii="Arial" w:hAnsi="Arial" w:cs="Arial"/>
                <w:sz w:val="20"/>
                <w:szCs w:val="20"/>
              </w:rPr>
            </w:pPr>
          </w:p>
          <w:p w14:paraId="467B7EB1"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0AB82B17" w14:textId="77777777" w:rsidR="00D75574" w:rsidRDefault="00D75574" w:rsidP="00D75574">
            <w:pPr>
              <w:jc w:val="center"/>
            </w:pPr>
            <w:r w:rsidRPr="00586349">
              <w:rPr>
                <w:rFonts w:ascii="Arial" w:hAnsi="Arial" w:cs="Arial"/>
                <w:sz w:val="20"/>
                <w:szCs w:val="20"/>
              </w:rPr>
              <w:t>Lezioni/seminari/materiali anche online</w:t>
            </w:r>
          </w:p>
        </w:tc>
        <w:tc>
          <w:tcPr>
            <w:tcW w:w="1130" w:type="dxa"/>
            <w:vAlign w:val="center"/>
          </w:tcPr>
          <w:p w14:paraId="5659BC37"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0A547DA7" w14:textId="77777777" w:rsidTr="008C4FE4">
        <w:trPr>
          <w:jc w:val="center"/>
        </w:trPr>
        <w:tc>
          <w:tcPr>
            <w:tcW w:w="3256" w:type="dxa"/>
          </w:tcPr>
          <w:p w14:paraId="62EAC7AF" w14:textId="77777777" w:rsidR="00D75574" w:rsidRDefault="00D75574" w:rsidP="00D75574">
            <w:pPr>
              <w:numPr>
                <w:ilvl w:val="0"/>
                <w:numId w:val="47"/>
              </w:numPr>
              <w:autoSpaceDE w:val="0"/>
              <w:autoSpaceDN w:val="0"/>
              <w:adjustRightInd w:val="0"/>
              <w:rPr>
                <w:rFonts w:ascii="Arial" w:hAnsi="Arial" w:cs="Arial"/>
                <w:sz w:val="22"/>
                <w:szCs w:val="22"/>
              </w:rPr>
            </w:pPr>
            <w:r w:rsidRPr="00995305">
              <w:rPr>
                <w:rFonts w:ascii="Arial" w:hAnsi="Arial" w:cs="Arial"/>
                <w:i/>
                <w:sz w:val="22"/>
                <w:szCs w:val="22"/>
              </w:rPr>
              <w:t xml:space="preserve">Criteri per la stima economica   </w:t>
            </w:r>
            <w:r w:rsidRPr="0005389C">
              <w:rPr>
                <w:rFonts w:ascii="Arial" w:hAnsi="Arial" w:cs="Arial"/>
                <w:sz w:val="22"/>
                <w:szCs w:val="22"/>
              </w:rPr>
              <w:t>r</w:t>
            </w:r>
            <w:r w:rsidRPr="00F40CF2">
              <w:rPr>
                <w:rFonts w:ascii="Arial" w:hAnsi="Arial" w:cs="Arial"/>
                <w:sz w:val="22"/>
                <w:szCs w:val="22"/>
              </w:rPr>
              <w:t>eferen</w:t>
            </w:r>
            <w:r>
              <w:rPr>
                <w:rFonts w:ascii="Arial" w:hAnsi="Arial" w:cs="Arial"/>
                <w:sz w:val="22"/>
                <w:szCs w:val="22"/>
              </w:rPr>
              <w:t>te</w:t>
            </w:r>
          </w:p>
          <w:p w14:paraId="63FB7471" w14:textId="77777777" w:rsidR="00D75574" w:rsidRPr="00222740" w:rsidRDefault="00D75574" w:rsidP="00D75574">
            <w:pPr>
              <w:autoSpaceDE w:val="0"/>
              <w:autoSpaceDN w:val="0"/>
              <w:adjustRightInd w:val="0"/>
              <w:ind w:left="360"/>
              <w:rPr>
                <w:rFonts w:ascii="Arial" w:hAnsi="Arial" w:cs="Arial"/>
                <w:sz w:val="22"/>
                <w:szCs w:val="22"/>
              </w:rPr>
            </w:pPr>
            <w:r>
              <w:rPr>
                <w:rFonts w:ascii="Arial" w:hAnsi="Arial" w:cs="Arial"/>
                <w:sz w:val="22"/>
                <w:szCs w:val="22"/>
              </w:rPr>
              <w:t>Dott. Fabio Bertolo, Direttore Minerva Auctions</w:t>
            </w:r>
          </w:p>
        </w:tc>
        <w:tc>
          <w:tcPr>
            <w:tcW w:w="1439" w:type="dxa"/>
          </w:tcPr>
          <w:p w14:paraId="40AEF428" w14:textId="77777777" w:rsidR="00D75574" w:rsidRPr="000219EF" w:rsidRDefault="00D75574" w:rsidP="00D75574">
            <w:pPr>
              <w:jc w:val="center"/>
              <w:rPr>
                <w:rFonts w:ascii="Arial" w:hAnsi="Arial" w:cs="Arial"/>
                <w:sz w:val="20"/>
                <w:szCs w:val="20"/>
              </w:rPr>
            </w:pPr>
            <w:r w:rsidRPr="000219EF">
              <w:rPr>
                <w:rFonts w:ascii="Arial" w:hAnsi="Arial" w:cs="Arial"/>
                <w:sz w:val="20"/>
                <w:szCs w:val="20"/>
              </w:rPr>
              <w:t>SECS P/02</w:t>
            </w:r>
          </w:p>
          <w:p w14:paraId="12D98BF5" w14:textId="77777777" w:rsidR="00D75574" w:rsidRPr="000219EF" w:rsidRDefault="00D75574" w:rsidP="00D75574">
            <w:pPr>
              <w:jc w:val="center"/>
              <w:rPr>
                <w:rFonts w:ascii="Arial" w:hAnsi="Arial" w:cs="Arial"/>
                <w:sz w:val="20"/>
                <w:szCs w:val="20"/>
              </w:rPr>
            </w:pPr>
            <w:r w:rsidRPr="000219EF">
              <w:rPr>
                <w:rFonts w:ascii="Arial" w:hAnsi="Arial" w:cs="Arial"/>
                <w:sz w:val="20"/>
                <w:szCs w:val="20"/>
              </w:rPr>
              <w:t>SECS-P/07</w:t>
            </w:r>
          </w:p>
          <w:p w14:paraId="3EDAFF49" w14:textId="77777777" w:rsidR="00D75574" w:rsidRPr="009F2692" w:rsidRDefault="00D75574" w:rsidP="00D75574">
            <w:pPr>
              <w:jc w:val="center"/>
              <w:rPr>
                <w:sz w:val="20"/>
                <w:szCs w:val="20"/>
              </w:rPr>
            </w:pPr>
          </w:p>
        </w:tc>
        <w:tc>
          <w:tcPr>
            <w:tcW w:w="806" w:type="dxa"/>
            <w:gridSpan w:val="2"/>
            <w:shd w:val="clear" w:color="auto" w:fill="auto"/>
            <w:vAlign w:val="center"/>
          </w:tcPr>
          <w:p w14:paraId="72805FB8"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 xml:space="preserve"> 2</w:t>
            </w:r>
          </w:p>
        </w:tc>
        <w:tc>
          <w:tcPr>
            <w:tcW w:w="726" w:type="dxa"/>
            <w:gridSpan w:val="2"/>
            <w:shd w:val="clear" w:color="auto" w:fill="auto"/>
            <w:vAlign w:val="center"/>
          </w:tcPr>
          <w:p w14:paraId="41E50BA2"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0AFC0E03" w14:textId="77777777" w:rsidR="00D75574" w:rsidRDefault="00D75574" w:rsidP="00D75574">
            <w:pPr>
              <w:jc w:val="center"/>
            </w:pPr>
            <w:r w:rsidRPr="00586349">
              <w:rPr>
                <w:rFonts w:ascii="Arial" w:hAnsi="Arial" w:cs="Arial"/>
                <w:sz w:val="20"/>
                <w:szCs w:val="20"/>
              </w:rPr>
              <w:t>Lezioni/seminari/materiali anche online</w:t>
            </w:r>
          </w:p>
        </w:tc>
        <w:tc>
          <w:tcPr>
            <w:tcW w:w="1130" w:type="dxa"/>
            <w:vAlign w:val="center"/>
          </w:tcPr>
          <w:p w14:paraId="02B2397F"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257F17AA" w14:textId="77777777" w:rsidTr="008C4FE4">
        <w:trPr>
          <w:jc w:val="center"/>
        </w:trPr>
        <w:tc>
          <w:tcPr>
            <w:tcW w:w="3256" w:type="dxa"/>
            <w:shd w:val="clear" w:color="auto" w:fill="auto"/>
          </w:tcPr>
          <w:p w14:paraId="66653234" w14:textId="77777777" w:rsidR="00D75574" w:rsidRPr="00995305" w:rsidRDefault="00D75574" w:rsidP="00D75574">
            <w:pPr>
              <w:numPr>
                <w:ilvl w:val="0"/>
                <w:numId w:val="47"/>
              </w:numPr>
              <w:autoSpaceDE w:val="0"/>
              <w:autoSpaceDN w:val="0"/>
              <w:adjustRightInd w:val="0"/>
              <w:rPr>
                <w:rFonts w:ascii="Arial" w:hAnsi="Arial" w:cs="Arial"/>
                <w:i/>
                <w:sz w:val="22"/>
                <w:szCs w:val="22"/>
              </w:rPr>
            </w:pPr>
            <w:r w:rsidRPr="00995305">
              <w:rPr>
                <w:rFonts w:ascii="Arial" w:hAnsi="Arial" w:cs="Arial"/>
                <w:i/>
                <w:sz w:val="22"/>
                <w:szCs w:val="22"/>
              </w:rPr>
              <w:t>I beni culturali e d’arte come forma di investimento</w:t>
            </w:r>
            <w:r>
              <w:rPr>
                <w:rFonts w:ascii="Arial" w:hAnsi="Arial" w:cs="Arial"/>
                <w:sz w:val="22"/>
                <w:szCs w:val="22"/>
              </w:rPr>
              <w:t xml:space="preserve"> r</w:t>
            </w:r>
            <w:r w:rsidRPr="00F40CF2">
              <w:rPr>
                <w:rFonts w:ascii="Arial" w:hAnsi="Arial" w:cs="Arial"/>
                <w:sz w:val="22"/>
                <w:szCs w:val="22"/>
              </w:rPr>
              <w:t>eferente</w:t>
            </w:r>
            <w:r>
              <w:rPr>
                <w:rFonts w:ascii="Arial" w:hAnsi="Arial" w:cs="Arial"/>
                <w:sz w:val="22"/>
                <w:szCs w:val="22"/>
              </w:rPr>
              <w:t xml:space="preserve"> prof. Enzo Borsellino</w:t>
            </w:r>
          </w:p>
        </w:tc>
        <w:tc>
          <w:tcPr>
            <w:tcW w:w="1439" w:type="dxa"/>
          </w:tcPr>
          <w:p w14:paraId="5343F11D" w14:textId="77777777" w:rsidR="00D75574" w:rsidRPr="000219EF" w:rsidRDefault="00D75574" w:rsidP="00D75574">
            <w:pPr>
              <w:jc w:val="center"/>
              <w:rPr>
                <w:rFonts w:ascii="Arial" w:hAnsi="Arial" w:cs="Arial"/>
                <w:sz w:val="20"/>
                <w:szCs w:val="20"/>
              </w:rPr>
            </w:pPr>
            <w:r w:rsidRPr="000219EF">
              <w:rPr>
                <w:rFonts w:ascii="Arial" w:hAnsi="Arial" w:cs="Arial"/>
                <w:sz w:val="20"/>
                <w:szCs w:val="20"/>
              </w:rPr>
              <w:t>L-ART/04</w:t>
            </w:r>
          </w:p>
        </w:tc>
        <w:tc>
          <w:tcPr>
            <w:tcW w:w="806" w:type="dxa"/>
            <w:gridSpan w:val="2"/>
            <w:shd w:val="clear" w:color="auto" w:fill="auto"/>
          </w:tcPr>
          <w:p w14:paraId="7085B63B" w14:textId="77777777" w:rsidR="00D75574"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 xml:space="preserve"> </w:t>
            </w:r>
          </w:p>
          <w:p w14:paraId="54ACE753"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2</w:t>
            </w:r>
          </w:p>
        </w:tc>
        <w:tc>
          <w:tcPr>
            <w:tcW w:w="726" w:type="dxa"/>
            <w:gridSpan w:val="2"/>
            <w:shd w:val="clear" w:color="auto" w:fill="auto"/>
          </w:tcPr>
          <w:p w14:paraId="08333897" w14:textId="77777777" w:rsidR="00D75574" w:rsidRDefault="00D75574" w:rsidP="00D75574">
            <w:pPr>
              <w:autoSpaceDE w:val="0"/>
              <w:autoSpaceDN w:val="0"/>
              <w:adjustRightInd w:val="0"/>
              <w:jc w:val="center"/>
              <w:rPr>
                <w:rFonts w:ascii="Arial" w:hAnsi="Arial" w:cs="Arial"/>
                <w:sz w:val="20"/>
                <w:szCs w:val="20"/>
              </w:rPr>
            </w:pPr>
          </w:p>
          <w:p w14:paraId="300EBFBD"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40DE890E" w14:textId="77777777" w:rsidR="00D75574" w:rsidRDefault="00D75574" w:rsidP="00D75574">
            <w:pPr>
              <w:autoSpaceDE w:val="0"/>
              <w:autoSpaceDN w:val="0"/>
              <w:adjustRightInd w:val="0"/>
              <w:jc w:val="center"/>
              <w:rPr>
                <w:rFonts w:ascii="Arial" w:hAnsi="Arial" w:cs="Arial"/>
                <w:sz w:val="20"/>
                <w:szCs w:val="20"/>
              </w:rPr>
            </w:pPr>
          </w:p>
          <w:p w14:paraId="343CBE4B" w14:textId="77777777" w:rsidR="00D75574" w:rsidRPr="000E6E2C" w:rsidRDefault="00D75574" w:rsidP="00D75574">
            <w:pPr>
              <w:autoSpaceDE w:val="0"/>
              <w:autoSpaceDN w:val="0"/>
              <w:adjustRightInd w:val="0"/>
              <w:jc w:val="center"/>
              <w:rPr>
                <w:rFonts w:ascii="Arial" w:hAnsi="Arial" w:cs="Arial"/>
                <w:sz w:val="20"/>
                <w:szCs w:val="20"/>
              </w:rPr>
            </w:pPr>
            <w:r w:rsidRPr="000E6E2C">
              <w:rPr>
                <w:rFonts w:ascii="Arial" w:hAnsi="Arial" w:cs="Arial"/>
                <w:sz w:val="20"/>
                <w:szCs w:val="20"/>
              </w:rPr>
              <w:t>Lezioni/seminari</w:t>
            </w:r>
            <w:r>
              <w:rPr>
                <w:rFonts w:ascii="Arial" w:hAnsi="Arial" w:cs="Arial"/>
                <w:sz w:val="20"/>
                <w:szCs w:val="20"/>
              </w:rPr>
              <w:t>/materiali anche online</w:t>
            </w:r>
          </w:p>
        </w:tc>
        <w:tc>
          <w:tcPr>
            <w:tcW w:w="1130" w:type="dxa"/>
            <w:vAlign w:val="center"/>
          </w:tcPr>
          <w:p w14:paraId="195D25C8"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52F92255" w14:textId="77777777" w:rsidTr="008C4FE4">
        <w:trPr>
          <w:jc w:val="center"/>
        </w:trPr>
        <w:tc>
          <w:tcPr>
            <w:tcW w:w="3256" w:type="dxa"/>
          </w:tcPr>
          <w:p w14:paraId="17BB9C78" w14:textId="77777777" w:rsidR="00D75574" w:rsidRPr="00995305" w:rsidRDefault="00D75574" w:rsidP="00D75574">
            <w:pPr>
              <w:numPr>
                <w:ilvl w:val="0"/>
                <w:numId w:val="47"/>
              </w:numPr>
              <w:autoSpaceDE w:val="0"/>
              <w:autoSpaceDN w:val="0"/>
              <w:adjustRightInd w:val="0"/>
              <w:rPr>
                <w:rFonts w:ascii="Arial" w:hAnsi="Arial" w:cs="Arial"/>
                <w:i/>
                <w:sz w:val="22"/>
                <w:szCs w:val="22"/>
              </w:rPr>
            </w:pPr>
            <w:r w:rsidRPr="00995305">
              <w:rPr>
                <w:rFonts w:ascii="Arial" w:hAnsi="Arial" w:cs="Arial"/>
                <w:i/>
                <w:sz w:val="22"/>
                <w:szCs w:val="22"/>
              </w:rPr>
              <w:t>La legislazione per la circolazione e il commercio</w:t>
            </w:r>
            <w:r>
              <w:rPr>
                <w:rFonts w:ascii="Arial" w:hAnsi="Arial" w:cs="Arial"/>
                <w:sz w:val="22"/>
                <w:szCs w:val="22"/>
              </w:rPr>
              <w:t xml:space="preserve"> r</w:t>
            </w:r>
            <w:r w:rsidRPr="00F40CF2">
              <w:rPr>
                <w:rFonts w:ascii="Arial" w:hAnsi="Arial" w:cs="Arial"/>
                <w:sz w:val="22"/>
                <w:szCs w:val="22"/>
              </w:rPr>
              <w:t>eferente</w:t>
            </w:r>
            <w:r>
              <w:rPr>
                <w:rFonts w:ascii="Arial" w:hAnsi="Arial" w:cs="Arial"/>
                <w:sz w:val="22"/>
                <w:szCs w:val="22"/>
              </w:rPr>
              <w:t xml:space="preserve"> dott. Roberto Colasanti  Colonnello dei carabinieri (r)</w:t>
            </w:r>
          </w:p>
        </w:tc>
        <w:tc>
          <w:tcPr>
            <w:tcW w:w="1439" w:type="dxa"/>
          </w:tcPr>
          <w:p w14:paraId="136E548E" w14:textId="77777777" w:rsidR="00D75574" w:rsidRPr="009F2692" w:rsidRDefault="00D75574" w:rsidP="00D75574">
            <w:pPr>
              <w:jc w:val="center"/>
              <w:rPr>
                <w:rFonts w:ascii="Arial" w:hAnsi="Arial" w:cs="Arial"/>
                <w:sz w:val="20"/>
                <w:szCs w:val="20"/>
              </w:rPr>
            </w:pPr>
            <w:r w:rsidRPr="009F2692">
              <w:rPr>
                <w:rFonts w:ascii="Arial" w:hAnsi="Arial" w:cs="Arial"/>
                <w:sz w:val="20"/>
                <w:szCs w:val="20"/>
              </w:rPr>
              <w:t>IUS/09</w:t>
            </w:r>
          </w:p>
          <w:p w14:paraId="0AAE7E77" w14:textId="77777777" w:rsidR="00D75574" w:rsidRPr="009F2692" w:rsidRDefault="00D75574" w:rsidP="00D75574">
            <w:pPr>
              <w:jc w:val="center"/>
              <w:rPr>
                <w:sz w:val="20"/>
                <w:szCs w:val="20"/>
              </w:rPr>
            </w:pPr>
            <w:r w:rsidRPr="009F2692">
              <w:rPr>
                <w:rFonts w:ascii="Arial" w:hAnsi="Arial" w:cs="Arial"/>
                <w:sz w:val="20"/>
                <w:szCs w:val="20"/>
              </w:rPr>
              <w:t>IUS/10</w:t>
            </w:r>
          </w:p>
        </w:tc>
        <w:tc>
          <w:tcPr>
            <w:tcW w:w="806" w:type="dxa"/>
            <w:gridSpan w:val="2"/>
            <w:shd w:val="clear" w:color="auto" w:fill="auto"/>
          </w:tcPr>
          <w:p w14:paraId="63365B84" w14:textId="77777777" w:rsidR="00D75574" w:rsidRDefault="00D75574" w:rsidP="00D75574">
            <w:pPr>
              <w:autoSpaceDE w:val="0"/>
              <w:autoSpaceDN w:val="0"/>
              <w:adjustRightInd w:val="0"/>
              <w:jc w:val="center"/>
              <w:rPr>
                <w:rFonts w:ascii="Arial" w:hAnsi="Arial" w:cs="Arial"/>
                <w:sz w:val="20"/>
                <w:szCs w:val="20"/>
              </w:rPr>
            </w:pPr>
          </w:p>
          <w:p w14:paraId="3761D150"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2</w:t>
            </w:r>
          </w:p>
        </w:tc>
        <w:tc>
          <w:tcPr>
            <w:tcW w:w="726" w:type="dxa"/>
            <w:gridSpan w:val="2"/>
            <w:shd w:val="clear" w:color="auto" w:fill="auto"/>
          </w:tcPr>
          <w:p w14:paraId="3EA7B54A" w14:textId="77777777" w:rsidR="00D75574" w:rsidRDefault="00D75574" w:rsidP="00D75574">
            <w:pPr>
              <w:autoSpaceDE w:val="0"/>
              <w:autoSpaceDN w:val="0"/>
              <w:adjustRightInd w:val="0"/>
              <w:jc w:val="center"/>
              <w:rPr>
                <w:rFonts w:ascii="Arial" w:hAnsi="Arial" w:cs="Arial"/>
                <w:sz w:val="20"/>
                <w:szCs w:val="20"/>
              </w:rPr>
            </w:pPr>
          </w:p>
          <w:p w14:paraId="42E2BFCF"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0FE53F92" w14:textId="77777777" w:rsidR="00D75574" w:rsidRDefault="00D75574" w:rsidP="00D75574">
            <w:pPr>
              <w:jc w:val="center"/>
            </w:pPr>
            <w:r w:rsidRPr="00D2080A">
              <w:rPr>
                <w:rFonts w:ascii="Arial" w:hAnsi="Arial" w:cs="Arial"/>
                <w:sz w:val="20"/>
                <w:szCs w:val="20"/>
              </w:rPr>
              <w:t>Lezioni/seminari/materiali anche online</w:t>
            </w:r>
          </w:p>
        </w:tc>
        <w:tc>
          <w:tcPr>
            <w:tcW w:w="1130" w:type="dxa"/>
            <w:vAlign w:val="center"/>
          </w:tcPr>
          <w:p w14:paraId="68C46F92"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1A625175" w14:textId="77777777" w:rsidTr="008C4FE4">
        <w:trPr>
          <w:jc w:val="center"/>
        </w:trPr>
        <w:tc>
          <w:tcPr>
            <w:tcW w:w="3256" w:type="dxa"/>
          </w:tcPr>
          <w:p w14:paraId="3AA6FF1B" w14:textId="77777777" w:rsidR="00D75574" w:rsidRDefault="00D75574" w:rsidP="00D75574">
            <w:pPr>
              <w:numPr>
                <w:ilvl w:val="0"/>
                <w:numId w:val="47"/>
              </w:numPr>
              <w:autoSpaceDE w:val="0"/>
              <w:autoSpaceDN w:val="0"/>
              <w:adjustRightInd w:val="0"/>
              <w:rPr>
                <w:rFonts w:ascii="Arial" w:hAnsi="Arial" w:cs="Arial"/>
                <w:sz w:val="22"/>
                <w:szCs w:val="22"/>
              </w:rPr>
            </w:pPr>
            <w:r w:rsidRPr="00995305">
              <w:rPr>
                <w:rFonts w:ascii="Arial" w:hAnsi="Arial" w:cs="Arial"/>
                <w:i/>
                <w:sz w:val="22"/>
                <w:szCs w:val="22"/>
              </w:rPr>
              <w:t>Strutture e canali del mercato lecito</w:t>
            </w:r>
            <w:r>
              <w:rPr>
                <w:rFonts w:ascii="Arial" w:hAnsi="Arial" w:cs="Arial"/>
                <w:sz w:val="22"/>
                <w:szCs w:val="22"/>
              </w:rPr>
              <w:t xml:space="preserve"> r</w:t>
            </w:r>
            <w:r w:rsidRPr="00F40CF2">
              <w:rPr>
                <w:rFonts w:ascii="Arial" w:hAnsi="Arial" w:cs="Arial"/>
                <w:sz w:val="22"/>
                <w:szCs w:val="22"/>
              </w:rPr>
              <w:t>eferente</w:t>
            </w:r>
            <w:r>
              <w:rPr>
                <w:rFonts w:ascii="Arial" w:hAnsi="Arial" w:cs="Arial"/>
                <w:sz w:val="22"/>
                <w:szCs w:val="22"/>
              </w:rPr>
              <w:t xml:space="preserve"> </w:t>
            </w:r>
          </w:p>
          <w:p w14:paraId="33957BB0" w14:textId="77777777" w:rsidR="00D75574" w:rsidRPr="00995305" w:rsidRDefault="00D75574" w:rsidP="00D75574">
            <w:pPr>
              <w:autoSpaceDE w:val="0"/>
              <w:autoSpaceDN w:val="0"/>
              <w:adjustRightInd w:val="0"/>
              <w:ind w:left="360"/>
              <w:rPr>
                <w:rFonts w:ascii="Arial" w:hAnsi="Arial" w:cs="Arial"/>
                <w:i/>
                <w:sz w:val="22"/>
                <w:szCs w:val="22"/>
              </w:rPr>
            </w:pPr>
            <w:r>
              <w:rPr>
                <w:rFonts w:ascii="Arial" w:hAnsi="Arial" w:cs="Arial"/>
                <w:sz w:val="22"/>
                <w:szCs w:val="22"/>
              </w:rPr>
              <w:t>dott. Fabio Massimo Bertolo, Dott.ssa Georgia Bava, Minerva Auctions</w:t>
            </w:r>
          </w:p>
        </w:tc>
        <w:tc>
          <w:tcPr>
            <w:tcW w:w="1439" w:type="dxa"/>
          </w:tcPr>
          <w:p w14:paraId="08B6D05B" w14:textId="77777777" w:rsidR="00D75574" w:rsidRPr="00E37A25" w:rsidRDefault="00D75574" w:rsidP="00D75574">
            <w:pPr>
              <w:jc w:val="center"/>
              <w:rPr>
                <w:rFonts w:ascii="Arial" w:hAnsi="Arial" w:cs="Arial"/>
                <w:sz w:val="20"/>
                <w:szCs w:val="20"/>
              </w:rPr>
            </w:pPr>
          </w:p>
          <w:p w14:paraId="6863D61F" w14:textId="77777777" w:rsidR="00D75574" w:rsidRPr="00E37A25" w:rsidRDefault="00D75574" w:rsidP="00D75574">
            <w:pPr>
              <w:jc w:val="center"/>
              <w:rPr>
                <w:rFonts w:ascii="Arial" w:hAnsi="Arial" w:cs="Arial"/>
                <w:sz w:val="20"/>
                <w:szCs w:val="20"/>
              </w:rPr>
            </w:pPr>
            <w:r w:rsidRPr="00E37A25">
              <w:rPr>
                <w:rFonts w:ascii="Arial" w:hAnsi="Arial" w:cs="Arial"/>
                <w:sz w:val="20"/>
                <w:szCs w:val="20"/>
              </w:rPr>
              <w:t>SECS P/02</w:t>
            </w:r>
          </w:p>
          <w:p w14:paraId="591A63C3" w14:textId="77777777" w:rsidR="00D75574" w:rsidRPr="00E37A25" w:rsidRDefault="00D75574" w:rsidP="00D75574">
            <w:pPr>
              <w:jc w:val="center"/>
              <w:rPr>
                <w:rFonts w:ascii="Arial" w:hAnsi="Arial" w:cs="Arial"/>
                <w:sz w:val="20"/>
                <w:szCs w:val="20"/>
              </w:rPr>
            </w:pPr>
            <w:r w:rsidRPr="00E37A25">
              <w:rPr>
                <w:rFonts w:ascii="Arial" w:hAnsi="Arial" w:cs="Arial"/>
                <w:sz w:val="20"/>
                <w:szCs w:val="20"/>
              </w:rPr>
              <w:t>SECS-P/07</w:t>
            </w:r>
          </w:p>
          <w:p w14:paraId="64721D62" w14:textId="77777777" w:rsidR="00D75574" w:rsidRPr="00E37A25" w:rsidRDefault="00D75574" w:rsidP="00D75574">
            <w:pPr>
              <w:rPr>
                <w:sz w:val="20"/>
                <w:szCs w:val="20"/>
              </w:rPr>
            </w:pPr>
          </w:p>
        </w:tc>
        <w:tc>
          <w:tcPr>
            <w:tcW w:w="806" w:type="dxa"/>
            <w:gridSpan w:val="2"/>
            <w:shd w:val="clear" w:color="auto" w:fill="auto"/>
          </w:tcPr>
          <w:p w14:paraId="08DE27E0" w14:textId="77777777" w:rsidR="00D75574" w:rsidRDefault="00D75574" w:rsidP="00D75574">
            <w:pPr>
              <w:autoSpaceDE w:val="0"/>
              <w:autoSpaceDN w:val="0"/>
              <w:adjustRightInd w:val="0"/>
              <w:jc w:val="center"/>
              <w:rPr>
                <w:rFonts w:ascii="Arial" w:hAnsi="Arial" w:cs="Arial"/>
                <w:sz w:val="20"/>
                <w:szCs w:val="20"/>
              </w:rPr>
            </w:pPr>
          </w:p>
          <w:p w14:paraId="4DAC65BC"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2</w:t>
            </w:r>
          </w:p>
        </w:tc>
        <w:tc>
          <w:tcPr>
            <w:tcW w:w="726" w:type="dxa"/>
            <w:gridSpan w:val="2"/>
            <w:shd w:val="clear" w:color="auto" w:fill="auto"/>
          </w:tcPr>
          <w:p w14:paraId="69C7C153" w14:textId="77777777" w:rsidR="00D75574" w:rsidRDefault="00D75574" w:rsidP="00D75574">
            <w:pPr>
              <w:autoSpaceDE w:val="0"/>
              <w:autoSpaceDN w:val="0"/>
              <w:adjustRightInd w:val="0"/>
              <w:jc w:val="center"/>
              <w:rPr>
                <w:rFonts w:ascii="Arial" w:hAnsi="Arial" w:cs="Arial"/>
                <w:sz w:val="20"/>
                <w:szCs w:val="20"/>
              </w:rPr>
            </w:pPr>
          </w:p>
          <w:p w14:paraId="2F5079CD"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3D5D6F7C" w14:textId="77777777" w:rsidR="00D75574" w:rsidRDefault="00D75574" w:rsidP="00D75574">
            <w:pPr>
              <w:jc w:val="center"/>
            </w:pPr>
            <w:r w:rsidRPr="00D2080A">
              <w:rPr>
                <w:rFonts w:ascii="Arial" w:hAnsi="Arial" w:cs="Arial"/>
                <w:sz w:val="20"/>
                <w:szCs w:val="20"/>
              </w:rPr>
              <w:t>Lezioni/seminari/materiali anche online</w:t>
            </w:r>
          </w:p>
        </w:tc>
        <w:tc>
          <w:tcPr>
            <w:tcW w:w="1130" w:type="dxa"/>
            <w:vAlign w:val="center"/>
          </w:tcPr>
          <w:p w14:paraId="448AC2DC"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4D663268" w14:textId="77777777" w:rsidTr="008C4FE4">
        <w:trPr>
          <w:jc w:val="center"/>
        </w:trPr>
        <w:tc>
          <w:tcPr>
            <w:tcW w:w="3256" w:type="dxa"/>
            <w:shd w:val="clear" w:color="auto" w:fill="auto"/>
          </w:tcPr>
          <w:p w14:paraId="48DBBFAF" w14:textId="77777777" w:rsidR="00D75574" w:rsidRPr="00995305" w:rsidRDefault="00D75574" w:rsidP="00D75574">
            <w:pPr>
              <w:numPr>
                <w:ilvl w:val="0"/>
                <w:numId w:val="47"/>
              </w:numPr>
              <w:autoSpaceDE w:val="0"/>
              <w:autoSpaceDN w:val="0"/>
              <w:adjustRightInd w:val="0"/>
              <w:rPr>
                <w:rFonts w:ascii="Arial" w:hAnsi="Arial" w:cs="Arial"/>
                <w:i/>
                <w:sz w:val="22"/>
                <w:szCs w:val="22"/>
              </w:rPr>
            </w:pPr>
            <w:r w:rsidRPr="00995305">
              <w:rPr>
                <w:rFonts w:ascii="Arial" w:hAnsi="Arial" w:cs="Arial"/>
                <w:i/>
                <w:sz w:val="22"/>
                <w:szCs w:val="22"/>
              </w:rPr>
              <w:t>L’innovazione informatica nel contesto dei beni culturali</w:t>
            </w:r>
            <w:r>
              <w:rPr>
                <w:rFonts w:ascii="Arial" w:hAnsi="Arial" w:cs="Arial"/>
                <w:sz w:val="22"/>
                <w:szCs w:val="22"/>
              </w:rPr>
              <w:t xml:space="preserve"> r</w:t>
            </w:r>
            <w:r w:rsidRPr="00F40CF2">
              <w:rPr>
                <w:rFonts w:ascii="Arial" w:hAnsi="Arial" w:cs="Arial"/>
                <w:sz w:val="22"/>
                <w:szCs w:val="22"/>
              </w:rPr>
              <w:t>eferente</w:t>
            </w:r>
            <w:r>
              <w:rPr>
                <w:rFonts w:ascii="Arial" w:hAnsi="Arial" w:cs="Arial"/>
                <w:sz w:val="22"/>
                <w:szCs w:val="22"/>
              </w:rPr>
              <w:t xml:space="preserve"> prof. Carla Limongelli</w:t>
            </w:r>
          </w:p>
        </w:tc>
        <w:tc>
          <w:tcPr>
            <w:tcW w:w="1439" w:type="dxa"/>
          </w:tcPr>
          <w:p w14:paraId="31556FAC" w14:textId="77777777" w:rsidR="00D75574" w:rsidRPr="00E37A25" w:rsidRDefault="00D75574" w:rsidP="00D75574">
            <w:pPr>
              <w:jc w:val="center"/>
              <w:rPr>
                <w:rFonts w:ascii="Arial" w:hAnsi="Arial" w:cs="Arial"/>
                <w:sz w:val="20"/>
                <w:szCs w:val="20"/>
              </w:rPr>
            </w:pPr>
          </w:p>
          <w:p w14:paraId="35A9DDD2" w14:textId="77777777" w:rsidR="00D75574" w:rsidRPr="00E37A25" w:rsidRDefault="00D75574" w:rsidP="00D75574">
            <w:pPr>
              <w:jc w:val="center"/>
              <w:rPr>
                <w:rFonts w:ascii="Arial" w:hAnsi="Arial" w:cs="Arial"/>
                <w:sz w:val="20"/>
                <w:szCs w:val="20"/>
              </w:rPr>
            </w:pPr>
            <w:r w:rsidRPr="00E37A25">
              <w:rPr>
                <w:rFonts w:ascii="Arial" w:hAnsi="Arial" w:cs="Arial"/>
                <w:sz w:val="20"/>
                <w:szCs w:val="20"/>
              </w:rPr>
              <w:t>ING-INF/03</w:t>
            </w:r>
          </w:p>
          <w:p w14:paraId="50AF8DF1" w14:textId="77777777" w:rsidR="00D75574" w:rsidRPr="00E37A25" w:rsidRDefault="00D75574" w:rsidP="00D75574">
            <w:pPr>
              <w:jc w:val="center"/>
              <w:rPr>
                <w:rFonts w:ascii="Arial" w:hAnsi="Arial" w:cs="Arial"/>
                <w:sz w:val="20"/>
                <w:szCs w:val="20"/>
              </w:rPr>
            </w:pPr>
            <w:r w:rsidRPr="00E37A25">
              <w:rPr>
                <w:rFonts w:ascii="Arial" w:hAnsi="Arial" w:cs="Arial"/>
                <w:sz w:val="20"/>
                <w:szCs w:val="20"/>
              </w:rPr>
              <w:t>ING-INF/05</w:t>
            </w:r>
          </w:p>
          <w:p w14:paraId="79E5296B" w14:textId="77777777" w:rsidR="00D75574" w:rsidRPr="00E37A25" w:rsidRDefault="00D75574" w:rsidP="00D75574">
            <w:pPr>
              <w:jc w:val="center"/>
              <w:rPr>
                <w:rFonts w:ascii="Arial" w:hAnsi="Arial" w:cs="Arial"/>
                <w:sz w:val="20"/>
                <w:szCs w:val="20"/>
              </w:rPr>
            </w:pPr>
          </w:p>
        </w:tc>
        <w:tc>
          <w:tcPr>
            <w:tcW w:w="806" w:type="dxa"/>
            <w:gridSpan w:val="2"/>
            <w:shd w:val="clear" w:color="auto" w:fill="auto"/>
          </w:tcPr>
          <w:p w14:paraId="6772EA06" w14:textId="77777777" w:rsidR="00D75574" w:rsidRDefault="00D75574" w:rsidP="00D75574">
            <w:pPr>
              <w:autoSpaceDE w:val="0"/>
              <w:autoSpaceDN w:val="0"/>
              <w:adjustRightInd w:val="0"/>
              <w:jc w:val="center"/>
              <w:rPr>
                <w:rFonts w:ascii="Arial" w:hAnsi="Arial" w:cs="Arial"/>
                <w:sz w:val="20"/>
                <w:szCs w:val="20"/>
              </w:rPr>
            </w:pPr>
          </w:p>
          <w:p w14:paraId="3E88E7A2"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2</w:t>
            </w:r>
          </w:p>
        </w:tc>
        <w:tc>
          <w:tcPr>
            <w:tcW w:w="726" w:type="dxa"/>
            <w:gridSpan w:val="2"/>
            <w:shd w:val="clear" w:color="auto" w:fill="auto"/>
          </w:tcPr>
          <w:p w14:paraId="252B0A92" w14:textId="77777777" w:rsidR="00D75574" w:rsidRDefault="00D75574" w:rsidP="00D75574">
            <w:pPr>
              <w:autoSpaceDE w:val="0"/>
              <w:autoSpaceDN w:val="0"/>
              <w:adjustRightInd w:val="0"/>
              <w:jc w:val="center"/>
              <w:rPr>
                <w:rFonts w:ascii="Arial" w:hAnsi="Arial" w:cs="Arial"/>
                <w:sz w:val="20"/>
                <w:szCs w:val="20"/>
              </w:rPr>
            </w:pPr>
          </w:p>
          <w:p w14:paraId="7F4138E9"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0431337E" w14:textId="77777777" w:rsidR="00D75574" w:rsidRDefault="00D75574" w:rsidP="00D75574">
            <w:pPr>
              <w:jc w:val="center"/>
            </w:pPr>
            <w:r w:rsidRPr="00D2080A">
              <w:rPr>
                <w:rFonts w:ascii="Arial" w:hAnsi="Arial" w:cs="Arial"/>
                <w:sz w:val="20"/>
                <w:szCs w:val="20"/>
              </w:rPr>
              <w:t>Lezioni/seminari/materiali anche online</w:t>
            </w:r>
          </w:p>
        </w:tc>
        <w:tc>
          <w:tcPr>
            <w:tcW w:w="1130" w:type="dxa"/>
            <w:vAlign w:val="center"/>
          </w:tcPr>
          <w:p w14:paraId="6E910B2A"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7AFB7D3E" w14:textId="77777777" w:rsidTr="008C4FE4">
        <w:trPr>
          <w:jc w:val="center"/>
        </w:trPr>
        <w:tc>
          <w:tcPr>
            <w:tcW w:w="3256" w:type="dxa"/>
            <w:shd w:val="clear" w:color="auto" w:fill="auto"/>
          </w:tcPr>
          <w:p w14:paraId="64A8AC33" w14:textId="77777777" w:rsidR="00D75574" w:rsidRDefault="00D75574" w:rsidP="00D75574">
            <w:pPr>
              <w:numPr>
                <w:ilvl w:val="0"/>
                <w:numId w:val="47"/>
              </w:numPr>
              <w:autoSpaceDE w:val="0"/>
              <w:autoSpaceDN w:val="0"/>
              <w:adjustRightInd w:val="0"/>
              <w:rPr>
                <w:rFonts w:ascii="Arial" w:hAnsi="Arial" w:cs="Arial"/>
                <w:sz w:val="22"/>
                <w:szCs w:val="22"/>
              </w:rPr>
            </w:pPr>
            <w:r w:rsidRPr="00995305">
              <w:rPr>
                <w:rFonts w:ascii="Arial" w:hAnsi="Arial" w:cs="Arial"/>
                <w:i/>
                <w:sz w:val="22"/>
                <w:szCs w:val="22"/>
              </w:rPr>
              <w:t>Sistemi di documentazione e di catalogazione dei beni culturali e delle opere d’arte</w:t>
            </w:r>
            <w:r>
              <w:rPr>
                <w:rFonts w:ascii="Arial" w:hAnsi="Arial" w:cs="Arial"/>
                <w:sz w:val="22"/>
                <w:szCs w:val="22"/>
              </w:rPr>
              <w:t xml:space="preserve"> </w:t>
            </w:r>
          </w:p>
          <w:p w14:paraId="35E31A5D" w14:textId="77777777" w:rsidR="00D75574" w:rsidRPr="00995305" w:rsidRDefault="00D75574" w:rsidP="00D75574">
            <w:pPr>
              <w:autoSpaceDE w:val="0"/>
              <w:autoSpaceDN w:val="0"/>
              <w:adjustRightInd w:val="0"/>
              <w:ind w:left="360"/>
              <w:rPr>
                <w:rFonts w:ascii="Arial" w:hAnsi="Arial" w:cs="Arial"/>
                <w:i/>
                <w:sz w:val="22"/>
                <w:szCs w:val="22"/>
              </w:rPr>
            </w:pPr>
            <w:r>
              <w:rPr>
                <w:rFonts w:ascii="Arial" w:hAnsi="Arial" w:cs="Arial"/>
                <w:sz w:val="22"/>
                <w:szCs w:val="22"/>
              </w:rPr>
              <w:t>referente prof. Antonello Frongia</w:t>
            </w:r>
          </w:p>
        </w:tc>
        <w:tc>
          <w:tcPr>
            <w:tcW w:w="1439" w:type="dxa"/>
          </w:tcPr>
          <w:p w14:paraId="64772299" w14:textId="77777777" w:rsidR="00D75574" w:rsidRPr="00E37A25" w:rsidRDefault="00D75574" w:rsidP="00D75574">
            <w:pPr>
              <w:autoSpaceDE w:val="0"/>
              <w:autoSpaceDN w:val="0"/>
              <w:adjustRightInd w:val="0"/>
              <w:jc w:val="center"/>
              <w:rPr>
                <w:rFonts w:ascii="Arial" w:hAnsi="Arial" w:cs="Arial"/>
                <w:sz w:val="20"/>
                <w:szCs w:val="20"/>
                <w:lang w:val="fr-FR"/>
              </w:rPr>
            </w:pPr>
          </w:p>
          <w:p w14:paraId="497725FE" w14:textId="77777777" w:rsidR="00D75574" w:rsidRPr="00E37A25" w:rsidRDefault="00D75574" w:rsidP="00D75574">
            <w:pPr>
              <w:autoSpaceDE w:val="0"/>
              <w:autoSpaceDN w:val="0"/>
              <w:adjustRightInd w:val="0"/>
              <w:jc w:val="center"/>
              <w:rPr>
                <w:rFonts w:ascii="Arial" w:hAnsi="Arial" w:cs="Arial"/>
                <w:sz w:val="20"/>
                <w:szCs w:val="20"/>
                <w:lang w:val="fr-FR"/>
              </w:rPr>
            </w:pPr>
            <w:r w:rsidRPr="00E37A25">
              <w:rPr>
                <w:rFonts w:ascii="Arial" w:hAnsi="Arial" w:cs="Arial"/>
                <w:sz w:val="20"/>
                <w:szCs w:val="20"/>
                <w:lang w:val="fr-FR"/>
              </w:rPr>
              <w:t xml:space="preserve">L-ANT/10 </w:t>
            </w:r>
          </w:p>
          <w:p w14:paraId="7AF95604" w14:textId="77777777" w:rsidR="00D75574" w:rsidRPr="00E37A25" w:rsidRDefault="00D75574" w:rsidP="00D75574">
            <w:pPr>
              <w:autoSpaceDE w:val="0"/>
              <w:autoSpaceDN w:val="0"/>
              <w:adjustRightInd w:val="0"/>
              <w:jc w:val="center"/>
              <w:rPr>
                <w:rFonts w:ascii="Arial" w:hAnsi="Arial" w:cs="Arial"/>
                <w:sz w:val="20"/>
                <w:szCs w:val="20"/>
                <w:lang w:val="en-GB"/>
              </w:rPr>
            </w:pPr>
            <w:r w:rsidRPr="00E37A25">
              <w:rPr>
                <w:rFonts w:ascii="Arial" w:hAnsi="Arial" w:cs="Arial"/>
                <w:sz w:val="20"/>
                <w:szCs w:val="20"/>
                <w:lang w:val="en-GB"/>
              </w:rPr>
              <w:t>L-ART/03</w:t>
            </w:r>
          </w:p>
          <w:p w14:paraId="4A65C200" w14:textId="77777777" w:rsidR="00D75574" w:rsidRPr="00E37A25" w:rsidRDefault="00D75574" w:rsidP="00D75574">
            <w:pPr>
              <w:autoSpaceDE w:val="0"/>
              <w:autoSpaceDN w:val="0"/>
              <w:adjustRightInd w:val="0"/>
              <w:jc w:val="center"/>
              <w:rPr>
                <w:rFonts w:ascii="Arial" w:hAnsi="Arial" w:cs="Arial"/>
                <w:sz w:val="20"/>
                <w:szCs w:val="20"/>
              </w:rPr>
            </w:pPr>
          </w:p>
          <w:p w14:paraId="3CD05F3B" w14:textId="77777777" w:rsidR="00D75574" w:rsidRPr="00E37A25" w:rsidRDefault="00D75574" w:rsidP="00D75574">
            <w:pPr>
              <w:autoSpaceDE w:val="0"/>
              <w:autoSpaceDN w:val="0"/>
              <w:adjustRightInd w:val="0"/>
              <w:rPr>
                <w:rFonts w:ascii="Arial" w:hAnsi="Arial" w:cs="Arial"/>
                <w:sz w:val="20"/>
                <w:szCs w:val="20"/>
              </w:rPr>
            </w:pPr>
          </w:p>
        </w:tc>
        <w:tc>
          <w:tcPr>
            <w:tcW w:w="806" w:type="dxa"/>
            <w:gridSpan w:val="2"/>
            <w:shd w:val="clear" w:color="auto" w:fill="auto"/>
          </w:tcPr>
          <w:p w14:paraId="20E21D1F" w14:textId="77777777" w:rsidR="00D75574" w:rsidRDefault="00D75574" w:rsidP="00D75574">
            <w:pPr>
              <w:autoSpaceDE w:val="0"/>
              <w:autoSpaceDN w:val="0"/>
              <w:adjustRightInd w:val="0"/>
              <w:jc w:val="center"/>
              <w:rPr>
                <w:rFonts w:ascii="Arial" w:hAnsi="Arial" w:cs="Arial"/>
                <w:sz w:val="20"/>
                <w:szCs w:val="20"/>
              </w:rPr>
            </w:pPr>
          </w:p>
          <w:p w14:paraId="1D83FB11"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2</w:t>
            </w:r>
          </w:p>
        </w:tc>
        <w:tc>
          <w:tcPr>
            <w:tcW w:w="726" w:type="dxa"/>
            <w:gridSpan w:val="2"/>
            <w:shd w:val="clear" w:color="auto" w:fill="auto"/>
          </w:tcPr>
          <w:p w14:paraId="6B43759E" w14:textId="77777777" w:rsidR="00D75574" w:rsidRDefault="00D75574" w:rsidP="00D75574">
            <w:pPr>
              <w:autoSpaceDE w:val="0"/>
              <w:autoSpaceDN w:val="0"/>
              <w:adjustRightInd w:val="0"/>
              <w:jc w:val="center"/>
              <w:rPr>
                <w:rFonts w:ascii="Arial" w:hAnsi="Arial" w:cs="Arial"/>
                <w:sz w:val="20"/>
                <w:szCs w:val="20"/>
              </w:rPr>
            </w:pPr>
          </w:p>
          <w:p w14:paraId="16042251"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37A530E7" w14:textId="77777777" w:rsidR="00D75574" w:rsidRDefault="00D75574" w:rsidP="00D75574">
            <w:pPr>
              <w:jc w:val="center"/>
            </w:pPr>
            <w:r w:rsidRPr="00D2080A">
              <w:rPr>
                <w:rFonts w:ascii="Arial" w:hAnsi="Arial" w:cs="Arial"/>
                <w:sz w:val="20"/>
                <w:szCs w:val="20"/>
              </w:rPr>
              <w:t>Lezioni/seminari/materiali anche online</w:t>
            </w:r>
          </w:p>
        </w:tc>
        <w:tc>
          <w:tcPr>
            <w:tcW w:w="1130" w:type="dxa"/>
            <w:vAlign w:val="center"/>
          </w:tcPr>
          <w:p w14:paraId="5751DF97"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5CDFAC2C" w14:textId="77777777" w:rsidTr="008C4FE4">
        <w:trPr>
          <w:jc w:val="center"/>
        </w:trPr>
        <w:tc>
          <w:tcPr>
            <w:tcW w:w="3256" w:type="dxa"/>
            <w:shd w:val="clear" w:color="auto" w:fill="auto"/>
          </w:tcPr>
          <w:p w14:paraId="1D00A81D" w14:textId="77777777" w:rsidR="00D75574" w:rsidRDefault="00D75574" w:rsidP="00D75574">
            <w:pPr>
              <w:numPr>
                <w:ilvl w:val="0"/>
                <w:numId w:val="47"/>
              </w:numPr>
              <w:autoSpaceDE w:val="0"/>
              <w:autoSpaceDN w:val="0"/>
              <w:adjustRightInd w:val="0"/>
              <w:rPr>
                <w:rFonts w:ascii="Arial" w:hAnsi="Arial" w:cs="Arial"/>
                <w:sz w:val="22"/>
                <w:szCs w:val="22"/>
              </w:rPr>
            </w:pPr>
            <w:r w:rsidRPr="00995305">
              <w:rPr>
                <w:rFonts w:ascii="Arial" w:hAnsi="Arial" w:cs="Arial"/>
                <w:i/>
                <w:sz w:val="22"/>
                <w:szCs w:val="22"/>
              </w:rPr>
              <w:t>La ricostruzione dei contesti di provenienza</w:t>
            </w:r>
            <w:r>
              <w:rPr>
                <w:rFonts w:ascii="Arial" w:hAnsi="Arial" w:cs="Arial"/>
                <w:sz w:val="22"/>
                <w:szCs w:val="22"/>
              </w:rPr>
              <w:t xml:space="preserve"> </w:t>
            </w:r>
          </w:p>
          <w:p w14:paraId="3D3E2C4A" w14:textId="77777777" w:rsidR="00D75574" w:rsidRPr="00995305" w:rsidRDefault="00D75574" w:rsidP="00D75574">
            <w:pPr>
              <w:autoSpaceDE w:val="0"/>
              <w:autoSpaceDN w:val="0"/>
              <w:adjustRightInd w:val="0"/>
              <w:ind w:left="360"/>
              <w:rPr>
                <w:rFonts w:ascii="Arial" w:hAnsi="Arial" w:cs="Arial"/>
                <w:i/>
                <w:sz w:val="22"/>
                <w:szCs w:val="22"/>
              </w:rPr>
            </w:pPr>
            <w:r>
              <w:rPr>
                <w:rFonts w:ascii="Arial" w:hAnsi="Arial" w:cs="Arial"/>
                <w:sz w:val="22"/>
                <w:szCs w:val="22"/>
              </w:rPr>
              <w:t>r</w:t>
            </w:r>
            <w:r w:rsidRPr="009162BA">
              <w:rPr>
                <w:rFonts w:ascii="Arial" w:hAnsi="Arial" w:cs="Arial"/>
                <w:sz w:val="22"/>
                <w:szCs w:val="22"/>
              </w:rPr>
              <w:t>eferente prof. Maura Medri</w:t>
            </w:r>
          </w:p>
        </w:tc>
        <w:tc>
          <w:tcPr>
            <w:tcW w:w="1439" w:type="dxa"/>
          </w:tcPr>
          <w:p w14:paraId="1535DEDD" w14:textId="77777777" w:rsidR="00D75574" w:rsidRPr="00E37A25" w:rsidRDefault="00D75574" w:rsidP="00D75574">
            <w:pPr>
              <w:autoSpaceDE w:val="0"/>
              <w:autoSpaceDN w:val="0"/>
              <w:adjustRightInd w:val="0"/>
              <w:jc w:val="center"/>
              <w:rPr>
                <w:rFonts w:ascii="Arial" w:hAnsi="Arial" w:cs="Arial"/>
                <w:sz w:val="20"/>
                <w:szCs w:val="20"/>
              </w:rPr>
            </w:pPr>
            <w:r w:rsidRPr="00E37A25">
              <w:rPr>
                <w:rFonts w:ascii="Arial" w:hAnsi="Arial" w:cs="Arial"/>
                <w:sz w:val="20"/>
                <w:szCs w:val="20"/>
              </w:rPr>
              <w:t>L-ANT/09</w:t>
            </w:r>
          </w:p>
          <w:p w14:paraId="4EB37ECE" w14:textId="77777777" w:rsidR="00D75574" w:rsidRPr="00E37A25" w:rsidRDefault="00D75574" w:rsidP="00D75574">
            <w:pPr>
              <w:autoSpaceDE w:val="0"/>
              <w:autoSpaceDN w:val="0"/>
              <w:adjustRightInd w:val="0"/>
              <w:jc w:val="center"/>
              <w:rPr>
                <w:rFonts w:ascii="Arial" w:hAnsi="Arial" w:cs="Arial"/>
                <w:sz w:val="20"/>
                <w:szCs w:val="20"/>
              </w:rPr>
            </w:pPr>
            <w:r w:rsidRPr="00E37A25">
              <w:rPr>
                <w:rFonts w:ascii="Arial" w:hAnsi="Arial" w:cs="Arial"/>
                <w:sz w:val="20"/>
                <w:szCs w:val="20"/>
              </w:rPr>
              <w:t>L-ANT/10</w:t>
            </w:r>
          </w:p>
        </w:tc>
        <w:tc>
          <w:tcPr>
            <w:tcW w:w="806" w:type="dxa"/>
            <w:gridSpan w:val="2"/>
            <w:shd w:val="clear" w:color="auto" w:fill="auto"/>
          </w:tcPr>
          <w:p w14:paraId="5714795B" w14:textId="77777777" w:rsidR="00D75574" w:rsidRDefault="00D75574" w:rsidP="00D75574">
            <w:pPr>
              <w:autoSpaceDE w:val="0"/>
              <w:autoSpaceDN w:val="0"/>
              <w:adjustRightInd w:val="0"/>
              <w:jc w:val="center"/>
              <w:rPr>
                <w:rFonts w:ascii="Arial" w:hAnsi="Arial" w:cs="Arial"/>
                <w:sz w:val="20"/>
                <w:szCs w:val="20"/>
              </w:rPr>
            </w:pPr>
          </w:p>
          <w:p w14:paraId="47806DB4"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2</w:t>
            </w:r>
          </w:p>
        </w:tc>
        <w:tc>
          <w:tcPr>
            <w:tcW w:w="726" w:type="dxa"/>
            <w:gridSpan w:val="2"/>
            <w:shd w:val="clear" w:color="auto" w:fill="auto"/>
          </w:tcPr>
          <w:p w14:paraId="24FD5D79" w14:textId="77777777" w:rsidR="00D75574" w:rsidRDefault="00D75574" w:rsidP="00D75574">
            <w:pPr>
              <w:autoSpaceDE w:val="0"/>
              <w:autoSpaceDN w:val="0"/>
              <w:adjustRightInd w:val="0"/>
              <w:jc w:val="center"/>
              <w:rPr>
                <w:rFonts w:ascii="Arial" w:hAnsi="Arial" w:cs="Arial"/>
                <w:sz w:val="20"/>
                <w:szCs w:val="20"/>
              </w:rPr>
            </w:pPr>
          </w:p>
          <w:p w14:paraId="26F79E96"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048B99BE" w14:textId="77777777" w:rsidR="00D75574" w:rsidRDefault="00D75574" w:rsidP="00D75574">
            <w:pPr>
              <w:jc w:val="center"/>
            </w:pPr>
            <w:r w:rsidRPr="00A13285">
              <w:rPr>
                <w:rFonts w:ascii="Arial" w:hAnsi="Arial" w:cs="Arial"/>
                <w:sz w:val="20"/>
                <w:szCs w:val="20"/>
              </w:rPr>
              <w:t>Lezioni/seminari/materiali anche online</w:t>
            </w:r>
          </w:p>
        </w:tc>
        <w:tc>
          <w:tcPr>
            <w:tcW w:w="1130" w:type="dxa"/>
            <w:vAlign w:val="center"/>
          </w:tcPr>
          <w:p w14:paraId="7A95B8CE"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3ED846FD" w14:textId="77777777" w:rsidTr="008C4FE4">
        <w:trPr>
          <w:trHeight w:val="557"/>
          <w:jc w:val="center"/>
        </w:trPr>
        <w:tc>
          <w:tcPr>
            <w:tcW w:w="3256" w:type="dxa"/>
            <w:shd w:val="clear" w:color="auto" w:fill="auto"/>
          </w:tcPr>
          <w:p w14:paraId="0BDCFF36" w14:textId="77777777" w:rsidR="00D75574" w:rsidRPr="005A1F61" w:rsidRDefault="00D75574" w:rsidP="00D75574">
            <w:pPr>
              <w:numPr>
                <w:ilvl w:val="0"/>
                <w:numId w:val="47"/>
              </w:numPr>
              <w:autoSpaceDE w:val="0"/>
              <w:autoSpaceDN w:val="0"/>
              <w:adjustRightInd w:val="0"/>
              <w:rPr>
                <w:rFonts w:ascii="Arial" w:hAnsi="Arial" w:cs="Arial"/>
                <w:sz w:val="22"/>
                <w:szCs w:val="22"/>
              </w:rPr>
            </w:pPr>
            <w:r w:rsidRPr="005A1F61">
              <w:rPr>
                <w:rFonts w:ascii="Arial" w:hAnsi="Arial" w:cs="Arial"/>
                <w:i/>
                <w:sz w:val="22"/>
                <w:szCs w:val="22"/>
              </w:rPr>
              <w:t>Strumenti per il controllo del territorio -</w:t>
            </w:r>
            <w:r w:rsidRPr="005A1F61">
              <w:rPr>
                <w:rFonts w:ascii="Arial" w:hAnsi="Arial" w:cs="Arial"/>
                <w:sz w:val="22"/>
                <w:szCs w:val="22"/>
              </w:rPr>
              <w:t xml:space="preserve"> referente Comando CC TPC</w:t>
            </w:r>
          </w:p>
        </w:tc>
        <w:tc>
          <w:tcPr>
            <w:tcW w:w="1439" w:type="dxa"/>
            <w:shd w:val="clear" w:color="auto" w:fill="auto"/>
          </w:tcPr>
          <w:p w14:paraId="38376B52" w14:textId="77777777" w:rsidR="00D75574" w:rsidRPr="00E37A25" w:rsidRDefault="00D75574" w:rsidP="00D75574">
            <w:pPr>
              <w:autoSpaceDE w:val="0"/>
              <w:autoSpaceDN w:val="0"/>
              <w:adjustRightInd w:val="0"/>
              <w:jc w:val="center"/>
              <w:rPr>
                <w:rFonts w:ascii="Arial" w:hAnsi="Arial" w:cs="Arial"/>
                <w:sz w:val="20"/>
                <w:szCs w:val="20"/>
              </w:rPr>
            </w:pPr>
            <w:r w:rsidRPr="00E37A25">
              <w:rPr>
                <w:rFonts w:ascii="Arial" w:hAnsi="Arial" w:cs="Arial"/>
                <w:sz w:val="20"/>
                <w:szCs w:val="20"/>
              </w:rPr>
              <w:t>INF/01</w:t>
            </w:r>
          </w:p>
          <w:p w14:paraId="411D052D" w14:textId="77777777" w:rsidR="00D75574" w:rsidRPr="00E37A25" w:rsidRDefault="00D75574" w:rsidP="00D75574">
            <w:pPr>
              <w:autoSpaceDE w:val="0"/>
              <w:autoSpaceDN w:val="0"/>
              <w:adjustRightInd w:val="0"/>
              <w:jc w:val="center"/>
              <w:rPr>
                <w:rFonts w:ascii="Arial" w:hAnsi="Arial" w:cs="Arial"/>
                <w:sz w:val="20"/>
                <w:szCs w:val="20"/>
              </w:rPr>
            </w:pPr>
            <w:r w:rsidRPr="00E37A25">
              <w:rPr>
                <w:rFonts w:ascii="Arial" w:hAnsi="Arial" w:cs="Arial"/>
                <w:sz w:val="20"/>
                <w:szCs w:val="20"/>
              </w:rPr>
              <w:t>IUS/09</w:t>
            </w:r>
          </w:p>
          <w:p w14:paraId="115C67C4" w14:textId="77777777" w:rsidR="00D75574" w:rsidRDefault="00D75574" w:rsidP="00D75574">
            <w:pPr>
              <w:autoSpaceDE w:val="0"/>
              <w:autoSpaceDN w:val="0"/>
              <w:adjustRightInd w:val="0"/>
              <w:jc w:val="center"/>
              <w:rPr>
                <w:rFonts w:ascii="Arial" w:hAnsi="Arial" w:cs="Arial"/>
                <w:sz w:val="20"/>
                <w:szCs w:val="20"/>
              </w:rPr>
            </w:pPr>
            <w:r w:rsidRPr="00E37A25">
              <w:rPr>
                <w:rFonts w:ascii="Arial" w:hAnsi="Arial" w:cs="Arial"/>
                <w:sz w:val="20"/>
                <w:szCs w:val="20"/>
              </w:rPr>
              <w:t>IUS/10</w:t>
            </w:r>
          </w:p>
          <w:p w14:paraId="21058A92" w14:textId="77777777" w:rsidR="00D75574" w:rsidRPr="00E37A25" w:rsidRDefault="00D75574" w:rsidP="00D75574">
            <w:pPr>
              <w:autoSpaceDE w:val="0"/>
              <w:autoSpaceDN w:val="0"/>
              <w:adjustRightInd w:val="0"/>
              <w:jc w:val="center"/>
              <w:rPr>
                <w:rFonts w:ascii="Arial" w:hAnsi="Arial" w:cs="Arial"/>
                <w:sz w:val="20"/>
                <w:szCs w:val="20"/>
              </w:rPr>
            </w:pPr>
            <w:r>
              <w:rPr>
                <w:rFonts w:ascii="Arial" w:hAnsi="Arial" w:cs="Arial"/>
                <w:sz w:val="20"/>
                <w:szCs w:val="20"/>
              </w:rPr>
              <w:t>IUS/16</w:t>
            </w:r>
          </w:p>
          <w:p w14:paraId="6CA1B7A3" w14:textId="77777777" w:rsidR="00D75574" w:rsidRPr="00E37A25" w:rsidRDefault="00D75574" w:rsidP="00D75574">
            <w:pPr>
              <w:autoSpaceDE w:val="0"/>
              <w:autoSpaceDN w:val="0"/>
              <w:adjustRightInd w:val="0"/>
              <w:rPr>
                <w:rFonts w:ascii="Arial" w:hAnsi="Arial" w:cs="Arial"/>
                <w:sz w:val="20"/>
                <w:szCs w:val="20"/>
              </w:rPr>
            </w:pPr>
          </w:p>
        </w:tc>
        <w:tc>
          <w:tcPr>
            <w:tcW w:w="806" w:type="dxa"/>
            <w:gridSpan w:val="2"/>
            <w:shd w:val="clear" w:color="auto" w:fill="auto"/>
          </w:tcPr>
          <w:p w14:paraId="130ED5B0" w14:textId="77777777" w:rsidR="00D75574" w:rsidRDefault="00D75574" w:rsidP="00D75574">
            <w:pPr>
              <w:autoSpaceDE w:val="0"/>
              <w:autoSpaceDN w:val="0"/>
              <w:adjustRightInd w:val="0"/>
              <w:jc w:val="center"/>
              <w:rPr>
                <w:rFonts w:ascii="Arial" w:hAnsi="Arial" w:cs="Arial"/>
                <w:sz w:val="20"/>
                <w:szCs w:val="20"/>
              </w:rPr>
            </w:pPr>
          </w:p>
          <w:p w14:paraId="3B2882F3"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2</w:t>
            </w:r>
          </w:p>
        </w:tc>
        <w:tc>
          <w:tcPr>
            <w:tcW w:w="726" w:type="dxa"/>
            <w:gridSpan w:val="2"/>
            <w:shd w:val="clear" w:color="auto" w:fill="auto"/>
          </w:tcPr>
          <w:p w14:paraId="1C347F18" w14:textId="77777777" w:rsidR="00D75574" w:rsidRDefault="00D75574" w:rsidP="00D75574">
            <w:pPr>
              <w:autoSpaceDE w:val="0"/>
              <w:autoSpaceDN w:val="0"/>
              <w:adjustRightInd w:val="0"/>
              <w:jc w:val="center"/>
              <w:rPr>
                <w:rFonts w:ascii="Arial" w:hAnsi="Arial" w:cs="Arial"/>
                <w:sz w:val="20"/>
                <w:szCs w:val="20"/>
              </w:rPr>
            </w:pPr>
          </w:p>
          <w:p w14:paraId="24FC74E4"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12</w:t>
            </w:r>
          </w:p>
        </w:tc>
        <w:tc>
          <w:tcPr>
            <w:tcW w:w="2961" w:type="dxa"/>
            <w:gridSpan w:val="3"/>
          </w:tcPr>
          <w:p w14:paraId="041D1903" w14:textId="77777777" w:rsidR="00D75574" w:rsidRDefault="00D75574" w:rsidP="00D75574">
            <w:pPr>
              <w:jc w:val="center"/>
            </w:pPr>
            <w:r w:rsidRPr="00A13285">
              <w:rPr>
                <w:rFonts w:ascii="Arial" w:hAnsi="Arial" w:cs="Arial"/>
                <w:sz w:val="20"/>
                <w:szCs w:val="20"/>
              </w:rPr>
              <w:t>Lezioni/seminari/materiali anche online</w:t>
            </w:r>
          </w:p>
        </w:tc>
        <w:tc>
          <w:tcPr>
            <w:tcW w:w="1130" w:type="dxa"/>
            <w:vAlign w:val="center"/>
          </w:tcPr>
          <w:p w14:paraId="6B5534D2" w14:textId="77777777" w:rsidR="00D75574" w:rsidRPr="000E6E2C" w:rsidRDefault="00D75574" w:rsidP="00D75574">
            <w:pPr>
              <w:autoSpaceDE w:val="0"/>
              <w:autoSpaceDN w:val="0"/>
              <w:adjustRightInd w:val="0"/>
              <w:jc w:val="center"/>
              <w:rPr>
                <w:rFonts w:ascii="Arial" w:hAnsi="Arial" w:cs="Arial"/>
                <w:sz w:val="20"/>
                <w:szCs w:val="20"/>
                <w:highlight w:val="green"/>
              </w:rPr>
            </w:pPr>
            <w:r w:rsidRPr="000E6E2C">
              <w:rPr>
                <w:rFonts w:ascii="Arial" w:hAnsi="Arial" w:cs="Arial"/>
                <w:sz w:val="20"/>
                <w:szCs w:val="20"/>
              </w:rPr>
              <w:t>italiano</w:t>
            </w:r>
          </w:p>
        </w:tc>
      </w:tr>
      <w:tr w:rsidR="00D75574" w:rsidRPr="008F1B27" w14:paraId="42C792ED" w14:textId="77777777" w:rsidTr="008C4FE4">
        <w:trPr>
          <w:jc w:val="center"/>
        </w:trPr>
        <w:tc>
          <w:tcPr>
            <w:tcW w:w="3256" w:type="dxa"/>
            <w:shd w:val="clear" w:color="auto" w:fill="auto"/>
          </w:tcPr>
          <w:p w14:paraId="0A282491" w14:textId="77777777" w:rsidR="00D75574" w:rsidRDefault="00D75574" w:rsidP="00D75574">
            <w:pPr>
              <w:numPr>
                <w:ilvl w:val="0"/>
                <w:numId w:val="47"/>
              </w:numPr>
              <w:autoSpaceDE w:val="0"/>
              <w:autoSpaceDN w:val="0"/>
              <w:adjustRightInd w:val="0"/>
              <w:rPr>
                <w:rFonts w:ascii="Arial" w:hAnsi="Arial" w:cs="Arial"/>
                <w:sz w:val="22"/>
                <w:szCs w:val="22"/>
              </w:rPr>
            </w:pPr>
            <w:r w:rsidRPr="00995305">
              <w:rPr>
                <w:rFonts w:ascii="Arial" w:hAnsi="Arial" w:cs="Arial"/>
                <w:i/>
                <w:sz w:val="22"/>
                <w:szCs w:val="22"/>
              </w:rPr>
              <w:t>La tutela del patrimonio culturale in aree di crisi (eventi bellici e calamità naturali)</w:t>
            </w:r>
            <w:r w:rsidRPr="009162BA">
              <w:rPr>
                <w:rFonts w:ascii="Arial" w:hAnsi="Arial" w:cs="Arial"/>
                <w:sz w:val="22"/>
                <w:szCs w:val="22"/>
              </w:rPr>
              <w:t xml:space="preserve"> </w:t>
            </w:r>
          </w:p>
          <w:p w14:paraId="410F7B2F" w14:textId="77777777" w:rsidR="00D75574" w:rsidRPr="00995305" w:rsidRDefault="00D75574" w:rsidP="00D75574">
            <w:pPr>
              <w:autoSpaceDE w:val="0"/>
              <w:autoSpaceDN w:val="0"/>
              <w:adjustRightInd w:val="0"/>
              <w:ind w:left="360"/>
              <w:rPr>
                <w:rFonts w:ascii="Arial" w:hAnsi="Arial" w:cs="Arial"/>
                <w:i/>
                <w:sz w:val="22"/>
                <w:szCs w:val="22"/>
              </w:rPr>
            </w:pPr>
            <w:r w:rsidRPr="002675FA">
              <w:rPr>
                <w:rFonts w:ascii="Arial" w:hAnsi="Arial" w:cs="Arial"/>
                <w:sz w:val="22"/>
                <w:szCs w:val="22"/>
              </w:rPr>
              <w:t xml:space="preserve">referente Comando CC TPC </w:t>
            </w:r>
          </w:p>
        </w:tc>
        <w:tc>
          <w:tcPr>
            <w:tcW w:w="1439" w:type="dxa"/>
            <w:shd w:val="clear" w:color="auto" w:fill="auto"/>
          </w:tcPr>
          <w:p w14:paraId="09F58FDF" w14:textId="77777777" w:rsidR="00D75574" w:rsidRPr="00015B75" w:rsidRDefault="00D75574" w:rsidP="00D75574">
            <w:pPr>
              <w:autoSpaceDE w:val="0"/>
              <w:autoSpaceDN w:val="0"/>
              <w:adjustRightInd w:val="0"/>
              <w:jc w:val="center"/>
              <w:rPr>
                <w:rFonts w:ascii="Arial" w:hAnsi="Arial" w:cs="Arial"/>
                <w:sz w:val="20"/>
                <w:szCs w:val="20"/>
                <w:lang w:val="en-US"/>
              </w:rPr>
            </w:pPr>
            <w:r w:rsidRPr="00015B75">
              <w:rPr>
                <w:rFonts w:ascii="Arial" w:hAnsi="Arial" w:cs="Arial"/>
                <w:sz w:val="20"/>
                <w:szCs w:val="20"/>
                <w:lang w:val="en-US"/>
              </w:rPr>
              <w:t>IUS/02</w:t>
            </w:r>
          </w:p>
          <w:p w14:paraId="2C9D10AA" w14:textId="77777777" w:rsidR="00D75574" w:rsidRPr="00015B75" w:rsidRDefault="00D75574" w:rsidP="00D75574">
            <w:pPr>
              <w:autoSpaceDE w:val="0"/>
              <w:autoSpaceDN w:val="0"/>
              <w:adjustRightInd w:val="0"/>
              <w:jc w:val="center"/>
              <w:rPr>
                <w:rFonts w:ascii="Arial" w:hAnsi="Arial" w:cs="Arial"/>
                <w:sz w:val="20"/>
                <w:szCs w:val="20"/>
                <w:lang w:val="en-US"/>
              </w:rPr>
            </w:pPr>
            <w:r w:rsidRPr="00015B75">
              <w:rPr>
                <w:rFonts w:ascii="Arial" w:hAnsi="Arial" w:cs="Arial"/>
                <w:sz w:val="20"/>
                <w:szCs w:val="20"/>
                <w:lang w:val="en-US"/>
              </w:rPr>
              <w:t>IUS/09</w:t>
            </w:r>
          </w:p>
          <w:p w14:paraId="20951B82" w14:textId="77777777" w:rsidR="00D75574" w:rsidRPr="00015B75" w:rsidRDefault="00D75574" w:rsidP="00D75574">
            <w:pPr>
              <w:autoSpaceDE w:val="0"/>
              <w:autoSpaceDN w:val="0"/>
              <w:adjustRightInd w:val="0"/>
              <w:jc w:val="center"/>
              <w:rPr>
                <w:rFonts w:ascii="Arial" w:hAnsi="Arial" w:cs="Arial"/>
                <w:sz w:val="20"/>
                <w:szCs w:val="20"/>
                <w:lang w:val="en-US"/>
              </w:rPr>
            </w:pPr>
            <w:r w:rsidRPr="00015B75">
              <w:rPr>
                <w:rFonts w:ascii="Arial" w:hAnsi="Arial" w:cs="Arial"/>
                <w:sz w:val="20"/>
                <w:szCs w:val="20"/>
                <w:lang w:val="en-US"/>
              </w:rPr>
              <w:t>IUS/10</w:t>
            </w:r>
          </w:p>
          <w:p w14:paraId="134D0439" w14:textId="77777777" w:rsidR="00D75574" w:rsidRPr="00015B75" w:rsidRDefault="00D75574" w:rsidP="00D75574">
            <w:pPr>
              <w:autoSpaceDE w:val="0"/>
              <w:autoSpaceDN w:val="0"/>
              <w:adjustRightInd w:val="0"/>
              <w:jc w:val="center"/>
              <w:rPr>
                <w:rFonts w:ascii="Arial" w:hAnsi="Arial" w:cs="Arial"/>
                <w:sz w:val="20"/>
                <w:szCs w:val="20"/>
                <w:lang w:val="en-US"/>
              </w:rPr>
            </w:pPr>
            <w:r w:rsidRPr="00015B75">
              <w:rPr>
                <w:rFonts w:ascii="Arial" w:hAnsi="Arial" w:cs="Arial"/>
                <w:sz w:val="20"/>
                <w:szCs w:val="20"/>
                <w:lang w:val="en-US"/>
              </w:rPr>
              <w:t>IUS/13</w:t>
            </w:r>
          </w:p>
          <w:p w14:paraId="0CA7C8D1" w14:textId="77777777" w:rsidR="00D75574" w:rsidRPr="00015B75" w:rsidRDefault="00D75574" w:rsidP="00D75574">
            <w:pPr>
              <w:autoSpaceDE w:val="0"/>
              <w:autoSpaceDN w:val="0"/>
              <w:adjustRightInd w:val="0"/>
              <w:jc w:val="center"/>
              <w:rPr>
                <w:rFonts w:ascii="Arial" w:hAnsi="Arial" w:cs="Arial"/>
                <w:sz w:val="20"/>
                <w:szCs w:val="20"/>
                <w:lang w:val="en-US"/>
              </w:rPr>
            </w:pPr>
            <w:r w:rsidRPr="00015B75">
              <w:rPr>
                <w:rFonts w:ascii="Arial" w:hAnsi="Arial" w:cs="Arial"/>
                <w:sz w:val="20"/>
                <w:szCs w:val="20"/>
                <w:lang w:val="en-US"/>
              </w:rPr>
              <w:t>IUS/17</w:t>
            </w:r>
          </w:p>
          <w:p w14:paraId="1BCF9FB1" w14:textId="77777777" w:rsidR="00D75574" w:rsidRPr="00015B75" w:rsidRDefault="00D75574" w:rsidP="00D75574">
            <w:pPr>
              <w:autoSpaceDE w:val="0"/>
              <w:autoSpaceDN w:val="0"/>
              <w:adjustRightInd w:val="0"/>
              <w:jc w:val="center"/>
              <w:rPr>
                <w:rFonts w:ascii="Arial" w:hAnsi="Arial" w:cs="Arial"/>
                <w:sz w:val="22"/>
                <w:szCs w:val="22"/>
                <w:lang w:val="en-US"/>
              </w:rPr>
            </w:pPr>
          </w:p>
        </w:tc>
        <w:tc>
          <w:tcPr>
            <w:tcW w:w="806" w:type="dxa"/>
            <w:gridSpan w:val="2"/>
            <w:shd w:val="clear" w:color="auto" w:fill="auto"/>
          </w:tcPr>
          <w:p w14:paraId="072E11C3" w14:textId="77777777" w:rsidR="00D75574" w:rsidRPr="00015B75" w:rsidRDefault="00D75574" w:rsidP="00D75574">
            <w:pPr>
              <w:autoSpaceDE w:val="0"/>
              <w:autoSpaceDN w:val="0"/>
              <w:adjustRightInd w:val="0"/>
              <w:jc w:val="center"/>
              <w:rPr>
                <w:rFonts w:ascii="Arial" w:hAnsi="Arial" w:cs="Arial"/>
                <w:sz w:val="20"/>
                <w:szCs w:val="20"/>
                <w:lang w:val="en-US"/>
              </w:rPr>
            </w:pPr>
          </w:p>
          <w:p w14:paraId="0D6C0BC2"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3</w:t>
            </w:r>
          </w:p>
        </w:tc>
        <w:tc>
          <w:tcPr>
            <w:tcW w:w="726" w:type="dxa"/>
            <w:gridSpan w:val="2"/>
            <w:shd w:val="clear" w:color="auto" w:fill="auto"/>
          </w:tcPr>
          <w:p w14:paraId="050BC182" w14:textId="77777777" w:rsidR="00D75574" w:rsidRDefault="00D75574" w:rsidP="00D75574">
            <w:pPr>
              <w:autoSpaceDE w:val="0"/>
              <w:autoSpaceDN w:val="0"/>
              <w:adjustRightInd w:val="0"/>
              <w:jc w:val="center"/>
              <w:rPr>
                <w:rFonts w:ascii="Arial" w:hAnsi="Arial" w:cs="Arial"/>
                <w:sz w:val="20"/>
                <w:szCs w:val="20"/>
              </w:rPr>
            </w:pPr>
          </w:p>
          <w:p w14:paraId="2F0B5C43" w14:textId="77777777" w:rsidR="00D75574" w:rsidRPr="00141E7C" w:rsidRDefault="00D75574" w:rsidP="00D75574">
            <w:pPr>
              <w:autoSpaceDE w:val="0"/>
              <w:autoSpaceDN w:val="0"/>
              <w:adjustRightInd w:val="0"/>
              <w:jc w:val="center"/>
              <w:rPr>
                <w:rFonts w:ascii="Arial" w:hAnsi="Arial" w:cs="Arial"/>
                <w:sz w:val="20"/>
                <w:szCs w:val="20"/>
              </w:rPr>
            </w:pPr>
            <w:r w:rsidRPr="00141E7C">
              <w:rPr>
                <w:rFonts w:ascii="Arial" w:hAnsi="Arial" w:cs="Arial"/>
                <w:sz w:val="20"/>
                <w:szCs w:val="20"/>
              </w:rPr>
              <w:t>18</w:t>
            </w:r>
          </w:p>
        </w:tc>
        <w:tc>
          <w:tcPr>
            <w:tcW w:w="2961" w:type="dxa"/>
            <w:gridSpan w:val="3"/>
          </w:tcPr>
          <w:p w14:paraId="61DF4D7B" w14:textId="77777777" w:rsidR="00D75574" w:rsidRDefault="00D75574" w:rsidP="00D75574">
            <w:pPr>
              <w:jc w:val="center"/>
            </w:pPr>
            <w:r w:rsidRPr="00A13285">
              <w:rPr>
                <w:rFonts w:ascii="Arial" w:hAnsi="Arial" w:cs="Arial"/>
                <w:sz w:val="20"/>
                <w:szCs w:val="20"/>
              </w:rPr>
              <w:t>Lezioni/seminari/materiali anche online</w:t>
            </w:r>
          </w:p>
        </w:tc>
        <w:tc>
          <w:tcPr>
            <w:tcW w:w="1130" w:type="dxa"/>
            <w:vAlign w:val="center"/>
          </w:tcPr>
          <w:p w14:paraId="4EAC4B0A" w14:textId="77777777" w:rsidR="00D75574" w:rsidRPr="000E6E2C" w:rsidRDefault="00D75574" w:rsidP="00D75574">
            <w:pPr>
              <w:autoSpaceDE w:val="0"/>
              <w:autoSpaceDN w:val="0"/>
              <w:adjustRightInd w:val="0"/>
              <w:rPr>
                <w:rFonts w:ascii="Arial" w:hAnsi="Arial" w:cs="Arial"/>
                <w:sz w:val="20"/>
                <w:szCs w:val="20"/>
                <w:highlight w:val="green"/>
              </w:rPr>
            </w:pPr>
            <w:r w:rsidRPr="000E6E2C">
              <w:rPr>
                <w:rFonts w:ascii="Arial" w:hAnsi="Arial" w:cs="Arial"/>
                <w:sz w:val="20"/>
                <w:szCs w:val="20"/>
              </w:rPr>
              <w:t>italiano</w:t>
            </w:r>
          </w:p>
        </w:tc>
      </w:tr>
    </w:tbl>
    <w:p w14:paraId="6DC73996" w14:textId="77777777" w:rsidR="008F1B27" w:rsidRPr="005B2653" w:rsidRDefault="008F1B27" w:rsidP="00124C5B">
      <w:pPr>
        <w:pStyle w:val="Titolo"/>
        <w:spacing w:after="120"/>
        <w:rPr>
          <w:rFonts w:ascii="Arial" w:hAnsi="Arial" w:cs="Arial"/>
          <w:spacing w:val="0"/>
          <w:kern w:val="0"/>
          <w:sz w:val="24"/>
          <w:szCs w:val="24"/>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503"/>
      </w:tblGrid>
      <w:tr w:rsidR="00974F69" w:rsidRPr="005B2653" w14:paraId="2A58A8CC" w14:textId="77777777" w:rsidTr="007D590D">
        <w:trPr>
          <w:jc w:val="center"/>
        </w:trPr>
        <w:tc>
          <w:tcPr>
            <w:tcW w:w="4531" w:type="dxa"/>
          </w:tcPr>
          <w:p w14:paraId="072662BF"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Attività formativa</w:t>
            </w:r>
          </w:p>
        </w:tc>
        <w:tc>
          <w:tcPr>
            <w:tcW w:w="5503" w:type="dxa"/>
            <w:vAlign w:val="center"/>
          </w:tcPr>
          <w:p w14:paraId="66A6DC27" w14:textId="77777777" w:rsidR="008F1B27" w:rsidRPr="005B2653" w:rsidRDefault="008F1B27" w:rsidP="008F5863">
            <w:pPr>
              <w:autoSpaceDE w:val="0"/>
              <w:autoSpaceDN w:val="0"/>
              <w:adjustRightInd w:val="0"/>
              <w:jc w:val="center"/>
              <w:rPr>
                <w:rFonts w:ascii="Arial" w:hAnsi="Arial" w:cs="Arial"/>
                <w:b/>
                <w:sz w:val="22"/>
                <w:szCs w:val="20"/>
              </w:rPr>
            </w:pPr>
            <w:r w:rsidRPr="005B2653">
              <w:rPr>
                <w:rFonts w:ascii="Arial" w:hAnsi="Arial" w:cs="Arial"/>
                <w:b/>
                <w:sz w:val="22"/>
                <w:szCs w:val="20"/>
              </w:rPr>
              <w:t>Obiettivo formativo / Programma</w:t>
            </w:r>
          </w:p>
        </w:tc>
      </w:tr>
      <w:tr w:rsidR="007D590D" w:rsidRPr="005B2653" w14:paraId="13ECFED7" w14:textId="77777777" w:rsidTr="007D590D">
        <w:trPr>
          <w:jc w:val="center"/>
        </w:trPr>
        <w:tc>
          <w:tcPr>
            <w:tcW w:w="4531" w:type="dxa"/>
          </w:tcPr>
          <w:p w14:paraId="265071C7" w14:textId="045D3CE9" w:rsidR="007D590D" w:rsidRPr="005B2653" w:rsidRDefault="007D590D" w:rsidP="007D590D">
            <w:pPr>
              <w:autoSpaceDE w:val="0"/>
              <w:autoSpaceDN w:val="0"/>
              <w:adjustRightInd w:val="0"/>
              <w:rPr>
                <w:rFonts w:ascii="Arial" w:hAnsi="Arial" w:cs="Arial"/>
                <w:b/>
                <w:sz w:val="22"/>
                <w:szCs w:val="20"/>
                <w:highlight w:val="green"/>
              </w:rPr>
            </w:pPr>
            <w:r w:rsidRPr="00913424">
              <w:rPr>
                <w:rFonts w:ascii="Arial" w:hAnsi="Arial" w:cs="Arial"/>
                <w:sz w:val="22"/>
                <w:szCs w:val="20"/>
              </w:rPr>
              <w:t>Studio di opere presso il ‘</w:t>
            </w:r>
            <w:r w:rsidRPr="003C1B04">
              <w:rPr>
                <w:rFonts w:ascii="Arial" w:hAnsi="Arial" w:cs="Arial"/>
                <w:b/>
                <w:i/>
                <w:sz w:val="22"/>
                <w:szCs w:val="20"/>
              </w:rPr>
              <w:t>Laboratorio del falso</w:t>
            </w:r>
            <w:r w:rsidRPr="00913424">
              <w:rPr>
                <w:rFonts w:ascii="Arial" w:hAnsi="Arial" w:cs="Arial"/>
                <w:sz w:val="22"/>
                <w:szCs w:val="20"/>
              </w:rPr>
              <w:t>’</w:t>
            </w:r>
            <w:r>
              <w:rPr>
                <w:rFonts w:ascii="Arial" w:hAnsi="Arial" w:cs="Arial"/>
                <w:sz w:val="22"/>
                <w:szCs w:val="20"/>
              </w:rPr>
              <w:t>. Centro di studio per il contrasto alla falsificazione dei beni culturali e d’arte – DSU Roma Tre</w:t>
            </w:r>
          </w:p>
        </w:tc>
        <w:tc>
          <w:tcPr>
            <w:tcW w:w="5503" w:type="dxa"/>
            <w:vAlign w:val="center"/>
          </w:tcPr>
          <w:p w14:paraId="7729A6B2" w14:textId="07F66C86" w:rsidR="007D590D" w:rsidRPr="005B2653" w:rsidRDefault="007D590D" w:rsidP="007D590D">
            <w:pPr>
              <w:autoSpaceDE w:val="0"/>
              <w:autoSpaceDN w:val="0"/>
              <w:adjustRightInd w:val="0"/>
              <w:jc w:val="center"/>
              <w:rPr>
                <w:rFonts w:ascii="Arial" w:hAnsi="Arial" w:cs="Arial"/>
                <w:b/>
                <w:sz w:val="22"/>
                <w:szCs w:val="20"/>
              </w:rPr>
            </w:pPr>
            <w:r w:rsidRPr="003C1B04">
              <w:rPr>
                <w:rFonts w:ascii="Arial" w:hAnsi="Arial" w:cs="Arial"/>
                <w:sz w:val="22"/>
                <w:szCs w:val="20"/>
              </w:rPr>
              <w:t xml:space="preserve">Apprendimento diretto e </w:t>
            </w:r>
            <w:r>
              <w:rPr>
                <w:rFonts w:ascii="Arial" w:hAnsi="Arial" w:cs="Arial"/>
                <w:sz w:val="22"/>
                <w:szCs w:val="20"/>
              </w:rPr>
              <w:t xml:space="preserve">con prospettiva </w:t>
            </w:r>
            <w:r w:rsidRPr="003C1B04">
              <w:rPr>
                <w:rFonts w:ascii="Arial" w:hAnsi="Arial" w:cs="Arial"/>
                <w:sz w:val="22"/>
                <w:szCs w:val="20"/>
              </w:rPr>
              <w:t xml:space="preserve">multidisciplinare sui metodi d’indagine per l’autenticazione </w:t>
            </w:r>
            <w:r>
              <w:rPr>
                <w:rFonts w:ascii="Arial" w:hAnsi="Arial" w:cs="Arial"/>
                <w:sz w:val="22"/>
                <w:szCs w:val="20"/>
              </w:rPr>
              <w:t>dei beni culturali e delle opere d’arte</w:t>
            </w:r>
          </w:p>
        </w:tc>
      </w:tr>
      <w:tr w:rsidR="007D590D" w:rsidRPr="005B2653" w14:paraId="39922CAF" w14:textId="77777777" w:rsidTr="007D590D">
        <w:trPr>
          <w:jc w:val="center"/>
        </w:trPr>
        <w:tc>
          <w:tcPr>
            <w:tcW w:w="4531" w:type="dxa"/>
          </w:tcPr>
          <w:p w14:paraId="05F94178" w14:textId="13ADF4CC" w:rsidR="007D590D" w:rsidRPr="005B2653" w:rsidRDefault="007D590D" w:rsidP="007D590D">
            <w:pPr>
              <w:autoSpaceDE w:val="0"/>
              <w:autoSpaceDN w:val="0"/>
              <w:adjustRightInd w:val="0"/>
              <w:rPr>
                <w:rFonts w:ascii="Arial" w:hAnsi="Arial" w:cs="Arial"/>
                <w:b/>
                <w:sz w:val="22"/>
                <w:szCs w:val="20"/>
                <w:highlight w:val="green"/>
              </w:rPr>
            </w:pPr>
            <w:r w:rsidRPr="00750D25">
              <w:rPr>
                <w:rFonts w:ascii="Arial" w:hAnsi="Arial" w:cs="Arial"/>
                <w:color w:val="000000"/>
                <w:sz w:val="22"/>
                <w:szCs w:val="20"/>
              </w:rPr>
              <w:t>Visite</w:t>
            </w:r>
            <w:r>
              <w:rPr>
                <w:rFonts w:ascii="Arial" w:hAnsi="Arial" w:cs="Arial"/>
                <w:color w:val="000000"/>
                <w:sz w:val="22"/>
                <w:szCs w:val="20"/>
              </w:rPr>
              <w:t xml:space="preserve"> presso musei e collezioni d’arte di Roma</w:t>
            </w:r>
          </w:p>
        </w:tc>
        <w:tc>
          <w:tcPr>
            <w:tcW w:w="5503" w:type="dxa"/>
            <w:vAlign w:val="center"/>
          </w:tcPr>
          <w:p w14:paraId="46515762" w14:textId="1394FEB8" w:rsidR="007D590D" w:rsidRPr="005B2653" w:rsidRDefault="007D590D" w:rsidP="007D590D">
            <w:pPr>
              <w:autoSpaceDE w:val="0"/>
              <w:autoSpaceDN w:val="0"/>
              <w:adjustRightInd w:val="0"/>
              <w:jc w:val="center"/>
              <w:rPr>
                <w:rFonts w:ascii="Arial" w:hAnsi="Arial" w:cs="Arial"/>
                <w:b/>
                <w:sz w:val="22"/>
                <w:szCs w:val="20"/>
              </w:rPr>
            </w:pPr>
            <w:r>
              <w:rPr>
                <w:rFonts w:ascii="Arial" w:hAnsi="Arial" w:cs="Arial"/>
                <w:iCs/>
                <w:sz w:val="22"/>
                <w:szCs w:val="22"/>
              </w:rPr>
              <w:t>Analisi autoptica dei beni culturali e delle opere d’arte</w:t>
            </w:r>
          </w:p>
        </w:tc>
      </w:tr>
      <w:tr w:rsidR="007D590D" w:rsidRPr="005B2653" w14:paraId="626DB01C" w14:textId="77777777" w:rsidTr="007D590D">
        <w:trPr>
          <w:jc w:val="center"/>
        </w:trPr>
        <w:tc>
          <w:tcPr>
            <w:tcW w:w="4531" w:type="dxa"/>
          </w:tcPr>
          <w:p w14:paraId="37C9067F" w14:textId="55FC8CB1" w:rsidR="007D590D" w:rsidRPr="005B2653" w:rsidRDefault="007D590D" w:rsidP="007D590D">
            <w:pPr>
              <w:autoSpaceDE w:val="0"/>
              <w:autoSpaceDN w:val="0"/>
              <w:adjustRightInd w:val="0"/>
              <w:rPr>
                <w:rFonts w:ascii="Arial" w:hAnsi="Arial" w:cs="Arial"/>
                <w:b/>
                <w:sz w:val="22"/>
                <w:szCs w:val="20"/>
                <w:highlight w:val="green"/>
              </w:rPr>
            </w:pPr>
            <w:r>
              <w:rPr>
                <w:rFonts w:ascii="Arial" w:hAnsi="Arial" w:cs="Arial"/>
                <w:iCs/>
                <w:sz w:val="22"/>
                <w:szCs w:val="22"/>
              </w:rPr>
              <w:t>Visite presso Laboratori di Ateneo e del MiBAC</w:t>
            </w:r>
          </w:p>
        </w:tc>
        <w:tc>
          <w:tcPr>
            <w:tcW w:w="5503" w:type="dxa"/>
          </w:tcPr>
          <w:p w14:paraId="360B1692" w14:textId="54AE56D0" w:rsidR="007D590D" w:rsidRPr="005B2653" w:rsidRDefault="007D590D" w:rsidP="007D590D">
            <w:pPr>
              <w:autoSpaceDE w:val="0"/>
              <w:autoSpaceDN w:val="0"/>
              <w:adjustRightInd w:val="0"/>
              <w:jc w:val="center"/>
              <w:rPr>
                <w:rFonts w:ascii="Arial" w:hAnsi="Arial" w:cs="Arial"/>
                <w:b/>
                <w:sz w:val="22"/>
                <w:szCs w:val="20"/>
              </w:rPr>
            </w:pPr>
            <w:r>
              <w:rPr>
                <w:rFonts w:ascii="Arial" w:hAnsi="Arial" w:cs="Arial"/>
                <w:iCs/>
                <w:sz w:val="22"/>
                <w:szCs w:val="22"/>
              </w:rPr>
              <w:t xml:space="preserve">Analisi tecnologica </w:t>
            </w:r>
            <w:r w:rsidRPr="00495987">
              <w:rPr>
                <w:rFonts w:ascii="Arial" w:hAnsi="Arial" w:cs="Arial"/>
                <w:iCs/>
                <w:sz w:val="22"/>
                <w:szCs w:val="22"/>
              </w:rPr>
              <w:t xml:space="preserve">dei beni culturali </w:t>
            </w:r>
            <w:r>
              <w:rPr>
                <w:rFonts w:ascii="Arial" w:hAnsi="Arial" w:cs="Arial"/>
                <w:iCs/>
                <w:sz w:val="22"/>
                <w:szCs w:val="22"/>
              </w:rPr>
              <w:t>e delle opere d’arte</w:t>
            </w:r>
          </w:p>
        </w:tc>
      </w:tr>
    </w:tbl>
    <w:p w14:paraId="336DBF11" w14:textId="4F250A8F" w:rsidR="008F1B27" w:rsidRPr="005B2653" w:rsidRDefault="008F1B27" w:rsidP="00124C5B">
      <w:pPr>
        <w:pStyle w:val="Titolo"/>
        <w:spacing w:after="120"/>
        <w:rPr>
          <w:rFonts w:ascii="Arial" w:hAnsi="Arial" w:cs="Arial"/>
          <w:spacing w:val="0"/>
          <w:kern w:val="0"/>
          <w:sz w:val="24"/>
          <w:szCs w:val="24"/>
        </w:rPr>
      </w:pPr>
    </w:p>
    <w:p w14:paraId="41E85BA7" w14:textId="77777777" w:rsidR="007D590D" w:rsidRPr="00EC23F5" w:rsidRDefault="007D590D" w:rsidP="007D590D">
      <w:pPr>
        <w:pStyle w:val="Titolo"/>
        <w:spacing w:after="120"/>
        <w:rPr>
          <w:rFonts w:ascii="Arial" w:hAnsi="Arial" w:cs="Arial"/>
          <w:sz w:val="28"/>
          <w:szCs w:val="28"/>
        </w:rPr>
      </w:pPr>
      <w:r w:rsidRPr="00EC23F5">
        <w:rPr>
          <w:rFonts w:ascii="Arial" w:hAnsi="Arial" w:cs="Arial"/>
          <w:sz w:val="28"/>
          <w:szCs w:val="28"/>
        </w:rPr>
        <w:t xml:space="preserve">Stage di sperimentazione operativa – </w:t>
      </w:r>
      <w:r>
        <w:rPr>
          <w:rFonts w:ascii="Arial" w:hAnsi="Arial" w:cs="Arial"/>
          <w:b/>
          <w:sz w:val="24"/>
          <w:szCs w:val="24"/>
        </w:rPr>
        <w:t xml:space="preserve">TOTALE </w:t>
      </w:r>
      <w:r w:rsidRPr="005A1F61">
        <w:rPr>
          <w:rFonts w:ascii="Arial" w:hAnsi="Arial" w:cs="Arial"/>
          <w:b/>
          <w:sz w:val="24"/>
          <w:szCs w:val="24"/>
        </w:rPr>
        <w:t>CFU 6</w:t>
      </w:r>
      <w:r>
        <w:rPr>
          <w:rFonts w:ascii="Arial" w:hAnsi="Arial" w:cs="Arial"/>
          <w:b/>
          <w:sz w:val="24"/>
          <w:szCs w:val="24"/>
        </w:rPr>
        <w:t xml:space="preserve"> TOTALE </w:t>
      </w:r>
      <w:r w:rsidRPr="005A1F61">
        <w:rPr>
          <w:rFonts w:ascii="Arial" w:hAnsi="Arial" w:cs="Arial"/>
          <w:b/>
          <w:sz w:val="24"/>
          <w:szCs w:val="24"/>
        </w:rPr>
        <w:t>ORE</w:t>
      </w:r>
      <w:r>
        <w:rPr>
          <w:rFonts w:ascii="Arial" w:hAnsi="Arial" w:cs="Arial"/>
          <w:b/>
          <w:sz w:val="24"/>
          <w:szCs w:val="24"/>
        </w:rPr>
        <w:t xml:space="preserve"> </w:t>
      </w:r>
      <w:r w:rsidRPr="005A1F61">
        <w:rPr>
          <w:rFonts w:ascii="Arial" w:hAnsi="Arial" w:cs="Arial"/>
          <w:b/>
          <w:sz w:val="24"/>
          <w:szCs w:val="24"/>
        </w:rPr>
        <w:t>36</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7D590D" w:rsidRPr="00EC23F5" w14:paraId="7FE47A59" w14:textId="77777777" w:rsidTr="00015B75">
        <w:trPr>
          <w:jc w:val="center"/>
        </w:trPr>
        <w:tc>
          <w:tcPr>
            <w:tcW w:w="4530" w:type="dxa"/>
            <w:vAlign w:val="center"/>
          </w:tcPr>
          <w:p w14:paraId="0A10EDDD" w14:textId="77777777" w:rsidR="007D590D" w:rsidRPr="00EC23F5" w:rsidRDefault="007D590D" w:rsidP="00015B75">
            <w:pPr>
              <w:autoSpaceDE w:val="0"/>
              <w:autoSpaceDN w:val="0"/>
              <w:adjustRightInd w:val="0"/>
              <w:jc w:val="center"/>
              <w:rPr>
                <w:rFonts w:ascii="Arial" w:hAnsi="Arial" w:cs="Arial"/>
                <w:b/>
                <w:sz w:val="22"/>
                <w:szCs w:val="22"/>
              </w:rPr>
            </w:pPr>
            <w:r w:rsidRPr="00EC23F5">
              <w:rPr>
                <w:rFonts w:ascii="Arial" w:hAnsi="Arial" w:cs="Arial"/>
                <w:b/>
                <w:sz w:val="22"/>
                <w:szCs w:val="22"/>
              </w:rPr>
              <w:t xml:space="preserve">Ente presso il quale si svolgerà lo stage </w:t>
            </w:r>
          </w:p>
        </w:tc>
        <w:tc>
          <w:tcPr>
            <w:tcW w:w="5464" w:type="dxa"/>
            <w:vAlign w:val="center"/>
          </w:tcPr>
          <w:p w14:paraId="4681E2BE" w14:textId="77777777" w:rsidR="007D590D" w:rsidRPr="00EC23F5" w:rsidRDefault="007D590D" w:rsidP="00015B75">
            <w:pPr>
              <w:autoSpaceDE w:val="0"/>
              <w:autoSpaceDN w:val="0"/>
              <w:adjustRightInd w:val="0"/>
              <w:jc w:val="center"/>
              <w:rPr>
                <w:rFonts w:ascii="Arial" w:hAnsi="Arial" w:cs="Arial"/>
                <w:b/>
                <w:sz w:val="22"/>
                <w:szCs w:val="22"/>
              </w:rPr>
            </w:pPr>
            <w:r w:rsidRPr="00EC23F5">
              <w:rPr>
                <w:rFonts w:ascii="Arial" w:hAnsi="Arial" w:cs="Arial"/>
                <w:b/>
                <w:sz w:val="22"/>
                <w:szCs w:val="22"/>
              </w:rPr>
              <w:t>Finalità dello stage</w:t>
            </w:r>
          </w:p>
        </w:tc>
      </w:tr>
      <w:tr w:rsidR="007D590D" w:rsidRPr="00124C5B" w14:paraId="3285283B" w14:textId="77777777" w:rsidTr="00015B75">
        <w:trPr>
          <w:jc w:val="center"/>
        </w:trPr>
        <w:tc>
          <w:tcPr>
            <w:tcW w:w="4530" w:type="dxa"/>
          </w:tcPr>
          <w:p w14:paraId="7B3694AD" w14:textId="77777777" w:rsidR="007D590D" w:rsidRPr="00495987" w:rsidRDefault="007D590D" w:rsidP="00015B75">
            <w:pPr>
              <w:autoSpaceDE w:val="0"/>
              <w:autoSpaceDN w:val="0"/>
              <w:adjustRightInd w:val="0"/>
              <w:rPr>
                <w:rFonts w:ascii="Arial" w:hAnsi="Arial" w:cs="Arial"/>
                <w:iCs/>
                <w:sz w:val="22"/>
                <w:szCs w:val="22"/>
              </w:rPr>
            </w:pPr>
            <w:r>
              <w:rPr>
                <w:rFonts w:ascii="Arial" w:hAnsi="Arial" w:cs="Arial"/>
                <w:iCs/>
                <w:sz w:val="22"/>
                <w:szCs w:val="22"/>
              </w:rPr>
              <w:t>Banca dati MiBAC</w:t>
            </w:r>
            <w:r w:rsidRPr="00495987">
              <w:rPr>
                <w:rFonts w:ascii="Arial" w:hAnsi="Arial" w:cs="Arial"/>
                <w:iCs/>
                <w:sz w:val="22"/>
                <w:szCs w:val="22"/>
              </w:rPr>
              <w:t xml:space="preserve"> – Comando CC TPC</w:t>
            </w:r>
          </w:p>
        </w:tc>
        <w:tc>
          <w:tcPr>
            <w:tcW w:w="5464" w:type="dxa"/>
            <w:vAlign w:val="center"/>
          </w:tcPr>
          <w:p w14:paraId="77F2A3DC" w14:textId="77777777" w:rsidR="007D590D" w:rsidRPr="00124C5B" w:rsidRDefault="007D590D" w:rsidP="00015B75">
            <w:pPr>
              <w:autoSpaceDE w:val="0"/>
              <w:autoSpaceDN w:val="0"/>
              <w:adjustRightInd w:val="0"/>
              <w:rPr>
                <w:rFonts w:ascii="Arial" w:hAnsi="Arial" w:cs="Arial"/>
                <w:sz w:val="22"/>
                <w:szCs w:val="22"/>
              </w:rPr>
            </w:pPr>
            <w:r w:rsidRPr="00495987">
              <w:rPr>
                <w:rFonts w:ascii="Arial" w:hAnsi="Arial" w:cs="Arial"/>
                <w:sz w:val="22"/>
                <w:szCs w:val="22"/>
              </w:rPr>
              <w:t>Applic</w:t>
            </w:r>
            <w:r>
              <w:rPr>
                <w:rFonts w:ascii="Arial" w:hAnsi="Arial" w:cs="Arial"/>
                <w:sz w:val="22"/>
                <w:szCs w:val="22"/>
              </w:rPr>
              <w:t>azione pratica dei sistemi informatici di catalogazione al contrasto delle azioni criminali sul patrimonio culturale</w:t>
            </w:r>
          </w:p>
        </w:tc>
      </w:tr>
      <w:tr w:rsidR="007D590D" w:rsidRPr="00124C5B" w14:paraId="0A849228" w14:textId="77777777" w:rsidTr="00015B75">
        <w:trPr>
          <w:jc w:val="center"/>
        </w:trPr>
        <w:tc>
          <w:tcPr>
            <w:tcW w:w="4530" w:type="dxa"/>
            <w:vAlign w:val="center"/>
          </w:tcPr>
          <w:p w14:paraId="7BC5FEED" w14:textId="2DD05143" w:rsidR="007D590D" w:rsidRPr="00124C5B" w:rsidRDefault="007D590D" w:rsidP="00015B75">
            <w:pPr>
              <w:autoSpaceDE w:val="0"/>
              <w:autoSpaceDN w:val="0"/>
              <w:adjustRightInd w:val="0"/>
              <w:rPr>
                <w:rFonts w:ascii="Arial" w:hAnsi="Arial" w:cs="Arial"/>
                <w:sz w:val="22"/>
                <w:szCs w:val="22"/>
              </w:rPr>
            </w:pPr>
            <w:r w:rsidRPr="00495987">
              <w:rPr>
                <w:rFonts w:ascii="Arial" w:hAnsi="Arial" w:cs="Arial"/>
                <w:sz w:val="22"/>
                <w:szCs w:val="22"/>
              </w:rPr>
              <w:t>ICCD – Istituto Centrale per il Catalogo e la Documentazione</w:t>
            </w:r>
            <w:r>
              <w:rPr>
                <w:rFonts w:ascii="Arial" w:hAnsi="Arial" w:cs="Arial"/>
                <w:sz w:val="22"/>
                <w:szCs w:val="22"/>
              </w:rPr>
              <w:t xml:space="preserve"> e altre sedi del MiBAC anche nelle Regioni di residenza dei Corsisti</w:t>
            </w:r>
          </w:p>
        </w:tc>
        <w:tc>
          <w:tcPr>
            <w:tcW w:w="5464" w:type="dxa"/>
            <w:vAlign w:val="center"/>
          </w:tcPr>
          <w:p w14:paraId="75D1BE75" w14:textId="77777777" w:rsidR="007D590D" w:rsidRPr="00124C5B" w:rsidRDefault="007D590D" w:rsidP="00015B75">
            <w:pPr>
              <w:autoSpaceDE w:val="0"/>
              <w:autoSpaceDN w:val="0"/>
              <w:adjustRightInd w:val="0"/>
              <w:rPr>
                <w:rFonts w:ascii="Arial" w:hAnsi="Arial" w:cs="Arial"/>
                <w:sz w:val="22"/>
                <w:szCs w:val="22"/>
              </w:rPr>
            </w:pPr>
            <w:r>
              <w:rPr>
                <w:rFonts w:ascii="Arial" w:hAnsi="Arial" w:cs="Arial"/>
                <w:sz w:val="22"/>
                <w:szCs w:val="22"/>
              </w:rPr>
              <w:t>Analisi dei sistemi di catalogazione del patrimonio culturale</w:t>
            </w:r>
          </w:p>
        </w:tc>
      </w:tr>
      <w:tr w:rsidR="007D590D" w:rsidRPr="00124C5B" w14:paraId="3B6D405B" w14:textId="77777777" w:rsidTr="00015B75">
        <w:trPr>
          <w:jc w:val="center"/>
        </w:trPr>
        <w:tc>
          <w:tcPr>
            <w:tcW w:w="4530" w:type="dxa"/>
            <w:vAlign w:val="center"/>
          </w:tcPr>
          <w:p w14:paraId="1AE7C18E" w14:textId="77777777" w:rsidR="007D590D" w:rsidRPr="00495987" w:rsidRDefault="007D590D" w:rsidP="00015B75">
            <w:pPr>
              <w:autoSpaceDE w:val="0"/>
              <w:autoSpaceDN w:val="0"/>
              <w:adjustRightInd w:val="0"/>
              <w:rPr>
                <w:rFonts w:ascii="Arial" w:hAnsi="Arial" w:cs="Arial"/>
                <w:sz w:val="22"/>
                <w:szCs w:val="22"/>
              </w:rPr>
            </w:pPr>
            <w:r>
              <w:rPr>
                <w:rFonts w:ascii="Arial" w:hAnsi="Arial" w:cs="Arial"/>
                <w:sz w:val="22"/>
                <w:szCs w:val="22"/>
              </w:rPr>
              <w:t>Case d’Asta e altre strutture del mercato dell’arte anche nelle Regioni di residenza dei Corsisti</w:t>
            </w:r>
          </w:p>
        </w:tc>
        <w:tc>
          <w:tcPr>
            <w:tcW w:w="5464" w:type="dxa"/>
            <w:vAlign w:val="center"/>
          </w:tcPr>
          <w:p w14:paraId="47F920D4" w14:textId="77777777" w:rsidR="007D590D" w:rsidRDefault="007D590D" w:rsidP="00015B75">
            <w:pPr>
              <w:autoSpaceDE w:val="0"/>
              <w:autoSpaceDN w:val="0"/>
              <w:adjustRightInd w:val="0"/>
              <w:rPr>
                <w:rFonts w:ascii="Arial" w:hAnsi="Arial" w:cs="Arial"/>
                <w:sz w:val="22"/>
                <w:szCs w:val="22"/>
              </w:rPr>
            </w:pPr>
            <w:r>
              <w:rPr>
                <w:rFonts w:ascii="Arial" w:hAnsi="Arial" w:cs="Arial"/>
                <w:sz w:val="22"/>
                <w:szCs w:val="22"/>
              </w:rPr>
              <w:t>Applicazione pratica delle nozioni teoriche acquisite ai fini della corretta valutazione dei beni culturali e delle opere d’arte per la commercializzazione</w:t>
            </w:r>
          </w:p>
        </w:tc>
      </w:tr>
    </w:tbl>
    <w:p w14:paraId="694AA6A4" w14:textId="053AE043" w:rsidR="007D590D" w:rsidRDefault="007D590D" w:rsidP="007D590D">
      <w:pPr>
        <w:autoSpaceDE w:val="0"/>
        <w:autoSpaceDN w:val="0"/>
        <w:adjustRightInd w:val="0"/>
        <w:rPr>
          <w:rFonts w:ascii="Arial" w:hAnsi="Arial" w:cs="Arial"/>
          <w:b/>
          <w:iCs/>
          <w:sz w:val="28"/>
          <w:szCs w:val="28"/>
        </w:rPr>
      </w:pPr>
    </w:p>
    <w:p w14:paraId="0014923A" w14:textId="77777777" w:rsidR="00015B75" w:rsidRDefault="00015B75" w:rsidP="007D590D">
      <w:pPr>
        <w:autoSpaceDE w:val="0"/>
        <w:autoSpaceDN w:val="0"/>
        <w:adjustRightInd w:val="0"/>
        <w:rPr>
          <w:rFonts w:ascii="Arial" w:hAnsi="Arial" w:cs="Arial"/>
          <w:b/>
          <w:iCs/>
          <w:sz w:val="28"/>
          <w:szCs w:val="28"/>
        </w:rPr>
      </w:pPr>
    </w:p>
    <w:p w14:paraId="303A767D" w14:textId="77777777" w:rsidR="00015B75" w:rsidRDefault="00015B75" w:rsidP="007D590D">
      <w:pPr>
        <w:autoSpaceDE w:val="0"/>
        <w:autoSpaceDN w:val="0"/>
        <w:adjustRightInd w:val="0"/>
        <w:rPr>
          <w:rFonts w:ascii="Arial" w:hAnsi="Arial" w:cs="Arial"/>
          <w:b/>
          <w:iCs/>
          <w:sz w:val="28"/>
          <w:szCs w:val="28"/>
        </w:rPr>
      </w:pPr>
    </w:p>
    <w:p w14:paraId="3EBA18F2" w14:textId="2EBB3559" w:rsidR="007D590D" w:rsidRDefault="007D590D" w:rsidP="007D590D">
      <w:pPr>
        <w:autoSpaceDE w:val="0"/>
        <w:autoSpaceDN w:val="0"/>
        <w:adjustRightInd w:val="0"/>
        <w:rPr>
          <w:rFonts w:ascii="Arial" w:hAnsi="Arial" w:cs="Arial"/>
          <w:b/>
          <w:iCs/>
          <w:sz w:val="28"/>
          <w:szCs w:val="28"/>
        </w:rPr>
      </w:pPr>
    </w:p>
    <w:p w14:paraId="5EFA506D" w14:textId="1ECF45B7" w:rsidR="007D590D" w:rsidRDefault="007D590D" w:rsidP="007D590D">
      <w:pPr>
        <w:autoSpaceDE w:val="0"/>
        <w:autoSpaceDN w:val="0"/>
        <w:adjustRightInd w:val="0"/>
        <w:rPr>
          <w:rFonts w:ascii="Arial" w:hAnsi="Arial" w:cs="Arial"/>
          <w:b/>
          <w:iCs/>
          <w:sz w:val="28"/>
          <w:szCs w:val="28"/>
        </w:rPr>
      </w:pPr>
    </w:p>
    <w:p w14:paraId="10B23E5F" w14:textId="05EC469A" w:rsidR="007D590D" w:rsidRDefault="007D590D" w:rsidP="007D590D">
      <w:pPr>
        <w:autoSpaceDE w:val="0"/>
        <w:autoSpaceDN w:val="0"/>
        <w:adjustRightInd w:val="0"/>
        <w:rPr>
          <w:rFonts w:ascii="Arial" w:hAnsi="Arial" w:cs="Arial"/>
          <w:b/>
          <w:iCs/>
          <w:sz w:val="28"/>
          <w:szCs w:val="28"/>
        </w:rPr>
      </w:pPr>
    </w:p>
    <w:p w14:paraId="545D460E" w14:textId="77777777" w:rsidR="007D590D" w:rsidRDefault="007D590D" w:rsidP="007D590D">
      <w:pPr>
        <w:autoSpaceDE w:val="0"/>
        <w:autoSpaceDN w:val="0"/>
        <w:adjustRightInd w:val="0"/>
        <w:rPr>
          <w:rFonts w:ascii="Arial" w:hAnsi="Arial" w:cs="Arial"/>
          <w:b/>
          <w:iCs/>
          <w:sz w:val="28"/>
          <w:szCs w:val="28"/>
        </w:rPr>
      </w:pPr>
    </w:p>
    <w:p w14:paraId="6FE7DBA2" w14:textId="77777777" w:rsidR="007D590D" w:rsidRPr="007D590D" w:rsidRDefault="007D590D" w:rsidP="007D590D">
      <w:pPr>
        <w:autoSpaceDE w:val="0"/>
        <w:autoSpaceDN w:val="0"/>
        <w:adjustRightInd w:val="0"/>
        <w:jc w:val="center"/>
        <w:rPr>
          <w:rFonts w:ascii="Arial" w:hAnsi="Arial" w:cs="Arial"/>
          <w:b/>
          <w:iCs/>
          <w:sz w:val="28"/>
          <w:szCs w:val="28"/>
        </w:rPr>
      </w:pPr>
      <w:r w:rsidRPr="007D590D">
        <w:rPr>
          <w:rFonts w:ascii="Arial" w:hAnsi="Arial" w:cs="Arial"/>
          <w:b/>
          <w:iCs/>
          <w:sz w:val="28"/>
          <w:szCs w:val="28"/>
        </w:rPr>
        <w:t>Schema delle attività didattiche distribuite nei due anni di corso</w:t>
      </w:r>
    </w:p>
    <w:p w14:paraId="2CE1D1EF" w14:textId="77777777" w:rsidR="007D590D" w:rsidRPr="007D590D" w:rsidRDefault="007D590D" w:rsidP="007D590D">
      <w:pPr>
        <w:autoSpaceDE w:val="0"/>
        <w:autoSpaceDN w:val="0"/>
        <w:adjustRightInd w:val="0"/>
        <w:rPr>
          <w:rFonts w:ascii="Arial" w:hAnsi="Arial" w:cs="Arial"/>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320"/>
        <w:gridCol w:w="3328"/>
      </w:tblGrid>
      <w:tr w:rsidR="007D590D" w:rsidRPr="00AD59D5" w14:paraId="5623E4D9" w14:textId="77777777" w:rsidTr="00015B75">
        <w:tc>
          <w:tcPr>
            <w:tcW w:w="3085" w:type="dxa"/>
            <w:shd w:val="clear" w:color="auto" w:fill="auto"/>
          </w:tcPr>
          <w:p w14:paraId="6E3F8FDE" w14:textId="77777777" w:rsidR="007D590D" w:rsidRPr="00AD59D5" w:rsidRDefault="007D590D" w:rsidP="00015B75">
            <w:pPr>
              <w:autoSpaceDE w:val="0"/>
              <w:autoSpaceDN w:val="0"/>
              <w:adjustRightInd w:val="0"/>
              <w:rPr>
                <w:rFonts w:ascii="Arial" w:hAnsi="Arial" w:cs="Arial"/>
                <w:iCs/>
                <w:sz w:val="22"/>
                <w:szCs w:val="22"/>
              </w:rPr>
            </w:pPr>
            <w:r>
              <w:rPr>
                <w:rFonts w:ascii="Arial" w:hAnsi="Arial" w:cs="Arial"/>
                <w:iCs/>
                <w:sz w:val="22"/>
                <w:szCs w:val="22"/>
              </w:rPr>
              <w:t>febbraio 2020</w:t>
            </w:r>
          </w:p>
          <w:p w14:paraId="177F33E2" w14:textId="77777777" w:rsidR="007D590D" w:rsidRPr="00AD59D5" w:rsidRDefault="007D590D" w:rsidP="00015B75">
            <w:pPr>
              <w:autoSpaceDE w:val="0"/>
              <w:autoSpaceDN w:val="0"/>
              <w:adjustRightInd w:val="0"/>
              <w:rPr>
                <w:rFonts w:ascii="Arial" w:hAnsi="Arial" w:cs="Arial"/>
                <w:iCs/>
                <w:sz w:val="22"/>
                <w:szCs w:val="22"/>
              </w:rPr>
            </w:pPr>
            <w:r w:rsidRPr="00AD59D5">
              <w:rPr>
                <w:rFonts w:ascii="Arial" w:hAnsi="Arial" w:cs="Arial"/>
                <w:iCs/>
                <w:sz w:val="22"/>
                <w:szCs w:val="22"/>
              </w:rPr>
              <w:t>(</w:t>
            </w:r>
            <w:r>
              <w:rPr>
                <w:rFonts w:ascii="Arial" w:hAnsi="Arial" w:cs="Arial"/>
                <w:iCs/>
                <w:sz w:val="22"/>
                <w:szCs w:val="22"/>
              </w:rPr>
              <w:t xml:space="preserve">giorno e </w:t>
            </w:r>
            <w:r w:rsidRPr="00AD59D5">
              <w:rPr>
                <w:rFonts w:ascii="Arial" w:hAnsi="Arial" w:cs="Arial"/>
                <w:iCs/>
                <w:sz w:val="22"/>
                <w:szCs w:val="22"/>
              </w:rPr>
              <w:t>orario da definire)</w:t>
            </w:r>
          </w:p>
        </w:tc>
        <w:tc>
          <w:tcPr>
            <w:tcW w:w="3404" w:type="dxa"/>
            <w:shd w:val="clear" w:color="auto" w:fill="auto"/>
          </w:tcPr>
          <w:p w14:paraId="05F61EE0" w14:textId="77777777" w:rsidR="007D590D" w:rsidRPr="00AD59D5"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accoglienza e registrazione corsisti</w:t>
            </w:r>
          </w:p>
          <w:p w14:paraId="4E0B2C93" w14:textId="77777777" w:rsidR="007D590D"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 xml:space="preserve">e inizio attività </w:t>
            </w:r>
          </w:p>
          <w:p w14:paraId="1DB9DBE5" w14:textId="77777777" w:rsidR="007D590D" w:rsidRDefault="007D590D" w:rsidP="00015B75">
            <w:pPr>
              <w:autoSpaceDE w:val="0"/>
              <w:autoSpaceDN w:val="0"/>
              <w:adjustRightInd w:val="0"/>
              <w:jc w:val="center"/>
              <w:rPr>
                <w:rFonts w:ascii="Arial" w:hAnsi="Arial" w:cs="Arial"/>
                <w:iCs/>
                <w:sz w:val="22"/>
                <w:szCs w:val="22"/>
              </w:rPr>
            </w:pPr>
          </w:p>
          <w:p w14:paraId="7E35A785" w14:textId="77777777" w:rsidR="007D590D"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MODULO INTRODUTTIVO</w:t>
            </w:r>
          </w:p>
          <w:p w14:paraId="6B689685" w14:textId="77777777" w:rsidR="007D590D" w:rsidRPr="00AD59D5" w:rsidRDefault="007D590D" w:rsidP="00015B75">
            <w:pPr>
              <w:autoSpaceDE w:val="0"/>
              <w:autoSpaceDN w:val="0"/>
              <w:adjustRightInd w:val="0"/>
              <w:jc w:val="center"/>
              <w:rPr>
                <w:rFonts w:ascii="Arial" w:hAnsi="Arial" w:cs="Arial"/>
                <w:iCs/>
                <w:sz w:val="22"/>
                <w:szCs w:val="22"/>
              </w:rPr>
            </w:pPr>
          </w:p>
        </w:tc>
        <w:tc>
          <w:tcPr>
            <w:tcW w:w="3365" w:type="dxa"/>
            <w:shd w:val="clear" w:color="auto" w:fill="auto"/>
          </w:tcPr>
          <w:p w14:paraId="26635A3D" w14:textId="77777777" w:rsidR="007D590D" w:rsidRPr="00AD59D5"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sede- Roma</w:t>
            </w:r>
          </w:p>
          <w:p w14:paraId="3F9E57E2" w14:textId="77777777" w:rsidR="007D590D"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 xml:space="preserve">Piazza della Repubblica 10, primo piano, aula didattica del DSU </w:t>
            </w:r>
          </w:p>
          <w:p w14:paraId="6AD89E30" w14:textId="7C90CCC4" w:rsidR="007D590D" w:rsidRDefault="007D590D" w:rsidP="00015B75">
            <w:pPr>
              <w:autoSpaceDE w:val="0"/>
              <w:autoSpaceDN w:val="0"/>
              <w:adjustRightInd w:val="0"/>
              <w:jc w:val="center"/>
              <w:rPr>
                <w:rFonts w:ascii="Arial" w:hAnsi="Arial" w:cs="Arial"/>
                <w:iCs/>
                <w:sz w:val="22"/>
                <w:szCs w:val="22"/>
              </w:rPr>
            </w:pPr>
            <w:r>
              <w:rPr>
                <w:rFonts w:ascii="Arial" w:hAnsi="Arial" w:cs="Arial"/>
                <w:iCs/>
                <w:sz w:val="22"/>
                <w:szCs w:val="22"/>
              </w:rPr>
              <w:t>lezioni in presenza</w:t>
            </w:r>
          </w:p>
          <w:p w14:paraId="4C899B9E" w14:textId="61A750EE" w:rsidR="007D590D" w:rsidRPr="00AD59D5" w:rsidRDefault="007D590D" w:rsidP="00015B75">
            <w:pPr>
              <w:autoSpaceDE w:val="0"/>
              <w:autoSpaceDN w:val="0"/>
              <w:adjustRightInd w:val="0"/>
              <w:jc w:val="center"/>
              <w:rPr>
                <w:rFonts w:ascii="Arial" w:hAnsi="Arial" w:cs="Arial"/>
                <w:iCs/>
                <w:sz w:val="22"/>
                <w:szCs w:val="22"/>
              </w:rPr>
            </w:pPr>
          </w:p>
        </w:tc>
      </w:tr>
      <w:tr w:rsidR="007D590D" w:rsidRPr="00AD59D5" w14:paraId="2E3BEE2E" w14:textId="77777777" w:rsidTr="00015B75">
        <w:tc>
          <w:tcPr>
            <w:tcW w:w="3085" w:type="dxa"/>
            <w:shd w:val="clear" w:color="auto" w:fill="auto"/>
          </w:tcPr>
          <w:p w14:paraId="3A0F3A9D" w14:textId="77777777" w:rsidR="007D590D" w:rsidRDefault="007D590D" w:rsidP="00015B75">
            <w:pPr>
              <w:autoSpaceDE w:val="0"/>
              <w:autoSpaceDN w:val="0"/>
              <w:adjustRightInd w:val="0"/>
              <w:rPr>
                <w:rFonts w:ascii="Arial" w:hAnsi="Arial" w:cs="Arial"/>
                <w:iCs/>
                <w:sz w:val="22"/>
                <w:szCs w:val="22"/>
              </w:rPr>
            </w:pPr>
            <w:r w:rsidRPr="00AD59D5">
              <w:rPr>
                <w:rFonts w:ascii="Arial" w:hAnsi="Arial" w:cs="Arial"/>
                <w:iCs/>
                <w:sz w:val="22"/>
                <w:szCs w:val="22"/>
              </w:rPr>
              <w:t>marzo -</w:t>
            </w:r>
            <w:r>
              <w:rPr>
                <w:rFonts w:ascii="Arial" w:hAnsi="Arial" w:cs="Arial"/>
                <w:iCs/>
                <w:sz w:val="22"/>
                <w:szCs w:val="22"/>
              </w:rPr>
              <w:t xml:space="preserve"> maggio 2020</w:t>
            </w:r>
          </w:p>
          <w:p w14:paraId="75487472" w14:textId="77777777" w:rsidR="007D590D" w:rsidRPr="00AD59D5" w:rsidRDefault="007D590D" w:rsidP="00015B75">
            <w:pPr>
              <w:autoSpaceDE w:val="0"/>
              <w:autoSpaceDN w:val="0"/>
              <w:adjustRightInd w:val="0"/>
              <w:rPr>
                <w:rFonts w:ascii="Arial" w:hAnsi="Arial" w:cs="Arial"/>
                <w:iCs/>
                <w:sz w:val="22"/>
                <w:szCs w:val="22"/>
              </w:rPr>
            </w:pPr>
          </w:p>
        </w:tc>
        <w:tc>
          <w:tcPr>
            <w:tcW w:w="3404" w:type="dxa"/>
            <w:shd w:val="clear" w:color="auto" w:fill="auto"/>
          </w:tcPr>
          <w:p w14:paraId="77A82A54" w14:textId="77777777" w:rsidR="007D590D" w:rsidRPr="00AD59D5"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MODULO di BASE 1</w:t>
            </w:r>
          </w:p>
        </w:tc>
        <w:tc>
          <w:tcPr>
            <w:tcW w:w="3365" w:type="dxa"/>
            <w:shd w:val="clear" w:color="auto" w:fill="auto"/>
          </w:tcPr>
          <w:p w14:paraId="096CCE88" w14:textId="77777777" w:rsidR="007D590D" w:rsidRPr="005F3BF8" w:rsidRDefault="007D590D" w:rsidP="00015B75">
            <w:pPr>
              <w:autoSpaceDE w:val="0"/>
              <w:autoSpaceDN w:val="0"/>
              <w:adjustRightInd w:val="0"/>
              <w:jc w:val="center"/>
              <w:rPr>
                <w:rFonts w:ascii="Arial" w:hAnsi="Arial" w:cs="Arial"/>
                <w:iCs/>
                <w:sz w:val="22"/>
                <w:szCs w:val="22"/>
              </w:rPr>
            </w:pPr>
            <w:r>
              <w:rPr>
                <w:rFonts w:ascii="Arial" w:hAnsi="Arial" w:cs="Arial"/>
                <w:sz w:val="22"/>
                <w:szCs w:val="22"/>
              </w:rPr>
              <w:t xml:space="preserve">didattica </w:t>
            </w:r>
            <w:r w:rsidRPr="005F3BF8">
              <w:rPr>
                <w:rFonts w:ascii="Arial" w:hAnsi="Arial" w:cs="Arial"/>
                <w:sz w:val="22"/>
                <w:szCs w:val="22"/>
              </w:rPr>
              <w:t>online</w:t>
            </w:r>
          </w:p>
        </w:tc>
      </w:tr>
      <w:tr w:rsidR="007D590D" w:rsidRPr="00AD59D5" w14:paraId="2481E01E" w14:textId="77777777" w:rsidTr="00015B75">
        <w:tc>
          <w:tcPr>
            <w:tcW w:w="3085" w:type="dxa"/>
            <w:shd w:val="clear" w:color="auto" w:fill="auto"/>
          </w:tcPr>
          <w:p w14:paraId="4C2D2C15" w14:textId="374B1759" w:rsidR="007D590D" w:rsidRDefault="007D590D" w:rsidP="00015B75">
            <w:pPr>
              <w:autoSpaceDE w:val="0"/>
              <w:autoSpaceDN w:val="0"/>
              <w:adjustRightInd w:val="0"/>
              <w:rPr>
                <w:rFonts w:ascii="Arial" w:hAnsi="Arial" w:cs="Arial"/>
                <w:iCs/>
                <w:sz w:val="22"/>
                <w:szCs w:val="22"/>
              </w:rPr>
            </w:pPr>
            <w:r>
              <w:rPr>
                <w:rFonts w:ascii="Arial" w:hAnsi="Arial" w:cs="Arial"/>
                <w:iCs/>
                <w:sz w:val="22"/>
                <w:szCs w:val="22"/>
              </w:rPr>
              <w:t>giugno - agosto 2020</w:t>
            </w:r>
          </w:p>
          <w:p w14:paraId="7C010581" w14:textId="77777777" w:rsidR="007D590D" w:rsidRPr="00AD59D5" w:rsidRDefault="007D590D" w:rsidP="00015B75">
            <w:pPr>
              <w:autoSpaceDE w:val="0"/>
              <w:autoSpaceDN w:val="0"/>
              <w:adjustRightInd w:val="0"/>
              <w:rPr>
                <w:rFonts w:ascii="Arial" w:hAnsi="Arial" w:cs="Arial"/>
                <w:iCs/>
                <w:sz w:val="22"/>
                <w:szCs w:val="22"/>
              </w:rPr>
            </w:pPr>
          </w:p>
        </w:tc>
        <w:tc>
          <w:tcPr>
            <w:tcW w:w="3404" w:type="dxa"/>
            <w:shd w:val="clear" w:color="auto" w:fill="auto"/>
          </w:tcPr>
          <w:p w14:paraId="4E3D2AEF" w14:textId="77777777" w:rsidR="007D590D" w:rsidRPr="00AD59D5"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MODULO di BASE 2</w:t>
            </w:r>
          </w:p>
        </w:tc>
        <w:tc>
          <w:tcPr>
            <w:tcW w:w="3365" w:type="dxa"/>
            <w:shd w:val="clear" w:color="auto" w:fill="auto"/>
          </w:tcPr>
          <w:p w14:paraId="1BA50372" w14:textId="77777777" w:rsidR="007D590D" w:rsidRPr="005F3BF8" w:rsidRDefault="007D590D" w:rsidP="00015B75">
            <w:pPr>
              <w:jc w:val="center"/>
              <w:rPr>
                <w:sz w:val="22"/>
                <w:szCs w:val="22"/>
              </w:rPr>
            </w:pPr>
            <w:r>
              <w:rPr>
                <w:rFonts w:ascii="Arial" w:hAnsi="Arial" w:cs="Arial"/>
                <w:sz w:val="22"/>
                <w:szCs w:val="22"/>
              </w:rPr>
              <w:t xml:space="preserve">didattica </w:t>
            </w:r>
            <w:r w:rsidRPr="005F3BF8">
              <w:rPr>
                <w:rFonts w:ascii="Arial" w:hAnsi="Arial" w:cs="Arial"/>
                <w:sz w:val="22"/>
                <w:szCs w:val="22"/>
              </w:rPr>
              <w:t>online</w:t>
            </w:r>
          </w:p>
        </w:tc>
      </w:tr>
      <w:tr w:rsidR="007D590D" w:rsidRPr="00AD59D5" w14:paraId="742E73CD" w14:textId="77777777" w:rsidTr="00015B75">
        <w:tc>
          <w:tcPr>
            <w:tcW w:w="3085" w:type="dxa"/>
            <w:shd w:val="clear" w:color="auto" w:fill="auto"/>
          </w:tcPr>
          <w:p w14:paraId="257F9F1D" w14:textId="3D36FEA4" w:rsidR="007D590D" w:rsidRDefault="007D590D" w:rsidP="00015B75">
            <w:pPr>
              <w:autoSpaceDE w:val="0"/>
              <w:autoSpaceDN w:val="0"/>
              <w:adjustRightInd w:val="0"/>
              <w:rPr>
                <w:rFonts w:ascii="Arial" w:hAnsi="Arial" w:cs="Arial"/>
                <w:iCs/>
                <w:sz w:val="22"/>
                <w:szCs w:val="22"/>
              </w:rPr>
            </w:pPr>
            <w:r>
              <w:rPr>
                <w:rFonts w:ascii="Arial" w:hAnsi="Arial" w:cs="Arial"/>
                <w:iCs/>
                <w:sz w:val="22"/>
                <w:szCs w:val="22"/>
              </w:rPr>
              <w:t>settembre - novembre 2020</w:t>
            </w:r>
          </w:p>
          <w:p w14:paraId="2C07E890" w14:textId="77777777" w:rsidR="007D590D" w:rsidRPr="00AD59D5" w:rsidRDefault="007D590D" w:rsidP="00015B75">
            <w:pPr>
              <w:autoSpaceDE w:val="0"/>
              <w:autoSpaceDN w:val="0"/>
              <w:adjustRightInd w:val="0"/>
              <w:rPr>
                <w:rFonts w:ascii="Arial" w:hAnsi="Arial" w:cs="Arial"/>
                <w:iCs/>
                <w:sz w:val="22"/>
                <w:szCs w:val="22"/>
              </w:rPr>
            </w:pPr>
          </w:p>
        </w:tc>
        <w:tc>
          <w:tcPr>
            <w:tcW w:w="3404" w:type="dxa"/>
            <w:shd w:val="clear" w:color="auto" w:fill="auto"/>
          </w:tcPr>
          <w:p w14:paraId="4671ABA9" w14:textId="77777777" w:rsidR="007D590D" w:rsidRPr="00AD59D5" w:rsidRDefault="007D590D" w:rsidP="00015B75">
            <w:pPr>
              <w:jc w:val="center"/>
              <w:rPr>
                <w:sz w:val="22"/>
                <w:szCs w:val="22"/>
              </w:rPr>
            </w:pPr>
            <w:r w:rsidRPr="00AD59D5">
              <w:rPr>
                <w:rFonts w:ascii="Arial" w:hAnsi="Arial" w:cs="Arial"/>
                <w:iCs/>
                <w:sz w:val="22"/>
                <w:szCs w:val="22"/>
              </w:rPr>
              <w:t>MODULO di BASE 3</w:t>
            </w:r>
          </w:p>
        </w:tc>
        <w:tc>
          <w:tcPr>
            <w:tcW w:w="3365" w:type="dxa"/>
            <w:shd w:val="clear" w:color="auto" w:fill="auto"/>
          </w:tcPr>
          <w:p w14:paraId="11D359F3" w14:textId="77777777" w:rsidR="007D590D" w:rsidRPr="005F3BF8" w:rsidRDefault="007D590D" w:rsidP="00015B75">
            <w:pPr>
              <w:jc w:val="center"/>
              <w:rPr>
                <w:sz w:val="22"/>
                <w:szCs w:val="22"/>
              </w:rPr>
            </w:pPr>
            <w:r>
              <w:rPr>
                <w:rFonts w:ascii="Arial" w:hAnsi="Arial" w:cs="Arial"/>
                <w:sz w:val="22"/>
                <w:szCs w:val="22"/>
              </w:rPr>
              <w:t>didattica</w:t>
            </w:r>
            <w:r w:rsidRPr="005F3BF8">
              <w:rPr>
                <w:rFonts w:ascii="Arial" w:hAnsi="Arial" w:cs="Arial"/>
                <w:sz w:val="22"/>
                <w:szCs w:val="22"/>
              </w:rPr>
              <w:t xml:space="preserve"> online</w:t>
            </w:r>
          </w:p>
        </w:tc>
      </w:tr>
      <w:tr w:rsidR="007D590D" w:rsidRPr="00AD59D5" w14:paraId="512C10FF" w14:textId="77777777" w:rsidTr="00015B75">
        <w:tc>
          <w:tcPr>
            <w:tcW w:w="3085" w:type="dxa"/>
            <w:shd w:val="clear" w:color="auto" w:fill="auto"/>
          </w:tcPr>
          <w:p w14:paraId="3D964C4B" w14:textId="4D244BF2" w:rsidR="007D590D" w:rsidRDefault="007D590D" w:rsidP="00015B75">
            <w:pPr>
              <w:autoSpaceDE w:val="0"/>
              <w:autoSpaceDN w:val="0"/>
              <w:adjustRightInd w:val="0"/>
              <w:rPr>
                <w:rFonts w:ascii="Arial" w:hAnsi="Arial" w:cs="Arial"/>
                <w:iCs/>
                <w:sz w:val="22"/>
                <w:szCs w:val="22"/>
              </w:rPr>
            </w:pPr>
            <w:r>
              <w:rPr>
                <w:rFonts w:ascii="Arial" w:hAnsi="Arial" w:cs="Arial"/>
                <w:iCs/>
                <w:sz w:val="22"/>
                <w:szCs w:val="22"/>
              </w:rPr>
              <w:t>Dicembre 2020</w:t>
            </w:r>
          </w:p>
        </w:tc>
        <w:tc>
          <w:tcPr>
            <w:tcW w:w="3404" w:type="dxa"/>
            <w:shd w:val="clear" w:color="auto" w:fill="auto"/>
          </w:tcPr>
          <w:p w14:paraId="76FDDB62" w14:textId="77777777" w:rsidR="007D590D" w:rsidRDefault="007D590D" w:rsidP="00015B75">
            <w:pPr>
              <w:jc w:val="center"/>
              <w:rPr>
                <w:rFonts w:ascii="Arial" w:hAnsi="Arial" w:cs="Arial"/>
                <w:iCs/>
                <w:sz w:val="22"/>
                <w:szCs w:val="22"/>
              </w:rPr>
            </w:pPr>
            <w:r>
              <w:rPr>
                <w:rFonts w:ascii="Arial" w:hAnsi="Arial" w:cs="Arial"/>
                <w:iCs/>
                <w:sz w:val="22"/>
                <w:szCs w:val="22"/>
              </w:rPr>
              <w:t>MODULO APPLICATIVO</w:t>
            </w:r>
          </w:p>
          <w:p w14:paraId="4FD95204" w14:textId="69E4FABE" w:rsidR="007D590D" w:rsidRDefault="007D590D" w:rsidP="00015B75">
            <w:pPr>
              <w:jc w:val="center"/>
              <w:rPr>
                <w:rFonts w:ascii="Arial" w:hAnsi="Arial" w:cs="Arial"/>
                <w:iCs/>
                <w:sz w:val="22"/>
                <w:szCs w:val="22"/>
              </w:rPr>
            </w:pPr>
          </w:p>
          <w:p w14:paraId="10744CBA" w14:textId="46423F31" w:rsidR="007D590D" w:rsidRDefault="007D590D" w:rsidP="00015B75">
            <w:pPr>
              <w:jc w:val="center"/>
              <w:rPr>
                <w:rFonts w:ascii="Arial" w:hAnsi="Arial" w:cs="Arial"/>
                <w:iCs/>
                <w:sz w:val="22"/>
                <w:szCs w:val="22"/>
              </w:rPr>
            </w:pPr>
            <w:r>
              <w:rPr>
                <w:rFonts w:ascii="Arial" w:hAnsi="Arial" w:cs="Arial"/>
                <w:iCs/>
                <w:sz w:val="22"/>
                <w:szCs w:val="22"/>
              </w:rPr>
              <w:t>ESAME DI PASSAGGIO AL SECONDO ANNO</w:t>
            </w:r>
          </w:p>
          <w:p w14:paraId="49F9BF86" w14:textId="3D7515FD" w:rsidR="007D590D" w:rsidRPr="00AD59D5" w:rsidRDefault="007D590D" w:rsidP="00015B75">
            <w:pPr>
              <w:jc w:val="center"/>
              <w:rPr>
                <w:rFonts w:ascii="Arial" w:hAnsi="Arial" w:cs="Arial"/>
                <w:iCs/>
                <w:sz w:val="22"/>
                <w:szCs w:val="22"/>
              </w:rPr>
            </w:pPr>
          </w:p>
        </w:tc>
        <w:tc>
          <w:tcPr>
            <w:tcW w:w="3365" w:type="dxa"/>
            <w:shd w:val="clear" w:color="auto" w:fill="auto"/>
          </w:tcPr>
          <w:p w14:paraId="16740ECD" w14:textId="77777777" w:rsidR="007D590D" w:rsidRDefault="007D590D" w:rsidP="007D590D">
            <w:pPr>
              <w:autoSpaceDE w:val="0"/>
              <w:autoSpaceDN w:val="0"/>
              <w:adjustRightInd w:val="0"/>
              <w:jc w:val="center"/>
              <w:rPr>
                <w:rFonts w:ascii="Arial" w:hAnsi="Arial" w:cs="Arial"/>
                <w:iCs/>
                <w:sz w:val="22"/>
                <w:szCs w:val="22"/>
              </w:rPr>
            </w:pPr>
            <w:r>
              <w:rPr>
                <w:rFonts w:ascii="Arial" w:hAnsi="Arial" w:cs="Arial"/>
                <w:iCs/>
                <w:sz w:val="22"/>
                <w:szCs w:val="22"/>
              </w:rPr>
              <w:t>lezioni in presenza</w:t>
            </w:r>
          </w:p>
          <w:p w14:paraId="0D354F33" w14:textId="77777777" w:rsidR="007D590D" w:rsidRDefault="007D590D" w:rsidP="00015B75">
            <w:pPr>
              <w:jc w:val="center"/>
              <w:rPr>
                <w:rFonts w:ascii="Arial" w:hAnsi="Arial" w:cs="Arial"/>
                <w:sz w:val="22"/>
                <w:szCs w:val="22"/>
              </w:rPr>
            </w:pPr>
          </w:p>
        </w:tc>
      </w:tr>
      <w:tr w:rsidR="007D590D" w:rsidRPr="00AD59D5" w14:paraId="43DDEDE1" w14:textId="77777777" w:rsidTr="00015B75">
        <w:tc>
          <w:tcPr>
            <w:tcW w:w="9854" w:type="dxa"/>
            <w:gridSpan w:val="3"/>
            <w:shd w:val="clear" w:color="auto" w:fill="auto"/>
          </w:tcPr>
          <w:p w14:paraId="351D65FA" w14:textId="77777777" w:rsidR="007D590D" w:rsidRPr="00AD59D5" w:rsidRDefault="007D590D" w:rsidP="00015B75">
            <w:pPr>
              <w:autoSpaceDE w:val="0"/>
              <w:autoSpaceDN w:val="0"/>
              <w:adjustRightInd w:val="0"/>
              <w:jc w:val="center"/>
              <w:rPr>
                <w:rFonts w:ascii="Arial" w:hAnsi="Arial" w:cs="Arial"/>
                <w:iCs/>
              </w:rPr>
            </w:pPr>
            <w:r w:rsidRPr="00AD59D5">
              <w:rPr>
                <w:rFonts w:ascii="Arial" w:hAnsi="Arial" w:cs="Arial"/>
                <w:iCs/>
              </w:rPr>
              <w:t>TERMINE DELLE ATTIVITA’ RELATIVE AL I ANNO DI CORSO</w:t>
            </w:r>
          </w:p>
        </w:tc>
      </w:tr>
      <w:tr w:rsidR="007D590D" w:rsidRPr="00AD59D5" w14:paraId="1B849B3D" w14:textId="77777777" w:rsidTr="00015B75">
        <w:tc>
          <w:tcPr>
            <w:tcW w:w="3085" w:type="dxa"/>
            <w:shd w:val="clear" w:color="auto" w:fill="auto"/>
          </w:tcPr>
          <w:p w14:paraId="33FBA436" w14:textId="77777777" w:rsidR="007D590D" w:rsidRPr="00AD59D5" w:rsidRDefault="007D590D" w:rsidP="00015B75">
            <w:pPr>
              <w:autoSpaceDE w:val="0"/>
              <w:autoSpaceDN w:val="0"/>
              <w:adjustRightInd w:val="0"/>
              <w:rPr>
                <w:rFonts w:ascii="Arial" w:hAnsi="Arial" w:cs="Arial"/>
                <w:iCs/>
                <w:sz w:val="22"/>
                <w:szCs w:val="22"/>
              </w:rPr>
            </w:pPr>
            <w:r w:rsidRPr="00AD59D5">
              <w:rPr>
                <w:rFonts w:ascii="Arial" w:hAnsi="Arial" w:cs="Arial"/>
                <w:iCs/>
                <w:sz w:val="22"/>
                <w:szCs w:val="22"/>
              </w:rPr>
              <w:t>gennaio- giugno</w:t>
            </w:r>
            <w:r>
              <w:rPr>
                <w:rFonts w:ascii="Arial" w:hAnsi="Arial" w:cs="Arial"/>
                <w:iCs/>
                <w:sz w:val="22"/>
                <w:szCs w:val="22"/>
              </w:rPr>
              <w:t xml:space="preserve"> 2021</w:t>
            </w:r>
          </w:p>
        </w:tc>
        <w:tc>
          <w:tcPr>
            <w:tcW w:w="3404" w:type="dxa"/>
            <w:shd w:val="clear" w:color="auto" w:fill="auto"/>
          </w:tcPr>
          <w:p w14:paraId="57D76C6E" w14:textId="77777777" w:rsidR="007D590D" w:rsidRPr="00AD59D5" w:rsidRDefault="007D590D" w:rsidP="00015B75">
            <w:pPr>
              <w:autoSpaceDE w:val="0"/>
              <w:autoSpaceDN w:val="0"/>
              <w:adjustRightInd w:val="0"/>
              <w:jc w:val="center"/>
              <w:rPr>
                <w:rFonts w:ascii="Arial" w:hAnsi="Arial" w:cs="Arial"/>
                <w:iCs/>
                <w:sz w:val="22"/>
                <w:szCs w:val="22"/>
              </w:rPr>
            </w:pPr>
            <w:r w:rsidRPr="00AD59D5">
              <w:rPr>
                <w:rFonts w:ascii="Arial" w:hAnsi="Arial" w:cs="Arial"/>
                <w:color w:val="000000"/>
                <w:sz w:val="22"/>
                <w:szCs w:val="22"/>
              </w:rPr>
              <w:t>MODULO SPECIALISTICO</w:t>
            </w:r>
          </w:p>
        </w:tc>
        <w:tc>
          <w:tcPr>
            <w:tcW w:w="3365" w:type="dxa"/>
            <w:shd w:val="clear" w:color="auto" w:fill="auto"/>
          </w:tcPr>
          <w:p w14:paraId="7E67965E" w14:textId="77777777" w:rsidR="007D590D" w:rsidRPr="00AD59D5" w:rsidRDefault="007D590D" w:rsidP="007D590D">
            <w:pPr>
              <w:autoSpaceDE w:val="0"/>
              <w:autoSpaceDN w:val="0"/>
              <w:adjustRightInd w:val="0"/>
              <w:jc w:val="center"/>
              <w:rPr>
                <w:rFonts w:ascii="Arial" w:hAnsi="Arial" w:cs="Arial"/>
                <w:i/>
                <w:sz w:val="22"/>
                <w:szCs w:val="22"/>
              </w:rPr>
            </w:pPr>
            <w:r w:rsidRPr="00AD59D5">
              <w:rPr>
                <w:rFonts w:ascii="Arial" w:hAnsi="Arial" w:cs="Arial"/>
                <w:sz w:val="22"/>
                <w:szCs w:val="22"/>
              </w:rPr>
              <w:t xml:space="preserve">Lezioni/seminari/materiali </w:t>
            </w:r>
            <w:r>
              <w:rPr>
                <w:rFonts w:ascii="Arial" w:hAnsi="Arial" w:cs="Arial"/>
                <w:sz w:val="22"/>
                <w:szCs w:val="22"/>
              </w:rPr>
              <w:t xml:space="preserve">anche </w:t>
            </w:r>
            <w:r w:rsidRPr="00AD59D5">
              <w:rPr>
                <w:rFonts w:ascii="Arial" w:hAnsi="Arial" w:cs="Arial"/>
                <w:i/>
                <w:sz w:val="22"/>
                <w:szCs w:val="22"/>
              </w:rPr>
              <w:t>online</w:t>
            </w:r>
          </w:p>
          <w:p w14:paraId="67008F41" w14:textId="77777777" w:rsidR="007D590D" w:rsidRPr="003D0E1F" w:rsidRDefault="007D590D" w:rsidP="007D590D">
            <w:pPr>
              <w:autoSpaceDE w:val="0"/>
              <w:autoSpaceDN w:val="0"/>
              <w:adjustRightInd w:val="0"/>
              <w:jc w:val="center"/>
              <w:rPr>
                <w:rFonts w:ascii="Arial" w:hAnsi="Arial" w:cs="Arial"/>
                <w:iCs/>
                <w:sz w:val="22"/>
                <w:szCs w:val="22"/>
              </w:rPr>
            </w:pPr>
            <w:r w:rsidRPr="003D0E1F">
              <w:rPr>
                <w:rFonts w:ascii="Arial" w:hAnsi="Arial" w:cs="Arial"/>
                <w:iCs/>
                <w:sz w:val="22"/>
                <w:szCs w:val="22"/>
              </w:rPr>
              <w:t>N.B. In questo periodo verranno svolte attività didattiche la cui frequenza diretta a Roma è consigliata, ma non è obbligatoria, in quanto fruibili in differita anche da remoto</w:t>
            </w:r>
          </w:p>
        </w:tc>
      </w:tr>
      <w:tr w:rsidR="007D590D" w:rsidRPr="00AD59D5" w14:paraId="207A760F" w14:textId="77777777" w:rsidTr="00015B75">
        <w:tc>
          <w:tcPr>
            <w:tcW w:w="3085" w:type="dxa"/>
            <w:shd w:val="clear" w:color="auto" w:fill="auto"/>
          </w:tcPr>
          <w:p w14:paraId="494438D8" w14:textId="77777777" w:rsidR="007D590D" w:rsidRPr="00AD59D5" w:rsidRDefault="007D590D" w:rsidP="00015B75">
            <w:pPr>
              <w:autoSpaceDE w:val="0"/>
              <w:autoSpaceDN w:val="0"/>
              <w:adjustRightInd w:val="0"/>
              <w:rPr>
                <w:rFonts w:ascii="Arial" w:hAnsi="Arial" w:cs="Arial"/>
                <w:iCs/>
                <w:sz w:val="22"/>
                <w:szCs w:val="22"/>
              </w:rPr>
            </w:pPr>
            <w:r>
              <w:rPr>
                <w:rFonts w:ascii="Arial" w:hAnsi="Arial" w:cs="Arial"/>
                <w:iCs/>
                <w:sz w:val="22"/>
                <w:szCs w:val="22"/>
              </w:rPr>
              <w:t>settembre – ottobre 2021</w:t>
            </w:r>
          </w:p>
        </w:tc>
        <w:tc>
          <w:tcPr>
            <w:tcW w:w="3404" w:type="dxa"/>
            <w:shd w:val="clear" w:color="auto" w:fill="auto"/>
          </w:tcPr>
          <w:p w14:paraId="59458D76" w14:textId="77777777" w:rsidR="007D590D" w:rsidRPr="00AD59D5" w:rsidRDefault="007D590D" w:rsidP="00015B75">
            <w:pPr>
              <w:autoSpaceDE w:val="0"/>
              <w:autoSpaceDN w:val="0"/>
              <w:adjustRightInd w:val="0"/>
              <w:jc w:val="center"/>
              <w:rPr>
                <w:rFonts w:ascii="Arial" w:hAnsi="Arial" w:cs="Arial"/>
                <w:color w:val="000000"/>
                <w:sz w:val="22"/>
                <w:szCs w:val="20"/>
                <w:highlight w:val="green"/>
              </w:rPr>
            </w:pPr>
            <w:r w:rsidRPr="00AD59D5">
              <w:rPr>
                <w:rFonts w:ascii="Arial" w:hAnsi="Arial" w:cs="Arial"/>
                <w:color w:val="000000"/>
                <w:sz w:val="22"/>
                <w:szCs w:val="20"/>
              </w:rPr>
              <w:t>Visite presso musei e collezioni d’arte di Roma</w:t>
            </w:r>
          </w:p>
        </w:tc>
        <w:tc>
          <w:tcPr>
            <w:tcW w:w="3365" w:type="dxa"/>
            <w:shd w:val="clear" w:color="auto" w:fill="auto"/>
          </w:tcPr>
          <w:p w14:paraId="5C50BD49" w14:textId="77777777" w:rsidR="007D590D" w:rsidRPr="00AD59D5"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 xml:space="preserve">si raccomanda la frequenza diretta </w:t>
            </w:r>
          </w:p>
        </w:tc>
      </w:tr>
      <w:tr w:rsidR="007D590D" w:rsidRPr="00AD59D5" w14:paraId="10D4CA18" w14:textId="77777777" w:rsidTr="00015B75">
        <w:tc>
          <w:tcPr>
            <w:tcW w:w="3085" w:type="dxa"/>
            <w:shd w:val="clear" w:color="auto" w:fill="auto"/>
          </w:tcPr>
          <w:p w14:paraId="150FDD71" w14:textId="77777777" w:rsidR="007D590D" w:rsidRPr="00AD59D5" w:rsidRDefault="007D590D" w:rsidP="00015B75">
            <w:pPr>
              <w:autoSpaceDE w:val="0"/>
              <w:autoSpaceDN w:val="0"/>
              <w:adjustRightInd w:val="0"/>
              <w:rPr>
                <w:rFonts w:ascii="Arial" w:hAnsi="Arial" w:cs="Arial"/>
                <w:b/>
                <w:iCs/>
                <w:sz w:val="22"/>
                <w:szCs w:val="22"/>
              </w:rPr>
            </w:pPr>
          </w:p>
        </w:tc>
        <w:tc>
          <w:tcPr>
            <w:tcW w:w="3404" w:type="dxa"/>
            <w:shd w:val="clear" w:color="auto" w:fill="auto"/>
          </w:tcPr>
          <w:p w14:paraId="1CAEF02D" w14:textId="77777777" w:rsidR="007D590D" w:rsidRPr="00AD59D5"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Visite presso Laboratori di Ateneo e del MiBACT</w:t>
            </w:r>
          </w:p>
        </w:tc>
        <w:tc>
          <w:tcPr>
            <w:tcW w:w="3365" w:type="dxa"/>
            <w:shd w:val="clear" w:color="auto" w:fill="auto"/>
          </w:tcPr>
          <w:p w14:paraId="7E40A3B1" w14:textId="77777777" w:rsidR="007D590D" w:rsidRPr="00AD59D5" w:rsidRDefault="007D590D" w:rsidP="00015B75">
            <w:pPr>
              <w:autoSpaceDE w:val="0"/>
              <w:autoSpaceDN w:val="0"/>
              <w:adjustRightInd w:val="0"/>
              <w:jc w:val="center"/>
              <w:rPr>
                <w:rFonts w:ascii="Arial" w:hAnsi="Arial" w:cs="Arial"/>
                <w:b/>
                <w:iCs/>
                <w:sz w:val="22"/>
                <w:szCs w:val="22"/>
              </w:rPr>
            </w:pPr>
            <w:r w:rsidRPr="00AD59D5">
              <w:rPr>
                <w:rFonts w:ascii="Arial" w:hAnsi="Arial" w:cs="Arial"/>
                <w:iCs/>
                <w:sz w:val="22"/>
                <w:szCs w:val="22"/>
              </w:rPr>
              <w:t>si raccomanda la frequenza diretta</w:t>
            </w:r>
          </w:p>
        </w:tc>
      </w:tr>
      <w:tr w:rsidR="007D590D" w:rsidRPr="00AD59D5" w14:paraId="5BBB9235" w14:textId="77777777" w:rsidTr="00015B75">
        <w:tc>
          <w:tcPr>
            <w:tcW w:w="3085" w:type="dxa"/>
            <w:shd w:val="clear" w:color="auto" w:fill="auto"/>
          </w:tcPr>
          <w:p w14:paraId="4E59B9E2" w14:textId="77777777" w:rsidR="007D590D" w:rsidRPr="00AD59D5" w:rsidRDefault="007D590D" w:rsidP="00015B75">
            <w:pPr>
              <w:autoSpaceDE w:val="0"/>
              <w:autoSpaceDN w:val="0"/>
              <w:adjustRightInd w:val="0"/>
              <w:rPr>
                <w:rFonts w:ascii="Arial" w:hAnsi="Arial" w:cs="Arial"/>
                <w:iCs/>
                <w:sz w:val="22"/>
                <w:szCs w:val="22"/>
              </w:rPr>
            </w:pPr>
            <w:r>
              <w:rPr>
                <w:rFonts w:ascii="Arial" w:hAnsi="Arial" w:cs="Arial"/>
                <w:iCs/>
                <w:sz w:val="22"/>
                <w:szCs w:val="22"/>
              </w:rPr>
              <w:t>entro novembre 2021</w:t>
            </w:r>
          </w:p>
        </w:tc>
        <w:tc>
          <w:tcPr>
            <w:tcW w:w="3404" w:type="dxa"/>
            <w:shd w:val="clear" w:color="auto" w:fill="auto"/>
          </w:tcPr>
          <w:p w14:paraId="633CF1A9" w14:textId="77777777" w:rsidR="007D590D" w:rsidRPr="00AD59D5"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svolgimento di stage</w:t>
            </w:r>
          </w:p>
        </w:tc>
        <w:tc>
          <w:tcPr>
            <w:tcW w:w="3365" w:type="dxa"/>
            <w:shd w:val="clear" w:color="auto" w:fill="auto"/>
          </w:tcPr>
          <w:p w14:paraId="340FC313" w14:textId="77777777" w:rsidR="007D590D" w:rsidRPr="00AD59D5"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sedi a Roma o da concordare nelle città di residenza dei Corsisti</w:t>
            </w:r>
          </w:p>
        </w:tc>
      </w:tr>
      <w:tr w:rsidR="007D590D" w:rsidRPr="00AD59D5" w14:paraId="556C6A33" w14:textId="77777777" w:rsidTr="00015B75">
        <w:tc>
          <w:tcPr>
            <w:tcW w:w="3085" w:type="dxa"/>
            <w:shd w:val="clear" w:color="auto" w:fill="auto"/>
          </w:tcPr>
          <w:p w14:paraId="45E4E115" w14:textId="77777777" w:rsidR="007D590D" w:rsidRPr="00AD59D5" w:rsidRDefault="007D590D" w:rsidP="00015B75">
            <w:pPr>
              <w:autoSpaceDE w:val="0"/>
              <w:autoSpaceDN w:val="0"/>
              <w:adjustRightInd w:val="0"/>
              <w:rPr>
                <w:rFonts w:ascii="Arial" w:hAnsi="Arial" w:cs="Arial"/>
                <w:iCs/>
                <w:sz w:val="22"/>
                <w:szCs w:val="22"/>
              </w:rPr>
            </w:pPr>
            <w:r>
              <w:rPr>
                <w:rFonts w:ascii="Arial" w:hAnsi="Arial" w:cs="Arial"/>
                <w:iCs/>
                <w:sz w:val="22"/>
                <w:szCs w:val="22"/>
              </w:rPr>
              <w:t>entro il 25 febbraio 2022</w:t>
            </w:r>
          </w:p>
        </w:tc>
        <w:tc>
          <w:tcPr>
            <w:tcW w:w="3404" w:type="dxa"/>
            <w:shd w:val="clear" w:color="auto" w:fill="auto"/>
          </w:tcPr>
          <w:p w14:paraId="789BB6B2" w14:textId="77777777" w:rsidR="007D590D" w:rsidRPr="00AD59D5" w:rsidRDefault="007D590D" w:rsidP="00015B75">
            <w:pPr>
              <w:autoSpaceDE w:val="0"/>
              <w:autoSpaceDN w:val="0"/>
              <w:adjustRightInd w:val="0"/>
              <w:rPr>
                <w:rFonts w:ascii="Arial" w:hAnsi="Arial" w:cs="Arial"/>
                <w:iCs/>
                <w:sz w:val="22"/>
                <w:szCs w:val="22"/>
              </w:rPr>
            </w:pPr>
            <w:r w:rsidRPr="00AD59D5">
              <w:rPr>
                <w:rFonts w:ascii="Arial" w:hAnsi="Arial" w:cs="Arial"/>
                <w:iCs/>
                <w:sz w:val="22"/>
                <w:szCs w:val="22"/>
              </w:rPr>
              <w:t>Discussione delle tesi per il conseguimento del diploma del Master</w:t>
            </w:r>
          </w:p>
        </w:tc>
        <w:tc>
          <w:tcPr>
            <w:tcW w:w="3365" w:type="dxa"/>
            <w:shd w:val="clear" w:color="auto" w:fill="auto"/>
          </w:tcPr>
          <w:p w14:paraId="08BCC33A" w14:textId="77777777" w:rsidR="007D590D" w:rsidRPr="00AD59D5"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sede- Roma</w:t>
            </w:r>
          </w:p>
          <w:p w14:paraId="4C9A4596" w14:textId="77777777" w:rsidR="007D590D" w:rsidRPr="00AD59D5" w:rsidRDefault="007D590D" w:rsidP="00015B75">
            <w:pPr>
              <w:autoSpaceDE w:val="0"/>
              <w:autoSpaceDN w:val="0"/>
              <w:adjustRightInd w:val="0"/>
              <w:jc w:val="center"/>
              <w:rPr>
                <w:rFonts w:ascii="Arial" w:hAnsi="Arial" w:cs="Arial"/>
                <w:iCs/>
                <w:sz w:val="22"/>
                <w:szCs w:val="22"/>
              </w:rPr>
            </w:pPr>
            <w:r w:rsidRPr="00AD59D5">
              <w:rPr>
                <w:rFonts w:ascii="Arial" w:hAnsi="Arial" w:cs="Arial"/>
                <w:iCs/>
                <w:sz w:val="22"/>
                <w:szCs w:val="22"/>
              </w:rPr>
              <w:t>Piazza della Repubblica 10,   primo piano, aula didattica del DSU</w:t>
            </w:r>
          </w:p>
        </w:tc>
      </w:tr>
    </w:tbl>
    <w:p w14:paraId="28B1E735" w14:textId="77777777" w:rsidR="00381B6F" w:rsidRPr="005B2653" w:rsidRDefault="00381B6F" w:rsidP="00381B6F">
      <w:pPr>
        <w:autoSpaceDE w:val="0"/>
        <w:autoSpaceDN w:val="0"/>
        <w:adjustRightInd w:val="0"/>
        <w:rPr>
          <w:rFonts w:ascii="Arial" w:hAnsi="Arial" w:cs="Arial"/>
        </w:rPr>
      </w:pPr>
    </w:p>
    <w:p w14:paraId="4BFF9CFE" w14:textId="77777777" w:rsidR="00381B6F" w:rsidRPr="005B2653" w:rsidRDefault="00381B6F" w:rsidP="00381B6F">
      <w:pPr>
        <w:autoSpaceDE w:val="0"/>
        <w:autoSpaceDN w:val="0"/>
        <w:adjustRightInd w:val="0"/>
        <w:rPr>
          <w:rFonts w:ascii="Arial" w:hAnsi="Arial" w:cs="Arial"/>
        </w:rPr>
      </w:pPr>
    </w:p>
    <w:p w14:paraId="283693B7" w14:textId="77777777" w:rsidR="0041685A" w:rsidRPr="005B2653" w:rsidRDefault="007D7D38" w:rsidP="0041685A">
      <w:pPr>
        <w:pStyle w:val="Titolo"/>
        <w:spacing w:after="120"/>
        <w:rPr>
          <w:rFonts w:ascii="Arial" w:hAnsi="Arial" w:cs="Arial"/>
          <w:sz w:val="28"/>
          <w:szCs w:val="28"/>
        </w:rPr>
      </w:pPr>
      <w:r w:rsidRPr="005B2653">
        <w:rPr>
          <w:rFonts w:ascii="Arial" w:hAnsi="Arial" w:cs="Arial"/>
          <w:sz w:val="28"/>
          <w:szCs w:val="28"/>
        </w:rPr>
        <w:br w:type="page"/>
      </w:r>
      <w:r w:rsidR="0041685A" w:rsidRPr="005B2653">
        <w:rPr>
          <w:rFonts w:ascii="Arial" w:hAnsi="Arial" w:cs="Arial"/>
          <w:sz w:val="28"/>
          <w:szCs w:val="28"/>
        </w:rPr>
        <w:t>Moduli didattici (solo per i Master)</w:t>
      </w:r>
    </w:p>
    <w:p w14:paraId="03A68AFC" w14:textId="77777777" w:rsidR="007D590D" w:rsidRPr="0086231B" w:rsidRDefault="007D590D" w:rsidP="007D590D">
      <w:pPr>
        <w:autoSpaceDE w:val="0"/>
        <w:autoSpaceDN w:val="0"/>
        <w:adjustRightInd w:val="0"/>
        <w:jc w:val="both"/>
        <w:rPr>
          <w:rFonts w:ascii="Arial" w:hAnsi="Arial" w:cs="Arial"/>
          <w:iCs/>
        </w:rPr>
      </w:pPr>
      <w:r w:rsidRPr="0086231B">
        <w:rPr>
          <w:rFonts w:ascii="Arial" w:hAnsi="Arial" w:cs="Arial"/>
          <w:iCs/>
          <w:sz w:val="22"/>
        </w:rPr>
        <w:t xml:space="preserve">L’utenza potenzialmente interessata ai singoli moduli in cui è articolato il Master consiste nel personale già in ruolo presso strutture pubbliche e private, attive nel campo dei beni culturali, che possono avere bisogno di aggiornamenti mirati alle specifiche esigenze professionali in essere. </w:t>
      </w:r>
      <w:r>
        <w:rPr>
          <w:rFonts w:ascii="Arial" w:hAnsi="Arial" w:cs="Arial"/>
          <w:iCs/>
          <w:sz w:val="22"/>
        </w:rPr>
        <w:t>Pertanto</w:t>
      </w:r>
      <w:r>
        <w:rPr>
          <w:rFonts w:ascii="Arial" w:hAnsi="Arial" w:cs="Arial"/>
          <w:iCs/>
        </w:rPr>
        <w:t xml:space="preserve"> </w:t>
      </w:r>
      <w:r w:rsidRPr="0086231B">
        <w:rPr>
          <w:rFonts w:ascii="Arial" w:hAnsi="Arial" w:cs="Arial"/>
          <w:iCs/>
          <w:sz w:val="22"/>
          <w:szCs w:val="22"/>
        </w:rPr>
        <w:t>n</w:t>
      </w:r>
      <w:r w:rsidRPr="0086231B">
        <w:rPr>
          <w:rFonts w:ascii="Arial" w:hAnsi="Arial" w:cs="Arial"/>
          <w:iCs/>
          <w:sz w:val="22"/>
        </w:rPr>
        <w:t>ell’ambito del piano didattico del Master è possibile l’iscrizione ai seguenti moduli didattici:</w:t>
      </w:r>
    </w:p>
    <w:p w14:paraId="272E94E7" w14:textId="77777777" w:rsidR="007D590D" w:rsidRPr="00B77205" w:rsidRDefault="007D590D" w:rsidP="007D590D">
      <w:pPr>
        <w:autoSpaceDE w:val="0"/>
        <w:autoSpaceDN w:val="0"/>
        <w:adjustRightInd w:val="0"/>
        <w:jc w:val="both"/>
        <w:rPr>
          <w:rFonts w:ascii="Arial" w:hAnsi="Arial" w:cs="Arial"/>
          <w:b/>
          <w:iCs/>
          <w:highlight w:val="yellow"/>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5898"/>
        <w:gridCol w:w="667"/>
        <w:gridCol w:w="709"/>
        <w:gridCol w:w="2233"/>
      </w:tblGrid>
      <w:tr w:rsidR="007D590D" w:rsidRPr="0041685A" w14:paraId="325D9156" w14:textId="77777777" w:rsidTr="00015B75">
        <w:trPr>
          <w:jc w:val="center"/>
        </w:trPr>
        <w:tc>
          <w:tcPr>
            <w:tcW w:w="347" w:type="dxa"/>
            <w:vAlign w:val="center"/>
          </w:tcPr>
          <w:p w14:paraId="411333F7" w14:textId="77777777" w:rsidR="007D590D" w:rsidRPr="0041685A" w:rsidRDefault="007D590D" w:rsidP="00015B75">
            <w:pPr>
              <w:autoSpaceDE w:val="0"/>
              <w:autoSpaceDN w:val="0"/>
              <w:adjustRightInd w:val="0"/>
              <w:jc w:val="right"/>
              <w:rPr>
                <w:rFonts w:ascii="Arial" w:hAnsi="Arial" w:cs="Arial"/>
                <w:b/>
                <w:sz w:val="22"/>
                <w:highlight w:val="yellow"/>
              </w:rPr>
            </w:pPr>
          </w:p>
        </w:tc>
        <w:tc>
          <w:tcPr>
            <w:tcW w:w="5898" w:type="dxa"/>
            <w:vAlign w:val="center"/>
          </w:tcPr>
          <w:p w14:paraId="18BD609A" w14:textId="77777777" w:rsidR="007D590D" w:rsidRPr="0041685A" w:rsidRDefault="007D590D" w:rsidP="00015B75">
            <w:pPr>
              <w:autoSpaceDE w:val="0"/>
              <w:autoSpaceDN w:val="0"/>
              <w:adjustRightInd w:val="0"/>
              <w:rPr>
                <w:rFonts w:ascii="Arial" w:hAnsi="Arial" w:cs="Arial"/>
                <w:b/>
                <w:sz w:val="22"/>
              </w:rPr>
            </w:pPr>
            <w:r w:rsidRPr="0041685A">
              <w:rPr>
                <w:rFonts w:ascii="Arial" w:hAnsi="Arial" w:cs="Arial"/>
                <w:b/>
                <w:sz w:val="22"/>
              </w:rPr>
              <w:t>Denominazione</w:t>
            </w:r>
          </w:p>
        </w:tc>
        <w:tc>
          <w:tcPr>
            <w:tcW w:w="667" w:type="dxa"/>
            <w:vAlign w:val="center"/>
          </w:tcPr>
          <w:p w14:paraId="342FAD91" w14:textId="77777777" w:rsidR="007D590D" w:rsidRPr="0041685A" w:rsidRDefault="007D590D" w:rsidP="00015B75">
            <w:pPr>
              <w:autoSpaceDE w:val="0"/>
              <w:autoSpaceDN w:val="0"/>
              <w:adjustRightInd w:val="0"/>
              <w:jc w:val="center"/>
              <w:rPr>
                <w:rFonts w:ascii="Arial" w:hAnsi="Arial" w:cs="Arial"/>
                <w:b/>
                <w:sz w:val="22"/>
              </w:rPr>
            </w:pPr>
            <w:r w:rsidRPr="0041685A">
              <w:rPr>
                <w:rFonts w:ascii="Arial" w:hAnsi="Arial" w:cs="Arial"/>
                <w:b/>
                <w:sz w:val="22"/>
              </w:rPr>
              <w:t>Ore</w:t>
            </w:r>
          </w:p>
        </w:tc>
        <w:tc>
          <w:tcPr>
            <w:tcW w:w="709" w:type="dxa"/>
            <w:vAlign w:val="center"/>
          </w:tcPr>
          <w:p w14:paraId="2422614E" w14:textId="77777777" w:rsidR="007D590D" w:rsidRPr="0041685A" w:rsidRDefault="007D590D" w:rsidP="00015B75">
            <w:pPr>
              <w:autoSpaceDE w:val="0"/>
              <w:autoSpaceDN w:val="0"/>
              <w:adjustRightInd w:val="0"/>
              <w:rPr>
                <w:rFonts w:ascii="Arial" w:hAnsi="Arial" w:cs="Arial"/>
                <w:b/>
                <w:sz w:val="22"/>
              </w:rPr>
            </w:pPr>
            <w:r w:rsidRPr="0041685A">
              <w:rPr>
                <w:rFonts w:ascii="Arial" w:hAnsi="Arial" w:cs="Arial"/>
                <w:b/>
                <w:sz w:val="22"/>
              </w:rPr>
              <w:t>CFU</w:t>
            </w:r>
          </w:p>
        </w:tc>
        <w:tc>
          <w:tcPr>
            <w:tcW w:w="2233" w:type="dxa"/>
          </w:tcPr>
          <w:p w14:paraId="55FBA7B4" w14:textId="77777777" w:rsidR="007D590D" w:rsidRPr="006D423C" w:rsidRDefault="007D590D" w:rsidP="00015B75">
            <w:pPr>
              <w:autoSpaceDE w:val="0"/>
              <w:autoSpaceDN w:val="0"/>
              <w:adjustRightInd w:val="0"/>
              <w:rPr>
                <w:rFonts w:ascii="Arial" w:hAnsi="Arial" w:cs="Arial"/>
                <w:b/>
                <w:sz w:val="22"/>
              </w:rPr>
            </w:pPr>
            <w:r w:rsidRPr="006D423C">
              <w:rPr>
                <w:rFonts w:ascii="Arial" w:hAnsi="Arial" w:cs="Arial"/>
                <w:b/>
                <w:sz w:val="22"/>
              </w:rPr>
              <w:t xml:space="preserve">Numero ammessi </w:t>
            </w:r>
          </w:p>
        </w:tc>
      </w:tr>
      <w:tr w:rsidR="007D590D" w:rsidRPr="0041685A" w14:paraId="4FFD7662" w14:textId="77777777" w:rsidTr="00015B75">
        <w:trPr>
          <w:jc w:val="center"/>
        </w:trPr>
        <w:tc>
          <w:tcPr>
            <w:tcW w:w="347" w:type="dxa"/>
            <w:vAlign w:val="center"/>
          </w:tcPr>
          <w:p w14:paraId="4A9D6E21" w14:textId="77777777" w:rsidR="007D590D" w:rsidRPr="005A1F61" w:rsidRDefault="007D590D" w:rsidP="00015B75">
            <w:pPr>
              <w:autoSpaceDE w:val="0"/>
              <w:autoSpaceDN w:val="0"/>
              <w:adjustRightInd w:val="0"/>
              <w:jc w:val="right"/>
              <w:rPr>
                <w:rFonts w:ascii="Arial" w:hAnsi="Arial" w:cs="Arial"/>
                <w:sz w:val="22"/>
                <w:highlight w:val="yellow"/>
              </w:rPr>
            </w:pPr>
            <w:r w:rsidRPr="005A1F61">
              <w:rPr>
                <w:rFonts w:ascii="Arial" w:hAnsi="Arial" w:cs="Arial"/>
                <w:sz w:val="22"/>
              </w:rPr>
              <w:t>1</w:t>
            </w:r>
          </w:p>
        </w:tc>
        <w:tc>
          <w:tcPr>
            <w:tcW w:w="5898" w:type="dxa"/>
            <w:vAlign w:val="center"/>
          </w:tcPr>
          <w:p w14:paraId="1496B252" w14:textId="77777777" w:rsidR="007D590D" w:rsidRPr="002E4CE3" w:rsidRDefault="007D590D" w:rsidP="00015B75">
            <w:pPr>
              <w:autoSpaceDE w:val="0"/>
              <w:autoSpaceDN w:val="0"/>
              <w:adjustRightInd w:val="0"/>
              <w:rPr>
                <w:rFonts w:ascii="Arial" w:hAnsi="Arial" w:cs="Arial"/>
                <w:b/>
                <w:sz w:val="22"/>
              </w:rPr>
            </w:pPr>
            <w:r w:rsidRPr="002E4CE3">
              <w:rPr>
                <w:rFonts w:ascii="Arial" w:hAnsi="Arial" w:cs="Arial"/>
                <w:b/>
                <w:sz w:val="22"/>
              </w:rPr>
              <w:t>MODULO INTRODUTTIVO</w:t>
            </w:r>
          </w:p>
          <w:p w14:paraId="7443AE74" w14:textId="77777777" w:rsidR="007D590D" w:rsidRPr="002E4CE3" w:rsidRDefault="007D590D" w:rsidP="00015B75">
            <w:pPr>
              <w:autoSpaceDE w:val="0"/>
              <w:autoSpaceDN w:val="0"/>
              <w:adjustRightInd w:val="0"/>
              <w:rPr>
                <w:rFonts w:ascii="Arial" w:hAnsi="Arial" w:cs="Arial"/>
                <w:b/>
                <w:sz w:val="22"/>
              </w:rPr>
            </w:pPr>
            <w:r w:rsidRPr="002E4CE3">
              <w:rPr>
                <w:rFonts w:ascii="Arial" w:hAnsi="Arial" w:cs="Arial"/>
                <w:b/>
                <w:i/>
                <w:sz w:val="22"/>
              </w:rPr>
              <w:t>I beni culturali tra memoria, diritto, identità e sviluppo</w:t>
            </w:r>
            <w:r w:rsidRPr="002E4CE3">
              <w:rPr>
                <w:rFonts w:ascii="Arial" w:hAnsi="Arial" w:cs="Arial"/>
                <w:b/>
                <w:sz w:val="22"/>
              </w:rPr>
              <w:t xml:space="preserve"> </w:t>
            </w:r>
          </w:p>
        </w:tc>
        <w:tc>
          <w:tcPr>
            <w:tcW w:w="667" w:type="dxa"/>
            <w:vAlign w:val="center"/>
          </w:tcPr>
          <w:p w14:paraId="6388A0F5" w14:textId="701B8CEA" w:rsidR="007D590D" w:rsidRPr="0041685A" w:rsidRDefault="007D590D" w:rsidP="00FD4634">
            <w:pPr>
              <w:autoSpaceDE w:val="0"/>
              <w:autoSpaceDN w:val="0"/>
              <w:adjustRightInd w:val="0"/>
              <w:jc w:val="center"/>
              <w:rPr>
                <w:rFonts w:ascii="Arial" w:hAnsi="Arial" w:cs="Arial"/>
                <w:b/>
                <w:sz w:val="22"/>
              </w:rPr>
            </w:pPr>
            <w:r w:rsidRPr="00A601C2">
              <w:rPr>
                <w:rFonts w:ascii="Arial" w:hAnsi="Arial" w:cs="Arial"/>
                <w:sz w:val="22"/>
              </w:rPr>
              <w:t>1</w:t>
            </w:r>
            <w:r w:rsidR="00FD4634">
              <w:rPr>
                <w:rFonts w:ascii="Arial" w:hAnsi="Arial" w:cs="Arial"/>
                <w:sz w:val="22"/>
              </w:rPr>
              <w:t>0</w:t>
            </w:r>
          </w:p>
        </w:tc>
        <w:tc>
          <w:tcPr>
            <w:tcW w:w="709" w:type="dxa"/>
            <w:vAlign w:val="center"/>
          </w:tcPr>
          <w:p w14:paraId="0B93CAEC" w14:textId="50094E05" w:rsidR="007D590D" w:rsidRPr="00FD4634" w:rsidRDefault="00FD4634" w:rsidP="00015B75">
            <w:pPr>
              <w:autoSpaceDE w:val="0"/>
              <w:autoSpaceDN w:val="0"/>
              <w:adjustRightInd w:val="0"/>
              <w:jc w:val="center"/>
              <w:rPr>
                <w:rFonts w:ascii="Arial" w:hAnsi="Arial" w:cs="Arial"/>
                <w:sz w:val="22"/>
              </w:rPr>
            </w:pPr>
            <w:r w:rsidRPr="00FD4634">
              <w:rPr>
                <w:rFonts w:ascii="Arial" w:hAnsi="Arial" w:cs="Arial"/>
                <w:sz w:val="22"/>
              </w:rPr>
              <w:t>2</w:t>
            </w:r>
          </w:p>
        </w:tc>
        <w:tc>
          <w:tcPr>
            <w:tcW w:w="2233" w:type="dxa"/>
          </w:tcPr>
          <w:p w14:paraId="3FDC7323" w14:textId="77777777" w:rsidR="007D590D" w:rsidRPr="006D423C" w:rsidRDefault="007D590D" w:rsidP="00015B75">
            <w:pPr>
              <w:autoSpaceDE w:val="0"/>
              <w:autoSpaceDN w:val="0"/>
              <w:adjustRightInd w:val="0"/>
              <w:jc w:val="center"/>
              <w:rPr>
                <w:rFonts w:ascii="Arial" w:hAnsi="Arial" w:cs="Arial"/>
                <w:sz w:val="22"/>
              </w:rPr>
            </w:pPr>
            <w:r w:rsidRPr="006D423C">
              <w:rPr>
                <w:rFonts w:ascii="Arial" w:hAnsi="Arial" w:cs="Arial"/>
                <w:sz w:val="22"/>
              </w:rPr>
              <w:t>minimo 15</w:t>
            </w:r>
          </w:p>
          <w:p w14:paraId="0739D06C" w14:textId="77777777" w:rsidR="007D590D" w:rsidRPr="006D423C" w:rsidRDefault="007D590D" w:rsidP="00015B75">
            <w:pPr>
              <w:autoSpaceDE w:val="0"/>
              <w:autoSpaceDN w:val="0"/>
              <w:adjustRightInd w:val="0"/>
              <w:jc w:val="center"/>
              <w:rPr>
                <w:rFonts w:ascii="Arial" w:hAnsi="Arial" w:cs="Arial"/>
                <w:b/>
                <w:sz w:val="22"/>
              </w:rPr>
            </w:pPr>
            <w:r w:rsidRPr="006D423C">
              <w:rPr>
                <w:rFonts w:ascii="Arial" w:hAnsi="Arial" w:cs="Arial"/>
                <w:sz w:val="22"/>
              </w:rPr>
              <w:t>massimo 20</w:t>
            </w:r>
          </w:p>
        </w:tc>
      </w:tr>
      <w:tr w:rsidR="007D590D" w:rsidRPr="0041685A" w14:paraId="50C32648" w14:textId="77777777" w:rsidTr="00015B75">
        <w:trPr>
          <w:jc w:val="center"/>
        </w:trPr>
        <w:tc>
          <w:tcPr>
            <w:tcW w:w="347" w:type="dxa"/>
            <w:vAlign w:val="center"/>
          </w:tcPr>
          <w:p w14:paraId="49B35B74" w14:textId="77777777" w:rsidR="007D590D" w:rsidRPr="0041685A" w:rsidRDefault="007D590D" w:rsidP="00015B75">
            <w:pPr>
              <w:autoSpaceDE w:val="0"/>
              <w:autoSpaceDN w:val="0"/>
              <w:adjustRightInd w:val="0"/>
              <w:jc w:val="right"/>
              <w:rPr>
                <w:rFonts w:ascii="Arial" w:hAnsi="Arial" w:cs="Arial"/>
                <w:sz w:val="22"/>
              </w:rPr>
            </w:pPr>
            <w:r>
              <w:rPr>
                <w:rFonts w:ascii="Arial" w:hAnsi="Arial" w:cs="Arial"/>
                <w:sz w:val="22"/>
              </w:rPr>
              <w:t>2</w:t>
            </w:r>
          </w:p>
        </w:tc>
        <w:tc>
          <w:tcPr>
            <w:tcW w:w="5898" w:type="dxa"/>
            <w:vAlign w:val="center"/>
          </w:tcPr>
          <w:p w14:paraId="00C8406B" w14:textId="77777777" w:rsidR="007D590D" w:rsidRPr="002E4CE3" w:rsidRDefault="007D590D" w:rsidP="00015B75">
            <w:pPr>
              <w:autoSpaceDE w:val="0"/>
              <w:autoSpaceDN w:val="0"/>
              <w:adjustRightInd w:val="0"/>
              <w:rPr>
                <w:rFonts w:ascii="Arial" w:hAnsi="Arial" w:cs="Arial"/>
                <w:b/>
                <w:sz w:val="22"/>
              </w:rPr>
            </w:pPr>
            <w:r w:rsidRPr="002E4CE3">
              <w:rPr>
                <w:rFonts w:ascii="Arial" w:hAnsi="Arial" w:cs="Arial"/>
                <w:b/>
                <w:sz w:val="22"/>
              </w:rPr>
              <w:t xml:space="preserve">MODULO DI BASE 1. </w:t>
            </w:r>
            <w:r w:rsidRPr="002E4CE3">
              <w:rPr>
                <w:rFonts w:ascii="Arial" w:hAnsi="Arial" w:cs="Arial"/>
                <w:b/>
                <w:i/>
                <w:sz w:val="22"/>
              </w:rPr>
              <w:t>La conoscenza del patrimonio culturale: lineamenti di archeologia e storia dell’arte attraverso l’analisi di casi di studio</w:t>
            </w:r>
            <w:r w:rsidRPr="002E4CE3">
              <w:rPr>
                <w:rFonts w:ascii="Arial" w:hAnsi="Arial" w:cs="Arial"/>
                <w:b/>
                <w:sz w:val="22"/>
              </w:rPr>
              <w:t xml:space="preserve"> </w:t>
            </w:r>
          </w:p>
        </w:tc>
        <w:tc>
          <w:tcPr>
            <w:tcW w:w="667" w:type="dxa"/>
            <w:vAlign w:val="center"/>
          </w:tcPr>
          <w:p w14:paraId="1D5C0318" w14:textId="77777777" w:rsidR="007D590D" w:rsidRPr="0041685A" w:rsidRDefault="007D590D" w:rsidP="00015B75">
            <w:pPr>
              <w:autoSpaceDE w:val="0"/>
              <w:autoSpaceDN w:val="0"/>
              <w:adjustRightInd w:val="0"/>
              <w:jc w:val="center"/>
              <w:rPr>
                <w:rFonts w:ascii="Arial" w:hAnsi="Arial" w:cs="Arial"/>
                <w:sz w:val="22"/>
              </w:rPr>
            </w:pPr>
            <w:r>
              <w:rPr>
                <w:rFonts w:ascii="Arial" w:hAnsi="Arial" w:cs="Arial"/>
                <w:sz w:val="22"/>
              </w:rPr>
              <w:t>198</w:t>
            </w:r>
          </w:p>
        </w:tc>
        <w:tc>
          <w:tcPr>
            <w:tcW w:w="709" w:type="dxa"/>
            <w:vAlign w:val="center"/>
          </w:tcPr>
          <w:p w14:paraId="6DEF685D" w14:textId="77777777" w:rsidR="007D590D" w:rsidRPr="0041685A" w:rsidRDefault="007D590D" w:rsidP="00015B75">
            <w:pPr>
              <w:autoSpaceDE w:val="0"/>
              <w:autoSpaceDN w:val="0"/>
              <w:adjustRightInd w:val="0"/>
              <w:jc w:val="center"/>
              <w:rPr>
                <w:rFonts w:ascii="Arial" w:hAnsi="Arial" w:cs="Arial"/>
                <w:sz w:val="22"/>
              </w:rPr>
            </w:pPr>
            <w:r>
              <w:rPr>
                <w:rFonts w:ascii="Arial" w:hAnsi="Arial" w:cs="Arial"/>
                <w:sz w:val="22"/>
              </w:rPr>
              <w:t>33</w:t>
            </w:r>
          </w:p>
        </w:tc>
        <w:tc>
          <w:tcPr>
            <w:tcW w:w="2233" w:type="dxa"/>
          </w:tcPr>
          <w:p w14:paraId="1483A96B" w14:textId="77777777" w:rsidR="007D590D" w:rsidRPr="006D423C" w:rsidRDefault="007D590D" w:rsidP="00015B75">
            <w:pPr>
              <w:autoSpaceDE w:val="0"/>
              <w:autoSpaceDN w:val="0"/>
              <w:adjustRightInd w:val="0"/>
              <w:jc w:val="center"/>
              <w:rPr>
                <w:rFonts w:ascii="Arial" w:hAnsi="Arial" w:cs="Arial"/>
                <w:sz w:val="22"/>
              </w:rPr>
            </w:pPr>
          </w:p>
          <w:p w14:paraId="1A071FDA" w14:textId="77777777" w:rsidR="007D590D" w:rsidRPr="006D423C" w:rsidRDefault="007D590D" w:rsidP="00015B75">
            <w:pPr>
              <w:autoSpaceDE w:val="0"/>
              <w:autoSpaceDN w:val="0"/>
              <w:adjustRightInd w:val="0"/>
              <w:jc w:val="center"/>
              <w:rPr>
                <w:rFonts w:ascii="Arial" w:hAnsi="Arial" w:cs="Arial"/>
                <w:sz w:val="22"/>
              </w:rPr>
            </w:pPr>
            <w:r w:rsidRPr="006D423C">
              <w:rPr>
                <w:rFonts w:ascii="Arial" w:hAnsi="Arial" w:cs="Arial"/>
                <w:sz w:val="22"/>
              </w:rPr>
              <w:t>minimo 15</w:t>
            </w:r>
          </w:p>
          <w:p w14:paraId="1E5DA798" w14:textId="77777777" w:rsidR="007D590D" w:rsidRPr="006D423C" w:rsidRDefault="007D590D" w:rsidP="00015B75">
            <w:pPr>
              <w:autoSpaceDE w:val="0"/>
              <w:autoSpaceDN w:val="0"/>
              <w:adjustRightInd w:val="0"/>
              <w:jc w:val="center"/>
              <w:rPr>
                <w:rFonts w:ascii="Arial" w:hAnsi="Arial" w:cs="Arial"/>
                <w:sz w:val="22"/>
              </w:rPr>
            </w:pPr>
            <w:r w:rsidRPr="006D423C">
              <w:rPr>
                <w:rFonts w:ascii="Arial" w:hAnsi="Arial" w:cs="Arial"/>
                <w:sz w:val="22"/>
              </w:rPr>
              <w:t>massimo 80</w:t>
            </w:r>
          </w:p>
          <w:p w14:paraId="09F32AF1" w14:textId="77777777" w:rsidR="007D590D" w:rsidRPr="006D423C" w:rsidRDefault="007D590D" w:rsidP="00015B75">
            <w:pPr>
              <w:autoSpaceDE w:val="0"/>
              <w:autoSpaceDN w:val="0"/>
              <w:adjustRightInd w:val="0"/>
              <w:rPr>
                <w:rFonts w:ascii="Arial" w:hAnsi="Arial" w:cs="Arial"/>
                <w:sz w:val="22"/>
              </w:rPr>
            </w:pPr>
          </w:p>
        </w:tc>
      </w:tr>
      <w:tr w:rsidR="007D590D" w:rsidRPr="0041685A" w14:paraId="3C7955DF" w14:textId="77777777" w:rsidTr="00015B75">
        <w:trPr>
          <w:jc w:val="center"/>
        </w:trPr>
        <w:tc>
          <w:tcPr>
            <w:tcW w:w="347" w:type="dxa"/>
            <w:vAlign w:val="center"/>
          </w:tcPr>
          <w:p w14:paraId="69A083FA" w14:textId="77777777" w:rsidR="007D590D" w:rsidRPr="0041685A" w:rsidRDefault="007D590D" w:rsidP="00015B75">
            <w:pPr>
              <w:autoSpaceDE w:val="0"/>
              <w:autoSpaceDN w:val="0"/>
              <w:adjustRightInd w:val="0"/>
              <w:jc w:val="right"/>
              <w:rPr>
                <w:rFonts w:ascii="Arial" w:hAnsi="Arial" w:cs="Arial"/>
                <w:sz w:val="22"/>
              </w:rPr>
            </w:pPr>
            <w:r>
              <w:rPr>
                <w:rFonts w:ascii="Arial" w:hAnsi="Arial" w:cs="Arial"/>
                <w:sz w:val="22"/>
              </w:rPr>
              <w:t>3</w:t>
            </w:r>
          </w:p>
        </w:tc>
        <w:tc>
          <w:tcPr>
            <w:tcW w:w="5898" w:type="dxa"/>
            <w:vAlign w:val="center"/>
          </w:tcPr>
          <w:p w14:paraId="4DF3F645" w14:textId="77777777" w:rsidR="007D590D" w:rsidRPr="002E4CE3" w:rsidRDefault="007D590D" w:rsidP="00015B75">
            <w:pPr>
              <w:autoSpaceDE w:val="0"/>
              <w:autoSpaceDN w:val="0"/>
              <w:adjustRightInd w:val="0"/>
              <w:rPr>
                <w:rFonts w:ascii="Arial" w:hAnsi="Arial" w:cs="Arial"/>
                <w:b/>
                <w:sz w:val="22"/>
              </w:rPr>
            </w:pPr>
            <w:r w:rsidRPr="002E4CE3">
              <w:rPr>
                <w:rFonts w:ascii="Arial" w:hAnsi="Arial" w:cs="Arial"/>
                <w:b/>
                <w:sz w:val="22"/>
              </w:rPr>
              <w:t xml:space="preserve">MODULI DI BASE 2. </w:t>
            </w:r>
            <w:r w:rsidRPr="002E4CE3">
              <w:rPr>
                <w:rFonts w:ascii="Arial" w:hAnsi="Arial" w:cs="Arial"/>
                <w:b/>
                <w:i/>
                <w:sz w:val="22"/>
              </w:rPr>
              <w:t xml:space="preserve">La tutela del patrimonio culturale dalle aggressioni criminali </w:t>
            </w:r>
          </w:p>
        </w:tc>
        <w:tc>
          <w:tcPr>
            <w:tcW w:w="667" w:type="dxa"/>
            <w:vAlign w:val="center"/>
          </w:tcPr>
          <w:p w14:paraId="233B96DA" w14:textId="77777777" w:rsidR="007D590D" w:rsidRPr="0041685A" w:rsidRDefault="007D590D" w:rsidP="00015B75">
            <w:pPr>
              <w:autoSpaceDE w:val="0"/>
              <w:autoSpaceDN w:val="0"/>
              <w:adjustRightInd w:val="0"/>
              <w:jc w:val="center"/>
              <w:rPr>
                <w:rFonts w:ascii="Arial" w:hAnsi="Arial" w:cs="Arial"/>
                <w:sz w:val="22"/>
              </w:rPr>
            </w:pPr>
            <w:r>
              <w:rPr>
                <w:rFonts w:ascii="Arial" w:hAnsi="Arial" w:cs="Arial"/>
                <w:sz w:val="22"/>
              </w:rPr>
              <w:t>192</w:t>
            </w:r>
          </w:p>
        </w:tc>
        <w:tc>
          <w:tcPr>
            <w:tcW w:w="709" w:type="dxa"/>
            <w:vAlign w:val="center"/>
          </w:tcPr>
          <w:p w14:paraId="4016DE3F" w14:textId="77777777" w:rsidR="007D590D" w:rsidRPr="0041685A" w:rsidRDefault="007D590D" w:rsidP="00015B75">
            <w:pPr>
              <w:autoSpaceDE w:val="0"/>
              <w:autoSpaceDN w:val="0"/>
              <w:adjustRightInd w:val="0"/>
              <w:jc w:val="center"/>
              <w:rPr>
                <w:rFonts w:ascii="Arial" w:hAnsi="Arial" w:cs="Arial"/>
                <w:sz w:val="22"/>
              </w:rPr>
            </w:pPr>
            <w:r>
              <w:rPr>
                <w:rFonts w:ascii="Arial" w:hAnsi="Arial" w:cs="Arial"/>
                <w:sz w:val="22"/>
              </w:rPr>
              <w:t>32</w:t>
            </w:r>
          </w:p>
        </w:tc>
        <w:tc>
          <w:tcPr>
            <w:tcW w:w="2233" w:type="dxa"/>
          </w:tcPr>
          <w:p w14:paraId="4858E171" w14:textId="77777777" w:rsidR="007D590D" w:rsidRPr="006D423C" w:rsidRDefault="007D590D" w:rsidP="00015B75">
            <w:pPr>
              <w:autoSpaceDE w:val="0"/>
              <w:autoSpaceDN w:val="0"/>
              <w:adjustRightInd w:val="0"/>
              <w:jc w:val="center"/>
              <w:rPr>
                <w:rFonts w:ascii="Arial" w:hAnsi="Arial" w:cs="Arial"/>
                <w:sz w:val="22"/>
              </w:rPr>
            </w:pPr>
            <w:r w:rsidRPr="006D423C">
              <w:rPr>
                <w:rFonts w:ascii="Arial" w:hAnsi="Arial" w:cs="Arial"/>
                <w:sz w:val="22"/>
              </w:rPr>
              <w:t>minimo 15</w:t>
            </w:r>
          </w:p>
          <w:p w14:paraId="14CD7BA1" w14:textId="77777777" w:rsidR="007D590D" w:rsidRPr="006D423C" w:rsidRDefault="007D590D" w:rsidP="00015B75">
            <w:pPr>
              <w:autoSpaceDE w:val="0"/>
              <w:autoSpaceDN w:val="0"/>
              <w:adjustRightInd w:val="0"/>
              <w:jc w:val="center"/>
              <w:rPr>
                <w:rFonts w:ascii="Arial" w:hAnsi="Arial" w:cs="Arial"/>
                <w:sz w:val="22"/>
              </w:rPr>
            </w:pPr>
            <w:r w:rsidRPr="006D423C">
              <w:rPr>
                <w:rFonts w:ascii="Arial" w:hAnsi="Arial" w:cs="Arial"/>
                <w:sz w:val="22"/>
              </w:rPr>
              <w:t>massimo 80</w:t>
            </w:r>
          </w:p>
          <w:p w14:paraId="2A0C7F38" w14:textId="77777777" w:rsidR="007D590D" w:rsidRPr="006D423C" w:rsidRDefault="007D590D" w:rsidP="00015B75">
            <w:pPr>
              <w:autoSpaceDE w:val="0"/>
              <w:autoSpaceDN w:val="0"/>
              <w:adjustRightInd w:val="0"/>
              <w:jc w:val="center"/>
              <w:rPr>
                <w:rFonts w:ascii="Arial" w:hAnsi="Arial" w:cs="Arial"/>
                <w:sz w:val="22"/>
              </w:rPr>
            </w:pPr>
          </w:p>
        </w:tc>
      </w:tr>
      <w:tr w:rsidR="007D590D" w:rsidRPr="0041685A" w14:paraId="7BEBFF82" w14:textId="77777777" w:rsidTr="00015B75">
        <w:trPr>
          <w:jc w:val="center"/>
        </w:trPr>
        <w:tc>
          <w:tcPr>
            <w:tcW w:w="347" w:type="dxa"/>
            <w:vAlign w:val="center"/>
          </w:tcPr>
          <w:p w14:paraId="15E00D47" w14:textId="77777777" w:rsidR="007D590D" w:rsidRPr="0041685A" w:rsidRDefault="007D590D" w:rsidP="00015B75">
            <w:pPr>
              <w:autoSpaceDE w:val="0"/>
              <w:autoSpaceDN w:val="0"/>
              <w:adjustRightInd w:val="0"/>
              <w:jc w:val="right"/>
              <w:rPr>
                <w:rFonts w:ascii="Arial" w:hAnsi="Arial" w:cs="Arial"/>
                <w:sz w:val="22"/>
              </w:rPr>
            </w:pPr>
            <w:r>
              <w:rPr>
                <w:rFonts w:ascii="Arial" w:hAnsi="Arial" w:cs="Arial"/>
                <w:sz w:val="22"/>
              </w:rPr>
              <w:t>4</w:t>
            </w:r>
          </w:p>
        </w:tc>
        <w:tc>
          <w:tcPr>
            <w:tcW w:w="5898" w:type="dxa"/>
            <w:vAlign w:val="center"/>
          </w:tcPr>
          <w:p w14:paraId="4F6A1849" w14:textId="77777777" w:rsidR="007D590D" w:rsidRPr="002E4CE3" w:rsidRDefault="007D590D" w:rsidP="00015B75">
            <w:pPr>
              <w:autoSpaceDE w:val="0"/>
              <w:autoSpaceDN w:val="0"/>
              <w:adjustRightInd w:val="0"/>
              <w:rPr>
                <w:rFonts w:ascii="Arial" w:hAnsi="Arial" w:cs="Arial"/>
                <w:b/>
                <w:sz w:val="22"/>
              </w:rPr>
            </w:pPr>
            <w:r w:rsidRPr="002E4CE3">
              <w:rPr>
                <w:rFonts w:ascii="Arial" w:hAnsi="Arial" w:cs="Arial"/>
                <w:b/>
                <w:sz w:val="22"/>
              </w:rPr>
              <w:t xml:space="preserve">MODULO DI BASE 3. </w:t>
            </w:r>
            <w:r w:rsidRPr="008A0CA0">
              <w:rPr>
                <w:rFonts w:ascii="Arial" w:hAnsi="Arial" w:cs="Arial"/>
                <w:b/>
                <w:i/>
                <w:sz w:val="22"/>
                <w:szCs w:val="22"/>
              </w:rPr>
              <w:t>Elementi per l’analisi tecnologico-scientifica dei beni culturali e dell’opera d’arte</w:t>
            </w:r>
            <w:r>
              <w:rPr>
                <w:rFonts w:ascii="Arial" w:hAnsi="Arial" w:cs="Arial"/>
                <w:b/>
                <w:i/>
                <w:sz w:val="22"/>
                <w:szCs w:val="22"/>
              </w:rPr>
              <w:t xml:space="preserve"> </w:t>
            </w:r>
          </w:p>
        </w:tc>
        <w:tc>
          <w:tcPr>
            <w:tcW w:w="667" w:type="dxa"/>
            <w:vAlign w:val="center"/>
          </w:tcPr>
          <w:p w14:paraId="34328AE7" w14:textId="77777777" w:rsidR="007D590D" w:rsidRPr="0041685A" w:rsidRDefault="007D590D" w:rsidP="00015B75">
            <w:pPr>
              <w:autoSpaceDE w:val="0"/>
              <w:autoSpaceDN w:val="0"/>
              <w:adjustRightInd w:val="0"/>
              <w:jc w:val="center"/>
              <w:rPr>
                <w:rFonts w:ascii="Arial" w:hAnsi="Arial" w:cs="Arial"/>
                <w:sz w:val="22"/>
              </w:rPr>
            </w:pPr>
            <w:r>
              <w:rPr>
                <w:rFonts w:ascii="Arial" w:hAnsi="Arial" w:cs="Arial"/>
                <w:sz w:val="22"/>
              </w:rPr>
              <w:t>96</w:t>
            </w:r>
          </w:p>
        </w:tc>
        <w:tc>
          <w:tcPr>
            <w:tcW w:w="709" w:type="dxa"/>
            <w:vAlign w:val="center"/>
          </w:tcPr>
          <w:p w14:paraId="1207865B" w14:textId="77777777" w:rsidR="007D590D" w:rsidRPr="0041685A" w:rsidRDefault="007D590D" w:rsidP="00015B75">
            <w:pPr>
              <w:autoSpaceDE w:val="0"/>
              <w:autoSpaceDN w:val="0"/>
              <w:adjustRightInd w:val="0"/>
              <w:jc w:val="center"/>
              <w:rPr>
                <w:rFonts w:ascii="Arial" w:hAnsi="Arial" w:cs="Arial"/>
                <w:sz w:val="22"/>
              </w:rPr>
            </w:pPr>
            <w:r w:rsidRPr="0015069C">
              <w:rPr>
                <w:rFonts w:ascii="Arial" w:hAnsi="Arial" w:cs="Arial"/>
                <w:sz w:val="22"/>
              </w:rPr>
              <w:t>1</w:t>
            </w:r>
            <w:r>
              <w:rPr>
                <w:rFonts w:ascii="Arial" w:hAnsi="Arial" w:cs="Arial"/>
                <w:sz w:val="22"/>
              </w:rPr>
              <w:t>6</w:t>
            </w:r>
          </w:p>
        </w:tc>
        <w:tc>
          <w:tcPr>
            <w:tcW w:w="2233" w:type="dxa"/>
          </w:tcPr>
          <w:p w14:paraId="45B9FAA5" w14:textId="77777777" w:rsidR="007D590D" w:rsidRPr="006D423C" w:rsidRDefault="007D590D" w:rsidP="00015B75">
            <w:pPr>
              <w:autoSpaceDE w:val="0"/>
              <w:autoSpaceDN w:val="0"/>
              <w:adjustRightInd w:val="0"/>
              <w:jc w:val="center"/>
              <w:rPr>
                <w:rFonts w:ascii="Arial" w:hAnsi="Arial" w:cs="Arial"/>
                <w:sz w:val="22"/>
              </w:rPr>
            </w:pPr>
            <w:r w:rsidRPr="006D423C">
              <w:rPr>
                <w:rFonts w:ascii="Arial" w:hAnsi="Arial" w:cs="Arial"/>
                <w:sz w:val="22"/>
              </w:rPr>
              <w:t>minimo 15</w:t>
            </w:r>
          </w:p>
          <w:p w14:paraId="0AD15E84" w14:textId="77777777" w:rsidR="007D590D" w:rsidRPr="006D423C" w:rsidRDefault="007D590D" w:rsidP="00015B75">
            <w:pPr>
              <w:autoSpaceDE w:val="0"/>
              <w:autoSpaceDN w:val="0"/>
              <w:adjustRightInd w:val="0"/>
              <w:jc w:val="center"/>
              <w:rPr>
                <w:rFonts w:ascii="Arial" w:hAnsi="Arial" w:cs="Arial"/>
                <w:sz w:val="22"/>
              </w:rPr>
            </w:pPr>
            <w:r w:rsidRPr="006D423C">
              <w:rPr>
                <w:rFonts w:ascii="Arial" w:hAnsi="Arial" w:cs="Arial"/>
                <w:sz w:val="22"/>
              </w:rPr>
              <w:t>massimo 80</w:t>
            </w:r>
          </w:p>
          <w:p w14:paraId="1D23A7E0" w14:textId="77777777" w:rsidR="007D590D" w:rsidRPr="006D423C" w:rsidRDefault="007D590D" w:rsidP="00015B75">
            <w:pPr>
              <w:autoSpaceDE w:val="0"/>
              <w:autoSpaceDN w:val="0"/>
              <w:adjustRightInd w:val="0"/>
              <w:jc w:val="center"/>
              <w:rPr>
                <w:rFonts w:ascii="Arial" w:hAnsi="Arial" w:cs="Arial"/>
                <w:sz w:val="22"/>
              </w:rPr>
            </w:pPr>
          </w:p>
        </w:tc>
      </w:tr>
      <w:tr w:rsidR="00685F0B" w:rsidRPr="0041685A" w14:paraId="1782E86E" w14:textId="77777777" w:rsidTr="00015B75">
        <w:trPr>
          <w:jc w:val="center"/>
        </w:trPr>
        <w:tc>
          <w:tcPr>
            <w:tcW w:w="347" w:type="dxa"/>
            <w:vAlign w:val="center"/>
          </w:tcPr>
          <w:p w14:paraId="27B614D7" w14:textId="77777777" w:rsidR="00685F0B" w:rsidRPr="0041685A" w:rsidRDefault="00685F0B" w:rsidP="00685F0B">
            <w:pPr>
              <w:autoSpaceDE w:val="0"/>
              <w:autoSpaceDN w:val="0"/>
              <w:adjustRightInd w:val="0"/>
              <w:jc w:val="right"/>
              <w:rPr>
                <w:rFonts w:ascii="Arial" w:hAnsi="Arial" w:cs="Arial"/>
                <w:sz w:val="22"/>
              </w:rPr>
            </w:pPr>
            <w:r>
              <w:rPr>
                <w:rFonts w:ascii="Arial" w:hAnsi="Arial" w:cs="Arial"/>
                <w:sz w:val="22"/>
              </w:rPr>
              <w:t>5</w:t>
            </w:r>
          </w:p>
        </w:tc>
        <w:tc>
          <w:tcPr>
            <w:tcW w:w="5898" w:type="dxa"/>
            <w:vAlign w:val="center"/>
          </w:tcPr>
          <w:p w14:paraId="4A9515DE" w14:textId="77777777" w:rsidR="00685F0B" w:rsidRDefault="00685F0B" w:rsidP="00685F0B">
            <w:pPr>
              <w:autoSpaceDE w:val="0"/>
              <w:autoSpaceDN w:val="0"/>
              <w:adjustRightInd w:val="0"/>
              <w:rPr>
                <w:rFonts w:ascii="Arial" w:hAnsi="Arial" w:cs="Arial"/>
                <w:b/>
                <w:color w:val="000000"/>
                <w:sz w:val="22"/>
                <w:szCs w:val="22"/>
              </w:rPr>
            </w:pPr>
            <w:r>
              <w:rPr>
                <w:rFonts w:ascii="Arial" w:hAnsi="Arial" w:cs="Arial"/>
                <w:b/>
                <w:color w:val="000000"/>
                <w:sz w:val="22"/>
                <w:szCs w:val="22"/>
              </w:rPr>
              <w:t>MODULO APPLICATIVO</w:t>
            </w:r>
          </w:p>
          <w:p w14:paraId="2F29951C" w14:textId="5474BAFE" w:rsidR="00685F0B" w:rsidRPr="005874F7" w:rsidRDefault="00685F0B" w:rsidP="00685F0B">
            <w:pPr>
              <w:autoSpaceDE w:val="0"/>
              <w:autoSpaceDN w:val="0"/>
              <w:adjustRightInd w:val="0"/>
              <w:rPr>
                <w:rFonts w:ascii="Arial" w:hAnsi="Arial" w:cs="Arial"/>
                <w:i/>
                <w:color w:val="000000"/>
                <w:sz w:val="22"/>
                <w:szCs w:val="22"/>
              </w:rPr>
            </w:pPr>
            <w:r w:rsidRPr="00FD4634">
              <w:rPr>
                <w:rFonts w:ascii="Arial" w:hAnsi="Arial" w:cs="Arial"/>
                <w:b/>
                <w:i/>
                <w:color w:val="000000"/>
                <w:sz w:val="22"/>
                <w:szCs w:val="22"/>
              </w:rPr>
              <w:t>L’Archeologia Forense ed i Beni Culturali</w:t>
            </w:r>
          </w:p>
        </w:tc>
        <w:tc>
          <w:tcPr>
            <w:tcW w:w="667" w:type="dxa"/>
            <w:vAlign w:val="center"/>
          </w:tcPr>
          <w:p w14:paraId="694A13AF" w14:textId="1D3677D8" w:rsidR="00685F0B" w:rsidRPr="0041685A" w:rsidRDefault="00685F0B" w:rsidP="00685F0B">
            <w:pPr>
              <w:autoSpaceDE w:val="0"/>
              <w:autoSpaceDN w:val="0"/>
              <w:adjustRightInd w:val="0"/>
              <w:jc w:val="center"/>
              <w:rPr>
                <w:rFonts w:ascii="Arial" w:hAnsi="Arial" w:cs="Arial"/>
                <w:sz w:val="22"/>
              </w:rPr>
            </w:pPr>
            <w:r>
              <w:rPr>
                <w:rFonts w:ascii="Arial" w:hAnsi="Arial" w:cs="Arial"/>
                <w:sz w:val="22"/>
              </w:rPr>
              <w:t>8</w:t>
            </w:r>
          </w:p>
        </w:tc>
        <w:tc>
          <w:tcPr>
            <w:tcW w:w="709" w:type="dxa"/>
            <w:vAlign w:val="center"/>
          </w:tcPr>
          <w:p w14:paraId="59E20979" w14:textId="4DA05D94" w:rsidR="00685F0B" w:rsidRPr="0041685A" w:rsidRDefault="00685F0B" w:rsidP="00685F0B">
            <w:pPr>
              <w:autoSpaceDE w:val="0"/>
              <w:autoSpaceDN w:val="0"/>
              <w:adjustRightInd w:val="0"/>
              <w:jc w:val="center"/>
              <w:rPr>
                <w:rFonts w:ascii="Arial" w:hAnsi="Arial" w:cs="Arial"/>
                <w:sz w:val="22"/>
              </w:rPr>
            </w:pPr>
            <w:r>
              <w:rPr>
                <w:rFonts w:ascii="Arial" w:hAnsi="Arial" w:cs="Arial"/>
                <w:sz w:val="22"/>
              </w:rPr>
              <w:t>1</w:t>
            </w:r>
          </w:p>
        </w:tc>
        <w:tc>
          <w:tcPr>
            <w:tcW w:w="2233" w:type="dxa"/>
          </w:tcPr>
          <w:p w14:paraId="1C32D4E1" w14:textId="77777777" w:rsidR="00685F0B" w:rsidRPr="006D423C" w:rsidRDefault="00685F0B" w:rsidP="00685F0B">
            <w:pPr>
              <w:autoSpaceDE w:val="0"/>
              <w:autoSpaceDN w:val="0"/>
              <w:adjustRightInd w:val="0"/>
              <w:jc w:val="center"/>
              <w:rPr>
                <w:rFonts w:ascii="Arial" w:hAnsi="Arial" w:cs="Arial"/>
                <w:sz w:val="22"/>
              </w:rPr>
            </w:pPr>
            <w:r w:rsidRPr="006D423C">
              <w:rPr>
                <w:rFonts w:ascii="Arial" w:hAnsi="Arial" w:cs="Arial"/>
                <w:sz w:val="22"/>
              </w:rPr>
              <w:t>minimo 15</w:t>
            </w:r>
          </w:p>
          <w:p w14:paraId="3A819020" w14:textId="651D749B" w:rsidR="00685F0B" w:rsidRPr="006D423C" w:rsidRDefault="00685F0B" w:rsidP="00685F0B">
            <w:pPr>
              <w:autoSpaceDE w:val="0"/>
              <w:autoSpaceDN w:val="0"/>
              <w:adjustRightInd w:val="0"/>
              <w:jc w:val="center"/>
              <w:rPr>
                <w:rFonts w:ascii="Arial" w:hAnsi="Arial" w:cs="Arial"/>
                <w:sz w:val="22"/>
              </w:rPr>
            </w:pPr>
            <w:r w:rsidRPr="006D423C">
              <w:rPr>
                <w:rFonts w:ascii="Arial" w:hAnsi="Arial" w:cs="Arial"/>
                <w:sz w:val="22"/>
              </w:rPr>
              <w:t>massimo 20</w:t>
            </w:r>
          </w:p>
        </w:tc>
      </w:tr>
      <w:tr w:rsidR="00685F0B" w:rsidRPr="0041685A" w14:paraId="2501524C" w14:textId="77777777" w:rsidTr="00015B75">
        <w:trPr>
          <w:jc w:val="center"/>
        </w:trPr>
        <w:tc>
          <w:tcPr>
            <w:tcW w:w="347" w:type="dxa"/>
            <w:vAlign w:val="center"/>
          </w:tcPr>
          <w:p w14:paraId="2414A1A8" w14:textId="3FA6F8A7" w:rsidR="00685F0B" w:rsidRDefault="00685F0B" w:rsidP="00685F0B">
            <w:pPr>
              <w:autoSpaceDE w:val="0"/>
              <w:autoSpaceDN w:val="0"/>
              <w:adjustRightInd w:val="0"/>
              <w:jc w:val="right"/>
              <w:rPr>
                <w:rFonts w:ascii="Arial" w:hAnsi="Arial" w:cs="Arial"/>
                <w:sz w:val="22"/>
              </w:rPr>
            </w:pPr>
            <w:r>
              <w:rPr>
                <w:rFonts w:ascii="Arial" w:hAnsi="Arial" w:cs="Arial"/>
                <w:sz w:val="22"/>
              </w:rPr>
              <w:t>6</w:t>
            </w:r>
          </w:p>
        </w:tc>
        <w:tc>
          <w:tcPr>
            <w:tcW w:w="5898" w:type="dxa"/>
            <w:vAlign w:val="center"/>
          </w:tcPr>
          <w:p w14:paraId="12738FB1" w14:textId="77777777" w:rsidR="00685F0B" w:rsidRDefault="00685F0B" w:rsidP="00685F0B">
            <w:pPr>
              <w:autoSpaceDE w:val="0"/>
              <w:autoSpaceDN w:val="0"/>
              <w:adjustRightInd w:val="0"/>
              <w:rPr>
                <w:rFonts w:ascii="Arial" w:hAnsi="Arial" w:cs="Arial"/>
                <w:b/>
                <w:color w:val="000000"/>
                <w:sz w:val="22"/>
                <w:szCs w:val="22"/>
              </w:rPr>
            </w:pPr>
            <w:r w:rsidRPr="00AD59D5">
              <w:rPr>
                <w:rFonts w:ascii="Arial" w:hAnsi="Arial" w:cs="Arial"/>
                <w:b/>
                <w:color w:val="000000"/>
                <w:sz w:val="22"/>
                <w:szCs w:val="22"/>
              </w:rPr>
              <w:t xml:space="preserve">MODULO SPECIALISTICO </w:t>
            </w:r>
          </w:p>
          <w:p w14:paraId="468A70B0" w14:textId="765C33F7" w:rsidR="00685F0B" w:rsidRPr="00FD4634" w:rsidRDefault="00685F0B" w:rsidP="00685F0B">
            <w:pPr>
              <w:autoSpaceDE w:val="0"/>
              <w:autoSpaceDN w:val="0"/>
              <w:adjustRightInd w:val="0"/>
              <w:rPr>
                <w:rFonts w:ascii="Arial" w:hAnsi="Arial" w:cs="Arial"/>
                <w:b/>
                <w:i/>
                <w:color w:val="000000"/>
                <w:sz w:val="22"/>
                <w:szCs w:val="22"/>
              </w:rPr>
            </w:pPr>
            <w:r w:rsidRPr="00AD59D5">
              <w:rPr>
                <w:rFonts w:ascii="Arial" w:hAnsi="Arial" w:cs="Arial"/>
                <w:b/>
                <w:i/>
                <w:color w:val="000000"/>
                <w:sz w:val="22"/>
                <w:szCs w:val="22"/>
              </w:rPr>
              <w:t xml:space="preserve">Esperienze e metodi a confronto </w:t>
            </w:r>
            <w:r>
              <w:rPr>
                <w:rFonts w:ascii="Arial" w:hAnsi="Arial" w:cs="Arial"/>
                <w:b/>
                <w:i/>
                <w:color w:val="000000"/>
                <w:sz w:val="22"/>
                <w:szCs w:val="22"/>
              </w:rPr>
              <w:t>per l’analisi e la valutazione de</w:t>
            </w:r>
            <w:r w:rsidRPr="00AD59D5">
              <w:rPr>
                <w:rFonts w:ascii="Arial" w:hAnsi="Arial" w:cs="Arial"/>
                <w:b/>
                <w:i/>
                <w:color w:val="000000"/>
                <w:sz w:val="22"/>
                <w:szCs w:val="22"/>
              </w:rPr>
              <w:t xml:space="preserve">l patrimonio culturale </w:t>
            </w:r>
          </w:p>
        </w:tc>
        <w:tc>
          <w:tcPr>
            <w:tcW w:w="667" w:type="dxa"/>
            <w:vAlign w:val="center"/>
          </w:tcPr>
          <w:p w14:paraId="4811F4CA" w14:textId="4A42938D" w:rsidR="00685F0B" w:rsidRDefault="00685F0B" w:rsidP="00685F0B">
            <w:pPr>
              <w:autoSpaceDE w:val="0"/>
              <w:autoSpaceDN w:val="0"/>
              <w:adjustRightInd w:val="0"/>
              <w:jc w:val="center"/>
              <w:rPr>
                <w:rFonts w:ascii="Arial" w:hAnsi="Arial" w:cs="Arial"/>
                <w:sz w:val="22"/>
              </w:rPr>
            </w:pPr>
            <w:r>
              <w:rPr>
                <w:rFonts w:ascii="Arial" w:hAnsi="Arial" w:cs="Arial"/>
                <w:sz w:val="22"/>
              </w:rPr>
              <w:t>180</w:t>
            </w:r>
          </w:p>
        </w:tc>
        <w:tc>
          <w:tcPr>
            <w:tcW w:w="709" w:type="dxa"/>
            <w:vAlign w:val="center"/>
          </w:tcPr>
          <w:p w14:paraId="73E8D5F3" w14:textId="772355C5" w:rsidR="00685F0B" w:rsidRDefault="00685F0B" w:rsidP="00685F0B">
            <w:pPr>
              <w:autoSpaceDE w:val="0"/>
              <w:autoSpaceDN w:val="0"/>
              <w:adjustRightInd w:val="0"/>
              <w:jc w:val="center"/>
              <w:rPr>
                <w:rFonts w:ascii="Arial" w:hAnsi="Arial" w:cs="Arial"/>
                <w:sz w:val="22"/>
              </w:rPr>
            </w:pPr>
            <w:r>
              <w:rPr>
                <w:rFonts w:ascii="Arial" w:hAnsi="Arial" w:cs="Arial"/>
                <w:sz w:val="22"/>
              </w:rPr>
              <w:t>30</w:t>
            </w:r>
          </w:p>
        </w:tc>
        <w:tc>
          <w:tcPr>
            <w:tcW w:w="2233" w:type="dxa"/>
          </w:tcPr>
          <w:p w14:paraId="219E66B2" w14:textId="77777777" w:rsidR="00685F0B" w:rsidRPr="006D423C" w:rsidRDefault="00685F0B" w:rsidP="00685F0B">
            <w:pPr>
              <w:autoSpaceDE w:val="0"/>
              <w:autoSpaceDN w:val="0"/>
              <w:adjustRightInd w:val="0"/>
              <w:jc w:val="center"/>
              <w:rPr>
                <w:rFonts w:ascii="Arial" w:hAnsi="Arial" w:cs="Arial"/>
                <w:sz w:val="22"/>
              </w:rPr>
            </w:pPr>
            <w:r w:rsidRPr="006D423C">
              <w:rPr>
                <w:rFonts w:ascii="Arial" w:hAnsi="Arial" w:cs="Arial"/>
                <w:sz w:val="22"/>
              </w:rPr>
              <w:t>minimo 15</w:t>
            </w:r>
          </w:p>
          <w:p w14:paraId="4664D30C" w14:textId="54D68584" w:rsidR="00685F0B" w:rsidRPr="006D423C" w:rsidRDefault="00685F0B" w:rsidP="00685F0B">
            <w:pPr>
              <w:autoSpaceDE w:val="0"/>
              <w:autoSpaceDN w:val="0"/>
              <w:adjustRightInd w:val="0"/>
              <w:jc w:val="center"/>
              <w:rPr>
                <w:rFonts w:ascii="Arial" w:hAnsi="Arial" w:cs="Arial"/>
                <w:sz w:val="22"/>
              </w:rPr>
            </w:pPr>
            <w:r w:rsidRPr="006D423C">
              <w:rPr>
                <w:rFonts w:ascii="Arial" w:hAnsi="Arial" w:cs="Arial"/>
                <w:sz w:val="22"/>
              </w:rPr>
              <w:t>massimo 20</w:t>
            </w:r>
          </w:p>
        </w:tc>
      </w:tr>
      <w:tr w:rsidR="00685F0B" w:rsidRPr="0041685A" w14:paraId="2642DE32" w14:textId="77777777" w:rsidTr="00015B75">
        <w:trPr>
          <w:jc w:val="center"/>
        </w:trPr>
        <w:tc>
          <w:tcPr>
            <w:tcW w:w="9854" w:type="dxa"/>
            <w:gridSpan w:val="5"/>
            <w:vAlign w:val="center"/>
          </w:tcPr>
          <w:p w14:paraId="141B7E68" w14:textId="77777777" w:rsidR="00685F0B" w:rsidRDefault="00685F0B" w:rsidP="00685F0B">
            <w:pPr>
              <w:autoSpaceDE w:val="0"/>
              <w:autoSpaceDN w:val="0"/>
              <w:adjustRightInd w:val="0"/>
              <w:jc w:val="both"/>
              <w:rPr>
                <w:rFonts w:ascii="Arial" w:hAnsi="Arial" w:cs="Arial"/>
                <w:iCs/>
                <w:sz w:val="22"/>
              </w:rPr>
            </w:pPr>
          </w:p>
          <w:p w14:paraId="7DCD2954" w14:textId="77777777" w:rsidR="00685F0B" w:rsidRPr="00693754" w:rsidRDefault="00685F0B" w:rsidP="00685F0B">
            <w:pPr>
              <w:autoSpaceDE w:val="0"/>
              <w:autoSpaceDN w:val="0"/>
              <w:adjustRightInd w:val="0"/>
              <w:jc w:val="both"/>
              <w:rPr>
                <w:rFonts w:ascii="Arial" w:hAnsi="Arial" w:cs="Arial"/>
                <w:iCs/>
                <w:sz w:val="22"/>
              </w:rPr>
            </w:pPr>
            <w:r w:rsidRPr="00693754">
              <w:rPr>
                <w:rFonts w:ascii="Arial" w:hAnsi="Arial" w:cs="Arial"/>
                <w:iCs/>
                <w:sz w:val="22"/>
              </w:rPr>
              <w:t xml:space="preserve">Allo studente che avrà seguito con profitto uno o più dei moduli didattici sopra elencati verrà rilasciato un </w:t>
            </w:r>
            <w:r w:rsidRPr="00693754">
              <w:rPr>
                <w:rFonts w:ascii="Arial" w:hAnsi="Arial" w:cs="Arial"/>
                <w:b/>
                <w:iCs/>
                <w:sz w:val="22"/>
              </w:rPr>
              <w:t>attestato di frequenza</w:t>
            </w:r>
            <w:r w:rsidRPr="00693754">
              <w:rPr>
                <w:rFonts w:ascii="Arial" w:hAnsi="Arial" w:cs="Arial"/>
                <w:iCs/>
                <w:sz w:val="22"/>
              </w:rPr>
              <w:t>.</w:t>
            </w:r>
          </w:p>
          <w:p w14:paraId="42B77BA5" w14:textId="77777777" w:rsidR="00685F0B" w:rsidRDefault="00685F0B" w:rsidP="00685F0B">
            <w:pPr>
              <w:autoSpaceDE w:val="0"/>
              <w:autoSpaceDN w:val="0"/>
              <w:adjustRightInd w:val="0"/>
              <w:jc w:val="both"/>
              <w:rPr>
                <w:rFonts w:ascii="Arial" w:hAnsi="Arial" w:cs="Arial"/>
                <w:iCs/>
                <w:sz w:val="22"/>
              </w:rPr>
            </w:pPr>
            <w:r>
              <w:rPr>
                <w:rFonts w:ascii="Arial" w:hAnsi="Arial" w:cs="Arial"/>
                <w:iCs/>
                <w:sz w:val="22"/>
              </w:rPr>
              <w:t>A</w:t>
            </w:r>
            <w:r w:rsidRPr="0004416D">
              <w:rPr>
                <w:rFonts w:ascii="Arial" w:hAnsi="Arial" w:cs="Arial"/>
                <w:iCs/>
                <w:sz w:val="22"/>
              </w:rPr>
              <w:t xml:space="preserve">l completamento di tutte le attività previste nell’ambito del </w:t>
            </w:r>
            <w:r w:rsidRPr="0004416D">
              <w:rPr>
                <w:rFonts w:ascii="Arial" w:hAnsi="Arial" w:cs="Arial"/>
                <w:b/>
                <w:iCs/>
                <w:sz w:val="22"/>
              </w:rPr>
              <w:t>primo anno</w:t>
            </w:r>
            <w:r w:rsidRPr="0004416D">
              <w:rPr>
                <w:rFonts w:ascii="Arial" w:hAnsi="Arial" w:cs="Arial"/>
                <w:iCs/>
                <w:sz w:val="22"/>
              </w:rPr>
              <w:t xml:space="preserve"> può essere rilasciato</w:t>
            </w:r>
            <w:r>
              <w:rPr>
                <w:rFonts w:ascii="Arial" w:hAnsi="Arial" w:cs="Arial"/>
                <w:iCs/>
                <w:sz w:val="22"/>
              </w:rPr>
              <w:t xml:space="preserve"> il titolo di master annuale di secondo livello</w:t>
            </w:r>
            <w:r w:rsidRPr="00976EC0">
              <w:rPr>
                <w:rFonts w:ascii="Arial" w:hAnsi="Arial" w:cs="Arial"/>
                <w:b/>
                <w:i/>
                <w:sz w:val="22"/>
              </w:rPr>
              <w:t xml:space="preserve"> </w:t>
            </w:r>
            <w:r>
              <w:rPr>
                <w:rFonts w:ascii="Arial" w:hAnsi="Arial" w:cs="Arial"/>
                <w:b/>
                <w:i/>
                <w:sz w:val="22"/>
              </w:rPr>
              <w:t>“</w:t>
            </w:r>
            <w:r w:rsidRPr="00976EC0">
              <w:rPr>
                <w:rFonts w:ascii="Arial" w:hAnsi="Arial" w:cs="Arial"/>
                <w:b/>
                <w:i/>
                <w:sz w:val="22"/>
              </w:rPr>
              <w:t>Strumenti scientifici di supporto alla conoscenza e alla tutela del patrimonio culturale</w:t>
            </w:r>
            <w:r>
              <w:rPr>
                <w:rFonts w:ascii="Arial" w:hAnsi="Arial" w:cs="Arial"/>
                <w:b/>
                <w:i/>
                <w:sz w:val="22"/>
              </w:rPr>
              <w:t>”</w:t>
            </w:r>
            <w:r w:rsidRPr="0004416D">
              <w:rPr>
                <w:rFonts w:ascii="Arial" w:hAnsi="Arial" w:cs="Arial"/>
                <w:b/>
                <w:iCs/>
                <w:sz w:val="22"/>
              </w:rPr>
              <w:t>,</w:t>
            </w:r>
            <w:r w:rsidRPr="0004416D">
              <w:rPr>
                <w:rFonts w:ascii="Arial" w:hAnsi="Arial" w:cs="Arial"/>
                <w:iCs/>
                <w:sz w:val="22"/>
              </w:rPr>
              <w:t xml:space="preserve"> previa verifica dell’apprendimento</w:t>
            </w:r>
            <w:r>
              <w:rPr>
                <w:rFonts w:ascii="Arial" w:hAnsi="Arial" w:cs="Arial"/>
                <w:iCs/>
                <w:sz w:val="22"/>
              </w:rPr>
              <w:t xml:space="preserve"> e</w:t>
            </w:r>
            <w:r w:rsidRPr="0004416D">
              <w:rPr>
                <w:rFonts w:ascii="Arial" w:hAnsi="Arial" w:cs="Arial"/>
                <w:iCs/>
                <w:sz w:val="22"/>
              </w:rPr>
              <w:t xml:space="preserve"> in seguito alla comunicazione ufficiale di rinuncia a proseguire nelle attività formative del secondo anno e avendo assolto al pagamento delle tasse previste per il primo anno.</w:t>
            </w:r>
          </w:p>
          <w:p w14:paraId="140F33CC" w14:textId="77777777" w:rsidR="00685F0B" w:rsidRPr="00A43FC9" w:rsidRDefault="00685F0B" w:rsidP="00685F0B">
            <w:pPr>
              <w:autoSpaceDE w:val="0"/>
              <w:autoSpaceDN w:val="0"/>
              <w:adjustRightInd w:val="0"/>
              <w:jc w:val="both"/>
              <w:rPr>
                <w:rFonts w:ascii="Arial" w:hAnsi="Arial" w:cs="Arial"/>
                <w:iCs/>
                <w:sz w:val="22"/>
              </w:rPr>
            </w:pPr>
          </w:p>
        </w:tc>
      </w:tr>
    </w:tbl>
    <w:p w14:paraId="0E87017E" w14:textId="6832D64D" w:rsidR="00183500" w:rsidRPr="00D048A3" w:rsidRDefault="001664A4" w:rsidP="00D048A3">
      <w:pPr>
        <w:autoSpaceDE w:val="0"/>
        <w:autoSpaceDN w:val="0"/>
        <w:adjustRightInd w:val="0"/>
        <w:jc w:val="both"/>
        <w:rPr>
          <w:rFonts w:ascii="Arial" w:hAnsi="Arial" w:cs="Arial"/>
          <w:iCs/>
          <w:sz w:val="22"/>
        </w:rPr>
      </w:pPr>
      <w:r w:rsidRPr="005B2653">
        <w:rPr>
          <w:rFonts w:ascii="Arial" w:hAnsi="Arial" w:cs="Arial"/>
          <w:iCs/>
          <w:sz w:val="22"/>
        </w:rPr>
        <w:t>.</w:t>
      </w:r>
      <w:r w:rsidR="00B00D38" w:rsidRPr="005B2653">
        <w:rPr>
          <w:rFonts w:ascii="Arial" w:hAnsi="Arial" w:cs="Arial"/>
        </w:rPr>
        <w:tab/>
      </w:r>
    </w:p>
    <w:p w14:paraId="788151E2" w14:textId="3DFC373A" w:rsidR="0041685A" w:rsidRDefault="0041685A" w:rsidP="00AF27AD">
      <w:pPr>
        <w:autoSpaceDE w:val="0"/>
        <w:autoSpaceDN w:val="0"/>
        <w:adjustRightInd w:val="0"/>
        <w:rPr>
          <w:rFonts w:ascii="Arial" w:hAnsi="Arial" w:cs="Arial"/>
          <w:b/>
          <w:iCs/>
        </w:rPr>
      </w:pPr>
    </w:p>
    <w:p w14:paraId="3C3BEC2B" w14:textId="77777777" w:rsidR="00FD4634" w:rsidRPr="0041685A" w:rsidRDefault="00FD4634" w:rsidP="00FD4634">
      <w:pPr>
        <w:pStyle w:val="Titolo"/>
        <w:rPr>
          <w:rFonts w:ascii="Arial" w:hAnsi="Arial" w:cs="Arial"/>
          <w:sz w:val="30"/>
          <w:szCs w:val="30"/>
        </w:rPr>
      </w:pPr>
      <w:r w:rsidRPr="0041685A">
        <w:rPr>
          <w:rFonts w:ascii="Arial" w:hAnsi="Arial" w:cs="Arial"/>
          <w:sz w:val="30"/>
          <w:szCs w:val="30"/>
        </w:rPr>
        <w:t>Tasse di iscrizione</w:t>
      </w:r>
    </w:p>
    <w:p w14:paraId="61DFFFAA" w14:textId="77777777" w:rsidR="00FD4634" w:rsidRPr="00381B6F" w:rsidRDefault="00FD4634" w:rsidP="00FD4634">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881"/>
        <w:gridCol w:w="1821"/>
        <w:gridCol w:w="1964"/>
        <w:gridCol w:w="1903"/>
      </w:tblGrid>
      <w:tr w:rsidR="00FD4634" w:rsidRPr="001E6281" w14:paraId="28A392B5" w14:textId="77777777" w:rsidTr="00015B75">
        <w:tc>
          <w:tcPr>
            <w:tcW w:w="2114" w:type="dxa"/>
            <w:shd w:val="clear" w:color="auto" w:fill="auto"/>
          </w:tcPr>
          <w:p w14:paraId="696018FD"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 xml:space="preserve">Importo totale </w:t>
            </w:r>
          </w:p>
        </w:tc>
        <w:tc>
          <w:tcPr>
            <w:tcW w:w="1935" w:type="dxa"/>
            <w:shd w:val="clear" w:color="auto" w:fill="auto"/>
          </w:tcPr>
          <w:p w14:paraId="26AB81E5"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I rata</w:t>
            </w:r>
            <w:r>
              <w:rPr>
                <w:rFonts w:ascii="Arial" w:hAnsi="Arial" w:cs="Arial"/>
                <w:b/>
                <w:sz w:val="22"/>
              </w:rPr>
              <w:t xml:space="preserve"> I anno</w:t>
            </w:r>
          </w:p>
        </w:tc>
        <w:tc>
          <w:tcPr>
            <w:tcW w:w="1871" w:type="dxa"/>
            <w:shd w:val="clear" w:color="auto" w:fill="auto"/>
          </w:tcPr>
          <w:p w14:paraId="1CA2FBD2"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II rata</w:t>
            </w:r>
            <w:r>
              <w:rPr>
                <w:rFonts w:ascii="Arial" w:hAnsi="Arial" w:cs="Arial"/>
                <w:b/>
                <w:sz w:val="22"/>
              </w:rPr>
              <w:t xml:space="preserve"> I anno</w:t>
            </w:r>
          </w:p>
        </w:tc>
        <w:tc>
          <w:tcPr>
            <w:tcW w:w="1999" w:type="dxa"/>
            <w:shd w:val="clear" w:color="auto" w:fill="auto"/>
          </w:tcPr>
          <w:p w14:paraId="33A361A9"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Scad. I rata</w:t>
            </w:r>
          </w:p>
        </w:tc>
        <w:tc>
          <w:tcPr>
            <w:tcW w:w="1935" w:type="dxa"/>
            <w:shd w:val="clear" w:color="auto" w:fill="auto"/>
          </w:tcPr>
          <w:p w14:paraId="1DE656FB"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Scad. II rata</w:t>
            </w:r>
          </w:p>
        </w:tc>
      </w:tr>
      <w:tr w:rsidR="00FD4634" w:rsidRPr="001E6281" w14:paraId="246FA2E0" w14:textId="77777777" w:rsidTr="00015B75">
        <w:tc>
          <w:tcPr>
            <w:tcW w:w="2114" w:type="dxa"/>
            <w:shd w:val="clear" w:color="auto" w:fill="auto"/>
          </w:tcPr>
          <w:p w14:paraId="263FF416" w14:textId="77777777" w:rsidR="00FD4634" w:rsidRPr="00141E7C" w:rsidRDefault="00FD4634" w:rsidP="00015B75">
            <w:pPr>
              <w:autoSpaceDE w:val="0"/>
              <w:autoSpaceDN w:val="0"/>
              <w:adjustRightInd w:val="0"/>
              <w:jc w:val="both"/>
              <w:rPr>
                <w:rFonts w:ascii="Arial" w:hAnsi="Arial" w:cs="Arial"/>
                <w:color w:val="FF0000"/>
                <w:sz w:val="22"/>
              </w:rPr>
            </w:pPr>
            <w:r>
              <w:rPr>
                <w:rFonts w:ascii="Arial" w:hAnsi="Arial" w:cs="Arial"/>
                <w:sz w:val="22"/>
              </w:rPr>
              <w:t>2</w:t>
            </w:r>
            <w:r w:rsidRPr="0086231B">
              <w:rPr>
                <w:rFonts w:ascii="Arial" w:hAnsi="Arial" w:cs="Arial"/>
                <w:sz w:val="22"/>
              </w:rPr>
              <w:t>,800</w:t>
            </w:r>
            <w:r>
              <w:rPr>
                <w:rFonts w:ascii="Arial" w:hAnsi="Arial" w:cs="Arial"/>
                <w:color w:val="252525"/>
                <w:sz w:val="21"/>
                <w:szCs w:val="21"/>
                <w:shd w:val="clear" w:color="auto" w:fill="FFFFFF"/>
              </w:rPr>
              <w:t xml:space="preserve"> €</w:t>
            </w:r>
          </w:p>
        </w:tc>
        <w:tc>
          <w:tcPr>
            <w:tcW w:w="1935" w:type="dxa"/>
            <w:shd w:val="clear" w:color="auto" w:fill="auto"/>
          </w:tcPr>
          <w:p w14:paraId="7E83AAA8" w14:textId="77777777" w:rsidR="00FD4634" w:rsidRPr="001E6281" w:rsidRDefault="00FD4634" w:rsidP="00015B75">
            <w:pPr>
              <w:autoSpaceDE w:val="0"/>
              <w:autoSpaceDN w:val="0"/>
              <w:adjustRightInd w:val="0"/>
              <w:jc w:val="both"/>
              <w:rPr>
                <w:rFonts w:ascii="Arial" w:hAnsi="Arial" w:cs="Arial"/>
                <w:sz w:val="22"/>
              </w:rPr>
            </w:pPr>
            <w:r>
              <w:rPr>
                <w:rFonts w:ascii="Arial" w:hAnsi="Arial" w:cs="Arial"/>
                <w:sz w:val="22"/>
              </w:rPr>
              <w:t>900,00</w:t>
            </w:r>
            <w:r>
              <w:rPr>
                <w:rFonts w:ascii="Arial" w:hAnsi="Arial" w:cs="Arial"/>
                <w:color w:val="252525"/>
                <w:sz w:val="21"/>
                <w:szCs w:val="21"/>
                <w:shd w:val="clear" w:color="auto" w:fill="FFFFFF"/>
              </w:rPr>
              <w:t xml:space="preserve"> €</w:t>
            </w:r>
          </w:p>
        </w:tc>
        <w:tc>
          <w:tcPr>
            <w:tcW w:w="1871" w:type="dxa"/>
            <w:shd w:val="clear" w:color="auto" w:fill="auto"/>
          </w:tcPr>
          <w:p w14:paraId="1C36F7DA" w14:textId="77777777" w:rsidR="00FD4634" w:rsidRPr="001E6281" w:rsidRDefault="00FD4634" w:rsidP="00015B75">
            <w:pPr>
              <w:autoSpaceDE w:val="0"/>
              <w:autoSpaceDN w:val="0"/>
              <w:adjustRightInd w:val="0"/>
              <w:jc w:val="both"/>
              <w:rPr>
                <w:rFonts w:ascii="Arial" w:hAnsi="Arial" w:cs="Arial"/>
                <w:sz w:val="22"/>
              </w:rPr>
            </w:pPr>
            <w:r>
              <w:rPr>
                <w:rFonts w:ascii="Arial" w:hAnsi="Arial" w:cs="Arial"/>
                <w:sz w:val="22"/>
              </w:rPr>
              <w:t>900,00</w:t>
            </w:r>
            <w:r>
              <w:rPr>
                <w:rFonts w:ascii="Arial" w:hAnsi="Arial" w:cs="Arial"/>
                <w:color w:val="252525"/>
                <w:sz w:val="21"/>
                <w:szCs w:val="21"/>
                <w:shd w:val="clear" w:color="auto" w:fill="FFFFFF"/>
              </w:rPr>
              <w:t xml:space="preserve"> €</w:t>
            </w:r>
          </w:p>
        </w:tc>
        <w:tc>
          <w:tcPr>
            <w:tcW w:w="1999" w:type="dxa"/>
            <w:shd w:val="clear" w:color="auto" w:fill="auto"/>
          </w:tcPr>
          <w:p w14:paraId="03CF33C0" w14:textId="77777777" w:rsidR="00FD4634" w:rsidRPr="00A601C2" w:rsidRDefault="00FD4634" w:rsidP="00015B75">
            <w:pPr>
              <w:autoSpaceDE w:val="0"/>
              <w:autoSpaceDN w:val="0"/>
              <w:adjustRightInd w:val="0"/>
              <w:jc w:val="both"/>
              <w:rPr>
                <w:rFonts w:ascii="Arial" w:hAnsi="Arial" w:cs="Arial"/>
                <w:sz w:val="22"/>
              </w:rPr>
            </w:pPr>
            <w:r w:rsidRPr="00A601C2">
              <w:rPr>
                <w:rFonts w:ascii="Arial" w:hAnsi="Arial" w:cs="Arial"/>
                <w:sz w:val="22"/>
              </w:rPr>
              <w:t>30</w:t>
            </w:r>
            <w:r>
              <w:rPr>
                <w:rFonts w:ascii="Arial" w:hAnsi="Arial" w:cs="Arial"/>
                <w:sz w:val="22"/>
              </w:rPr>
              <w:t>/11/</w:t>
            </w:r>
            <w:r w:rsidRPr="00A601C2">
              <w:rPr>
                <w:rFonts w:ascii="Arial" w:hAnsi="Arial" w:cs="Arial"/>
                <w:sz w:val="22"/>
              </w:rPr>
              <w:t>201</w:t>
            </w:r>
            <w:r>
              <w:rPr>
                <w:rFonts w:ascii="Arial" w:hAnsi="Arial" w:cs="Arial"/>
                <w:sz w:val="22"/>
              </w:rPr>
              <w:t>9</w:t>
            </w:r>
          </w:p>
        </w:tc>
        <w:tc>
          <w:tcPr>
            <w:tcW w:w="1935" w:type="dxa"/>
            <w:shd w:val="clear" w:color="auto" w:fill="auto"/>
          </w:tcPr>
          <w:p w14:paraId="3F010027" w14:textId="77777777" w:rsidR="00FD4634" w:rsidRPr="00A601C2" w:rsidRDefault="00FD4634" w:rsidP="00015B75">
            <w:pPr>
              <w:autoSpaceDE w:val="0"/>
              <w:autoSpaceDN w:val="0"/>
              <w:adjustRightInd w:val="0"/>
              <w:jc w:val="both"/>
              <w:rPr>
                <w:rFonts w:ascii="Arial" w:hAnsi="Arial" w:cs="Arial"/>
                <w:sz w:val="22"/>
              </w:rPr>
            </w:pPr>
            <w:r>
              <w:rPr>
                <w:rFonts w:ascii="Arial" w:hAnsi="Arial" w:cs="Arial"/>
                <w:sz w:val="22"/>
              </w:rPr>
              <w:t>31/05/2020</w:t>
            </w:r>
          </w:p>
        </w:tc>
      </w:tr>
      <w:tr w:rsidR="00FD4634" w:rsidRPr="001E6281" w14:paraId="70076B3D" w14:textId="77777777" w:rsidTr="00015B75">
        <w:tc>
          <w:tcPr>
            <w:tcW w:w="2114" w:type="dxa"/>
            <w:shd w:val="clear" w:color="auto" w:fill="auto"/>
          </w:tcPr>
          <w:p w14:paraId="69C82285" w14:textId="77777777" w:rsidR="00FD4634" w:rsidRDefault="00FD4634" w:rsidP="00015B75">
            <w:pPr>
              <w:autoSpaceDE w:val="0"/>
              <w:autoSpaceDN w:val="0"/>
              <w:adjustRightInd w:val="0"/>
              <w:jc w:val="both"/>
              <w:rPr>
                <w:rFonts w:ascii="Arial" w:hAnsi="Arial" w:cs="Arial"/>
                <w:sz w:val="22"/>
              </w:rPr>
            </w:pPr>
          </w:p>
        </w:tc>
        <w:tc>
          <w:tcPr>
            <w:tcW w:w="1935" w:type="dxa"/>
            <w:shd w:val="clear" w:color="auto" w:fill="auto"/>
          </w:tcPr>
          <w:p w14:paraId="3DE13C88" w14:textId="77777777" w:rsidR="00FD4634" w:rsidRPr="00A601C2" w:rsidRDefault="00FD4634" w:rsidP="00015B75">
            <w:pPr>
              <w:autoSpaceDE w:val="0"/>
              <w:autoSpaceDN w:val="0"/>
              <w:adjustRightInd w:val="0"/>
              <w:jc w:val="both"/>
              <w:rPr>
                <w:rFonts w:ascii="Arial" w:hAnsi="Arial" w:cs="Arial"/>
                <w:b/>
                <w:sz w:val="22"/>
              </w:rPr>
            </w:pPr>
            <w:r w:rsidRPr="00A601C2">
              <w:rPr>
                <w:rFonts w:ascii="Arial" w:hAnsi="Arial" w:cs="Arial"/>
                <w:b/>
                <w:sz w:val="22"/>
              </w:rPr>
              <w:t>III rata II anno</w:t>
            </w:r>
          </w:p>
        </w:tc>
        <w:tc>
          <w:tcPr>
            <w:tcW w:w="1871" w:type="dxa"/>
            <w:shd w:val="clear" w:color="auto" w:fill="auto"/>
          </w:tcPr>
          <w:p w14:paraId="04DBFCAF" w14:textId="77777777" w:rsidR="00FD4634" w:rsidRPr="00A601C2" w:rsidRDefault="00FD4634" w:rsidP="00015B75">
            <w:pPr>
              <w:autoSpaceDE w:val="0"/>
              <w:autoSpaceDN w:val="0"/>
              <w:adjustRightInd w:val="0"/>
              <w:jc w:val="both"/>
              <w:rPr>
                <w:rFonts w:ascii="Arial" w:hAnsi="Arial" w:cs="Arial"/>
                <w:b/>
                <w:sz w:val="22"/>
              </w:rPr>
            </w:pPr>
            <w:r w:rsidRPr="00A601C2">
              <w:rPr>
                <w:rFonts w:ascii="Arial" w:hAnsi="Arial" w:cs="Arial"/>
                <w:b/>
                <w:sz w:val="22"/>
              </w:rPr>
              <w:t>IV rata II anno</w:t>
            </w:r>
          </w:p>
        </w:tc>
        <w:tc>
          <w:tcPr>
            <w:tcW w:w="1999" w:type="dxa"/>
            <w:shd w:val="clear" w:color="auto" w:fill="auto"/>
          </w:tcPr>
          <w:p w14:paraId="06797FCC"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Scad. I rata</w:t>
            </w:r>
          </w:p>
        </w:tc>
        <w:tc>
          <w:tcPr>
            <w:tcW w:w="1935" w:type="dxa"/>
            <w:shd w:val="clear" w:color="auto" w:fill="auto"/>
          </w:tcPr>
          <w:p w14:paraId="7E286DC0"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Scad. II rata</w:t>
            </w:r>
          </w:p>
        </w:tc>
      </w:tr>
      <w:tr w:rsidR="00FD4634" w:rsidRPr="001E6281" w14:paraId="6354959C" w14:textId="77777777" w:rsidTr="00015B75">
        <w:tc>
          <w:tcPr>
            <w:tcW w:w="2114" w:type="dxa"/>
            <w:shd w:val="clear" w:color="auto" w:fill="auto"/>
          </w:tcPr>
          <w:p w14:paraId="67A9F32D" w14:textId="77777777" w:rsidR="00FD4634" w:rsidRDefault="00FD4634" w:rsidP="00015B75">
            <w:pPr>
              <w:autoSpaceDE w:val="0"/>
              <w:autoSpaceDN w:val="0"/>
              <w:adjustRightInd w:val="0"/>
              <w:jc w:val="both"/>
              <w:rPr>
                <w:rFonts w:ascii="Arial" w:hAnsi="Arial" w:cs="Arial"/>
                <w:sz w:val="22"/>
              </w:rPr>
            </w:pPr>
          </w:p>
        </w:tc>
        <w:tc>
          <w:tcPr>
            <w:tcW w:w="1935" w:type="dxa"/>
            <w:shd w:val="clear" w:color="auto" w:fill="auto"/>
          </w:tcPr>
          <w:p w14:paraId="7DE2F476" w14:textId="77777777" w:rsidR="00FD4634" w:rsidRDefault="00FD4634" w:rsidP="00015B75">
            <w:pPr>
              <w:autoSpaceDE w:val="0"/>
              <w:autoSpaceDN w:val="0"/>
              <w:adjustRightInd w:val="0"/>
              <w:jc w:val="both"/>
              <w:rPr>
                <w:rFonts w:ascii="Arial" w:hAnsi="Arial" w:cs="Arial"/>
                <w:sz w:val="22"/>
              </w:rPr>
            </w:pPr>
            <w:r>
              <w:rPr>
                <w:rFonts w:ascii="Arial" w:hAnsi="Arial" w:cs="Arial"/>
                <w:sz w:val="22"/>
              </w:rPr>
              <w:t xml:space="preserve">500,00 </w:t>
            </w:r>
            <w:r>
              <w:rPr>
                <w:rFonts w:ascii="Arial" w:hAnsi="Arial" w:cs="Arial"/>
                <w:color w:val="252525"/>
                <w:sz w:val="21"/>
                <w:szCs w:val="21"/>
                <w:shd w:val="clear" w:color="auto" w:fill="FFFFFF"/>
              </w:rPr>
              <w:t>€</w:t>
            </w:r>
          </w:p>
        </w:tc>
        <w:tc>
          <w:tcPr>
            <w:tcW w:w="1871" w:type="dxa"/>
            <w:shd w:val="clear" w:color="auto" w:fill="auto"/>
          </w:tcPr>
          <w:p w14:paraId="06C96162" w14:textId="77777777" w:rsidR="00FD4634" w:rsidRDefault="00FD4634" w:rsidP="00015B75">
            <w:pPr>
              <w:autoSpaceDE w:val="0"/>
              <w:autoSpaceDN w:val="0"/>
              <w:adjustRightInd w:val="0"/>
              <w:jc w:val="both"/>
              <w:rPr>
                <w:rFonts w:ascii="Arial" w:hAnsi="Arial" w:cs="Arial"/>
                <w:sz w:val="22"/>
              </w:rPr>
            </w:pPr>
            <w:r>
              <w:rPr>
                <w:rFonts w:ascii="Arial" w:hAnsi="Arial" w:cs="Arial"/>
                <w:sz w:val="22"/>
              </w:rPr>
              <w:t xml:space="preserve">500,00 </w:t>
            </w:r>
            <w:r>
              <w:rPr>
                <w:rFonts w:ascii="Arial" w:hAnsi="Arial" w:cs="Arial"/>
                <w:color w:val="252525"/>
                <w:sz w:val="21"/>
                <w:szCs w:val="21"/>
                <w:shd w:val="clear" w:color="auto" w:fill="FFFFFF"/>
              </w:rPr>
              <w:t>€</w:t>
            </w:r>
          </w:p>
        </w:tc>
        <w:tc>
          <w:tcPr>
            <w:tcW w:w="1999" w:type="dxa"/>
            <w:shd w:val="clear" w:color="auto" w:fill="auto"/>
          </w:tcPr>
          <w:p w14:paraId="76A9B2A8" w14:textId="77777777" w:rsidR="00FD4634" w:rsidRPr="004F21D5" w:rsidRDefault="00FD4634" w:rsidP="00015B75">
            <w:pPr>
              <w:autoSpaceDE w:val="0"/>
              <w:autoSpaceDN w:val="0"/>
              <w:adjustRightInd w:val="0"/>
              <w:jc w:val="both"/>
              <w:rPr>
                <w:rFonts w:ascii="Arial" w:hAnsi="Arial" w:cs="Arial"/>
                <w:sz w:val="22"/>
                <w:highlight w:val="yellow"/>
              </w:rPr>
            </w:pPr>
            <w:r w:rsidRPr="00A601C2">
              <w:rPr>
                <w:rFonts w:ascii="Arial" w:hAnsi="Arial" w:cs="Arial"/>
                <w:sz w:val="22"/>
              </w:rPr>
              <w:t>30</w:t>
            </w:r>
            <w:r>
              <w:rPr>
                <w:rFonts w:ascii="Arial" w:hAnsi="Arial" w:cs="Arial"/>
                <w:sz w:val="22"/>
              </w:rPr>
              <w:t>/11/2020</w:t>
            </w:r>
          </w:p>
        </w:tc>
        <w:tc>
          <w:tcPr>
            <w:tcW w:w="1935" w:type="dxa"/>
            <w:shd w:val="clear" w:color="auto" w:fill="auto"/>
          </w:tcPr>
          <w:p w14:paraId="6737D0DD" w14:textId="77777777" w:rsidR="00FD4634" w:rsidRPr="004F21D5" w:rsidRDefault="00FD4634" w:rsidP="00015B75">
            <w:pPr>
              <w:autoSpaceDE w:val="0"/>
              <w:autoSpaceDN w:val="0"/>
              <w:adjustRightInd w:val="0"/>
              <w:jc w:val="both"/>
              <w:rPr>
                <w:rFonts w:ascii="Arial" w:hAnsi="Arial" w:cs="Arial"/>
                <w:sz w:val="22"/>
                <w:highlight w:val="yellow"/>
              </w:rPr>
            </w:pPr>
            <w:r>
              <w:rPr>
                <w:rFonts w:ascii="Arial" w:hAnsi="Arial" w:cs="Arial"/>
                <w:sz w:val="22"/>
              </w:rPr>
              <w:t>31/05/2021</w:t>
            </w:r>
          </w:p>
        </w:tc>
      </w:tr>
    </w:tbl>
    <w:p w14:paraId="3EFC6E05" w14:textId="67DE9A10" w:rsidR="00FD4634" w:rsidRDefault="00FD4634" w:rsidP="00FD4634">
      <w:pPr>
        <w:rPr>
          <w:rFonts w:ascii="Arial" w:hAnsi="Arial" w:cs="Arial"/>
          <w:sz w:val="22"/>
        </w:rPr>
      </w:pPr>
      <w:r w:rsidRPr="00445C71">
        <w:rPr>
          <w:rFonts w:ascii="Arial" w:hAnsi="Arial" w:cs="Arial"/>
          <w:sz w:val="22"/>
        </w:rPr>
        <w:t xml:space="preserve">All’importo della prima rata del primo anno sono aggiunti l’imposta fissa di bollo e il contributo per il rilascio del diploma. All’importo della prima rata del secondo anno è aggiunta l’imposta di bollo. </w:t>
      </w:r>
    </w:p>
    <w:p w14:paraId="61C94B93" w14:textId="77777777" w:rsidR="00FD4634" w:rsidRPr="0041685A" w:rsidRDefault="00FD4634" w:rsidP="00FD4634">
      <w:pPr>
        <w:rPr>
          <w:rFonts w:ascii="Arial" w:hAnsi="Arial" w:cs="Arial"/>
          <w:sz w:val="22"/>
        </w:rPr>
      </w:pPr>
    </w:p>
    <w:p w14:paraId="0FDF755A" w14:textId="75158251" w:rsidR="00D048A3" w:rsidRDefault="00FD4634" w:rsidP="00FD4634">
      <w:pPr>
        <w:autoSpaceDE w:val="0"/>
        <w:autoSpaceDN w:val="0"/>
        <w:adjustRightInd w:val="0"/>
        <w:rPr>
          <w:rFonts w:ascii="Arial" w:hAnsi="Arial" w:cs="Arial"/>
          <w:b/>
          <w:iCs/>
        </w:rPr>
      </w:pPr>
      <w:r w:rsidRPr="0041685A">
        <w:rPr>
          <w:rFonts w:ascii="Arial" w:hAnsi="Arial" w:cs="Arial"/>
          <w:sz w:val="22"/>
        </w:rPr>
        <w:t>Le quote di iscrizione non sono rimborsate in caso di volontaria rinuncia, ovvero in caso di non perfezionamento della documentazione prevista per l’iscrizione al Corso</w:t>
      </w:r>
    </w:p>
    <w:p w14:paraId="0EF90F4B" w14:textId="17240D85" w:rsidR="00F8794A" w:rsidRDefault="00F8794A" w:rsidP="00F019BE">
      <w:pPr>
        <w:autoSpaceDE w:val="0"/>
        <w:autoSpaceDN w:val="0"/>
        <w:adjustRightInd w:val="0"/>
        <w:jc w:val="both"/>
        <w:rPr>
          <w:rFonts w:ascii="Arial" w:hAnsi="Arial" w:cs="Arial"/>
        </w:rPr>
      </w:pPr>
    </w:p>
    <w:p w14:paraId="2375C46B" w14:textId="77777777" w:rsidR="00D048A3" w:rsidRDefault="00D048A3" w:rsidP="00F019BE">
      <w:pPr>
        <w:autoSpaceDE w:val="0"/>
        <w:autoSpaceDN w:val="0"/>
        <w:adjustRightInd w:val="0"/>
        <w:jc w:val="both"/>
        <w:rPr>
          <w:rFonts w:ascii="Arial" w:hAnsi="Arial" w:cs="Arial"/>
        </w:rPr>
      </w:pPr>
    </w:p>
    <w:p w14:paraId="3F6FF1C5" w14:textId="77777777" w:rsidR="00D048A3" w:rsidRPr="005B2653" w:rsidRDefault="00D048A3" w:rsidP="00F019BE">
      <w:pPr>
        <w:autoSpaceDE w:val="0"/>
        <w:autoSpaceDN w:val="0"/>
        <w:adjustRightInd w:val="0"/>
        <w:jc w:val="both"/>
        <w:rPr>
          <w:rFonts w:ascii="Arial" w:hAnsi="Arial" w:cs="Arial"/>
        </w:rPr>
      </w:pPr>
    </w:p>
    <w:p w14:paraId="2250AAB7" w14:textId="28727949" w:rsidR="00C22453" w:rsidRPr="00C22453" w:rsidRDefault="00F01636" w:rsidP="00C22453">
      <w:pPr>
        <w:pStyle w:val="Titolo"/>
        <w:rPr>
          <w:rFonts w:ascii="Arial" w:hAnsi="Arial" w:cs="Arial"/>
          <w:sz w:val="28"/>
          <w:szCs w:val="28"/>
        </w:rPr>
      </w:pPr>
      <w:r w:rsidRPr="005B2653">
        <w:rPr>
          <w:rFonts w:ascii="Arial" w:hAnsi="Arial" w:cs="Arial"/>
          <w:sz w:val="28"/>
          <w:szCs w:val="28"/>
        </w:rPr>
        <w:t>Esonero dalle tasse di iscrizione</w:t>
      </w:r>
    </w:p>
    <w:p w14:paraId="301A7D85" w14:textId="6E4553A2" w:rsidR="00E2000C" w:rsidRDefault="00E2000C" w:rsidP="00E2000C">
      <w:pPr>
        <w:autoSpaceDE w:val="0"/>
        <w:autoSpaceDN w:val="0"/>
        <w:jc w:val="both"/>
        <w:rPr>
          <w:rFonts w:ascii="Arial" w:hAnsi="Arial" w:cs="Arial"/>
          <w:sz w:val="22"/>
        </w:rPr>
      </w:pPr>
    </w:p>
    <w:p w14:paraId="59AB0E6E" w14:textId="77777777" w:rsidR="00E2000C" w:rsidRPr="00917109" w:rsidRDefault="00E2000C" w:rsidP="00015B75">
      <w:pPr>
        <w:numPr>
          <w:ilvl w:val="0"/>
          <w:numId w:val="21"/>
        </w:numPr>
        <w:ind w:left="360"/>
        <w:jc w:val="both"/>
        <w:rPr>
          <w:rFonts w:ascii="Arial" w:hAnsi="Arial" w:cs="Arial"/>
          <w:sz w:val="22"/>
          <w:szCs w:val="22"/>
        </w:rPr>
      </w:pPr>
      <w:r w:rsidRPr="0041685A">
        <w:rPr>
          <w:rFonts w:ascii="Arial" w:hAnsi="Arial" w:cs="Arial"/>
          <w:sz w:val="22"/>
        </w:rPr>
        <w:t xml:space="preserve">È previsto l’esonero totale delle tasse e dei contributi per gli studenti con disabilità documentata pari o superiore al 66% qualora il numero totale di studenti con disabilità sia inferiore a </w:t>
      </w:r>
      <w:r>
        <w:rPr>
          <w:rFonts w:ascii="Arial" w:hAnsi="Arial" w:cs="Arial"/>
          <w:sz w:val="22"/>
        </w:rPr>
        <w:t xml:space="preserve">5.  </w:t>
      </w:r>
      <w:r w:rsidRPr="00917109">
        <w:rPr>
          <w:rFonts w:ascii="Arial" w:hAnsi="Arial" w:cs="Arial"/>
          <w:sz w:val="22"/>
          <w:szCs w:val="22"/>
        </w:rPr>
        <w:t xml:space="preserve">In caso contrario tutti saranno esonerati dalla seconda rata e saranno tenuti al pagamento della prima rata. </w:t>
      </w:r>
    </w:p>
    <w:p w14:paraId="12557EFC" w14:textId="77777777" w:rsidR="00E2000C" w:rsidRPr="00917109" w:rsidRDefault="00E2000C" w:rsidP="00E2000C">
      <w:pPr>
        <w:ind w:left="360"/>
      </w:pPr>
      <w:r w:rsidRPr="00917109">
        <w:rPr>
          <w:rFonts w:ascii="Arial" w:hAnsi="Arial" w:cs="Arial"/>
          <w:sz w:val="22"/>
          <w:szCs w:val="22"/>
        </w:rPr>
        <w:t>Per usufruire, comunque, dell’esonero è necessario allegare alla domanda di ammissione un certificato di invalidità rilasciato dalla struttura sanitaria competente indicante la percentuale riconosciuta.</w:t>
      </w:r>
    </w:p>
    <w:p w14:paraId="74F54809" w14:textId="77777777" w:rsidR="00E2000C" w:rsidRDefault="00E2000C" w:rsidP="00E2000C">
      <w:pPr>
        <w:autoSpaceDE w:val="0"/>
        <w:autoSpaceDN w:val="0"/>
        <w:adjustRightInd w:val="0"/>
        <w:ind w:left="360"/>
        <w:jc w:val="both"/>
        <w:rPr>
          <w:rFonts w:ascii="Arial" w:hAnsi="Arial" w:cs="Arial"/>
          <w:sz w:val="22"/>
        </w:rPr>
      </w:pPr>
    </w:p>
    <w:p w14:paraId="00D96DD8" w14:textId="77777777" w:rsidR="00E2000C" w:rsidRDefault="00E2000C" w:rsidP="00E2000C">
      <w:pPr>
        <w:autoSpaceDE w:val="0"/>
        <w:autoSpaceDN w:val="0"/>
        <w:adjustRightInd w:val="0"/>
        <w:ind w:left="360"/>
        <w:jc w:val="both"/>
        <w:rPr>
          <w:rFonts w:ascii="Arial" w:hAnsi="Arial" w:cs="Arial"/>
          <w:sz w:val="22"/>
        </w:rPr>
      </w:pPr>
    </w:p>
    <w:p w14:paraId="3057B297" w14:textId="77777777" w:rsidR="00E2000C" w:rsidRDefault="00E2000C" w:rsidP="00E2000C">
      <w:pPr>
        <w:numPr>
          <w:ilvl w:val="0"/>
          <w:numId w:val="21"/>
        </w:numPr>
        <w:ind w:left="360"/>
        <w:jc w:val="both"/>
        <w:rPr>
          <w:rFonts w:ascii="Arial" w:hAnsi="Arial" w:cs="Arial"/>
          <w:sz w:val="22"/>
        </w:rPr>
      </w:pPr>
      <w:r w:rsidRPr="00926803">
        <w:rPr>
          <w:rFonts w:ascii="Arial" w:hAnsi="Arial" w:cs="Arial"/>
          <w:sz w:val="22"/>
        </w:rPr>
        <w:t>Per i Carabinieri</w:t>
      </w:r>
      <w:r>
        <w:rPr>
          <w:rFonts w:ascii="Arial" w:hAnsi="Arial" w:cs="Arial"/>
          <w:sz w:val="22"/>
        </w:rPr>
        <w:t xml:space="preserve"> in ruolo presso il Comando TPC, p</w:t>
      </w:r>
      <w:r w:rsidRPr="00926803">
        <w:rPr>
          <w:rFonts w:ascii="Arial" w:hAnsi="Arial" w:cs="Arial"/>
          <w:sz w:val="22"/>
        </w:rPr>
        <w:t xml:space="preserve">er </w:t>
      </w:r>
      <w:r>
        <w:rPr>
          <w:rFonts w:ascii="Arial" w:hAnsi="Arial" w:cs="Arial"/>
          <w:sz w:val="22"/>
        </w:rPr>
        <w:t>i dipendenti in ruolo del MiBAC</w:t>
      </w:r>
      <w:r w:rsidRPr="00926803">
        <w:rPr>
          <w:rFonts w:ascii="Arial" w:hAnsi="Arial" w:cs="Arial"/>
          <w:sz w:val="22"/>
        </w:rPr>
        <w:t xml:space="preserve"> </w:t>
      </w:r>
      <w:r>
        <w:rPr>
          <w:rFonts w:ascii="Arial" w:hAnsi="Arial" w:cs="Arial"/>
          <w:sz w:val="22"/>
        </w:rPr>
        <w:t xml:space="preserve">(o </w:t>
      </w:r>
      <w:r w:rsidRPr="00926803">
        <w:rPr>
          <w:rFonts w:ascii="Arial" w:hAnsi="Arial" w:cs="Arial"/>
          <w:sz w:val="22"/>
        </w:rPr>
        <w:t>collaboratori segnalati dall</w:t>
      </w:r>
      <w:r>
        <w:rPr>
          <w:rFonts w:ascii="Arial" w:hAnsi="Arial" w:cs="Arial"/>
          <w:sz w:val="22"/>
        </w:rPr>
        <w:t xml:space="preserve">e stesse Istituzioni), </w:t>
      </w:r>
      <w:r w:rsidRPr="0086231B">
        <w:rPr>
          <w:rFonts w:ascii="Arial" w:hAnsi="Arial" w:cs="Arial"/>
          <w:sz w:val="22"/>
        </w:rPr>
        <w:t xml:space="preserve">per gli insegnanti in ruolo e per quelli inseriti nelle graduatorie del MIUR, si applica la riduzione del 50% della quota prevista per l’iscrizione sia al Master </w:t>
      </w:r>
      <w:r>
        <w:rPr>
          <w:rFonts w:ascii="Arial" w:hAnsi="Arial" w:cs="Arial"/>
          <w:sz w:val="22"/>
        </w:rPr>
        <w:t xml:space="preserve">biennale, </w:t>
      </w:r>
      <w:r w:rsidRPr="0086231B">
        <w:rPr>
          <w:rFonts w:ascii="Arial" w:hAnsi="Arial" w:cs="Arial"/>
          <w:sz w:val="22"/>
        </w:rPr>
        <w:t>sia a moduli singoli del Master stesso</w:t>
      </w:r>
      <w:r w:rsidRPr="00926803">
        <w:rPr>
          <w:rFonts w:ascii="Arial" w:hAnsi="Arial" w:cs="Arial"/>
          <w:sz w:val="22"/>
        </w:rPr>
        <w:t xml:space="preserve">, fatto salvo il pagamento per intero dell’imposta di bollo e del costo del diploma, fino ad un numero massimo di </w:t>
      </w:r>
      <w:r>
        <w:rPr>
          <w:rFonts w:ascii="Arial" w:hAnsi="Arial" w:cs="Arial"/>
          <w:sz w:val="22"/>
        </w:rPr>
        <w:t>20 iscrizioni ridotte.</w:t>
      </w:r>
    </w:p>
    <w:p w14:paraId="2F6B0A66" w14:textId="77777777" w:rsidR="00E2000C" w:rsidRDefault="00E2000C" w:rsidP="00E2000C">
      <w:pPr>
        <w:pStyle w:val="Paragrafoelenco"/>
        <w:rPr>
          <w:rFonts w:ascii="Arial" w:hAnsi="Arial" w:cs="Arial"/>
          <w:sz w:val="22"/>
        </w:rPr>
      </w:pPr>
    </w:p>
    <w:p w14:paraId="387AAB3B" w14:textId="77777777" w:rsidR="00E2000C" w:rsidRDefault="00E2000C" w:rsidP="00E2000C">
      <w:pPr>
        <w:numPr>
          <w:ilvl w:val="0"/>
          <w:numId w:val="21"/>
        </w:numPr>
        <w:ind w:left="360"/>
        <w:jc w:val="both"/>
        <w:rPr>
          <w:rFonts w:ascii="Arial" w:hAnsi="Arial" w:cs="Arial"/>
          <w:sz w:val="22"/>
        </w:rPr>
      </w:pPr>
      <w:r>
        <w:rPr>
          <w:rFonts w:ascii="Arial" w:hAnsi="Arial" w:cs="Arial"/>
          <w:sz w:val="22"/>
        </w:rPr>
        <w:t>Ai laureati in possesso del titolo di laurea magistrale (o VO) che hanno già conseguito il diploma di Master annuale di primo livello in “</w:t>
      </w:r>
      <w:r w:rsidRPr="00FE63E4">
        <w:rPr>
          <w:rFonts w:ascii="Arial" w:hAnsi="Arial" w:cs="Arial"/>
          <w:i/>
          <w:sz w:val="22"/>
        </w:rPr>
        <w:t>Esperti nella tutela del patrimonio culturale</w:t>
      </w:r>
      <w:r>
        <w:rPr>
          <w:rFonts w:ascii="Arial" w:hAnsi="Arial" w:cs="Arial"/>
          <w:sz w:val="22"/>
        </w:rPr>
        <w:t>” e che intendono iscriversi al Corso biennale, si richiede il solo versamento della cifra corrispondente all’importo delle tasse previste per il secondo anno, che è possibile rateizzare secondo le scadenze previste. Non sono applicabili in questo caso le ulteriori riduzioni previste al punto 2.</w:t>
      </w:r>
    </w:p>
    <w:p w14:paraId="5507D328" w14:textId="77777777" w:rsidR="00E2000C" w:rsidRDefault="00E2000C" w:rsidP="00E2000C">
      <w:pPr>
        <w:pStyle w:val="Paragrafoelenco"/>
        <w:rPr>
          <w:rFonts w:ascii="Arial" w:hAnsi="Arial" w:cs="Arial"/>
          <w:sz w:val="22"/>
        </w:rPr>
      </w:pPr>
    </w:p>
    <w:p w14:paraId="283C8A16" w14:textId="77777777" w:rsidR="00E2000C" w:rsidRPr="00926803" w:rsidRDefault="00E2000C" w:rsidP="00E2000C">
      <w:pPr>
        <w:numPr>
          <w:ilvl w:val="0"/>
          <w:numId w:val="21"/>
        </w:numPr>
        <w:ind w:left="360"/>
        <w:jc w:val="both"/>
        <w:rPr>
          <w:rFonts w:ascii="Arial" w:hAnsi="Arial" w:cs="Arial"/>
          <w:sz w:val="22"/>
        </w:rPr>
      </w:pPr>
      <w:r>
        <w:rPr>
          <w:rFonts w:ascii="Arial" w:hAnsi="Arial" w:cs="Arial"/>
          <w:sz w:val="22"/>
        </w:rPr>
        <w:t>Ai laureati in possesso del titolo di laurea magistrale (o VO)</w:t>
      </w:r>
      <w:r w:rsidRPr="00964EB6">
        <w:rPr>
          <w:rFonts w:ascii="Arial" w:hAnsi="Arial" w:cs="Arial"/>
          <w:sz w:val="22"/>
        </w:rPr>
        <w:t xml:space="preserve"> </w:t>
      </w:r>
      <w:r>
        <w:rPr>
          <w:rFonts w:ascii="Arial" w:hAnsi="Arial" w:cs="Arial"/>
          <w:sz w:val="22"/>
        </w:rPr>
        <w:t xml:space="preserve">che hanno già conseguito l’attestato del corso di perfezionamento in </w:t>
      </w:r>
      <w:r w:rsidRPr="00697E98">
        <w:rPr>
          <w:rFonts w:ascii="Arial" w:hAnsi="Arial" w:cs="Arial"/>
          <w:sz w:val="22"/>
        </w:rPr>
        <w:t>“</w:t>
      </w:r>
      <w:r w:rsidRPr="00E84E5F">
        <w:rPr>
          <w:rFonts w:ascii="Arial" w:hAnsi="Arial" w:cs="Arial"/>
          <w:i/>
          <w:sz w:val="22"/>
        </w:rPr>
        <w:t>La tutela del patrimonio culturale: conoscenza storica e diagnostica scientifica per il contrasto alle aggressioni criminali</w:t>
      </w:r>
      <w:r w:rsidRPr="00697E98">
        <w:rPr>
          <w:rFonts w:ascii="Arial" w:hAnsi="Arial" w:cs="Arial"/>
          <w:sz w:val="22"/>
        </w:rPr>
        <w:t>”</w:t>
      </w:r>
      <w:r>
        <w:rPr>
          <w:rFonts w:ascii="Arial" w:hAnsi="Arial" w:cs="Arial"/>
          <w:sz w:val="22"/>
        </w:rPr>
        <w:t xml:space="preserve">, si riconosce la riduzione dell’importo previsto per le rate del primo anno di Master pari alla somma già versata come tassa d’iscrizione al suddetto corso di perfezionamento.  </w:t>
      </w:r>
    </w:p>
    <w:p w14:paraId="358A3EB1" w14:textId="77777777" w:rsidR="00E2000C" w:rsidRPr="0041685A" w:rsidRDefault="00E2000C" w:rsidP="00E2000C">
      <w:pPr>
        <w:autoSpaceDE w:val="0"/>
        <w:autoSpaceDN w:val="0"/>
        <w:adjustRightInd w:val="0"/>
        <w:jc w:val="both"/>
        <w:rPr>
          <w:rFonts w:ascii="Arial" w:hAnsi="Arial" w:cs="Arial"/>
          <w:sz w:val="22"/>
        </w:rPr>
      </w:pPr>
    </w:p>
    <w:p w14:paraId="1393D7D5" w14:textId="77777777" w:rsidR="00E2000C" w:rsidRPr="00F25227" w:rsidRDefault="00E2000C" w:rsidP="00E2000C">
      <w:pPr>
        <w:numPr>
          <w:ilvl w:val="0"/>
          <w:numId w:val="21"/>
        </w:numPr>
        <w:autoSpaceDE w:val="0"/>
        <w:autoSpaceDN w:val="0"/>
        <w:adjustRightInd w:val="0"/>
        <w:ind w:left="360"/>
        <w:jc w:val="both"/>
        <w:rPr>
          <w:rFonts w:ascii="Arial" w:hAnsi="Arial" w:cs="Arial"/>
          <w:sz w:val="22"/>
        </w:rPr>
      </w:pPr>
      <w:r w:rsidRPr="00F25227">
        <w:rPr>
          <w:rFonts w:ascii="Arial" w:hAnsi="Arial" w:cs="Arial"/>
          <w:sz w:val="22"/>
        </w:rPr>
        <w:t xml:space="preserve">Sono previste borse di studio per </w:t>
      </w:r>
      <w:r w:rsidRPr="00F25227">
        <w:rPr>
          <w:rFonts w:ascii="Arial" w:hAnsi="Arial" w:cs="Arial"/>
          <w:i/>
          <w:sz w:val="22"/>
        </w:rPr>
        <w:t>tutors</w:t>
      </w:r>
      <w:r w:rsidRPr="00F25227">
        <w:rPr>
          <w:rFonts w:ascii="Arial" w:hAnsi="Arial" w:cs="Arial"/>
          <w:sz w:val="22"/>
        </w:rPr>
        <w:t xml:space="preserve"> d’aula, d’importo corrispondente alla quota d’iscrizione al Master</w:t>
      </w:r>
      <w:r>
        <w:rPr>
          <w:rFonts w:ascii="Arial" w:hAnsi="Arial" w:cs="Arial"/>
          <w:sz w:val="22"/>
        </w:rPr>
        <w:t xml:space="preserve"> biennale</w:t>
      </w:r>
      <w:r w:rsidRPr="00F25227">
        <w:rPr>
          <w:rFonts w:ascii="Arial" w:hAnsi="Arial" w:cs="Arial"/>
          <w:sz w:val="22"/>
        </w:rPr>
        <w:t xml:space="preserve">, fatto salvo il pagamento dell’imposta di bollo e costo del diploma </w:t>
      </w:r>
      <w:r>
        <w:rPr>
          <w:rFonts w:ascii="Arial" w:hAnsi="Arial" w:cs="Arial"/>
          <w:sz w:val="22"/>
        </w:rPr>
        <w:t xml:space="preserve">per un totale </w:t>
      </w:r>
      <w:r w:rsidRPr="00F25227">
        <w:rPr>
          <w:rFonts w:ascii="Arial" w:hAnsi="Arial" w:cs="Arial"/>
          <w:sz w:val="22"/>
        </w:rPr>
        <w:t>pari a € 41,00, in proporzione al numero di stu</w:t>
      </w:r>
      <w:r>
        <w:rPr>
          <w:rFonts w:ascii="Arial" w:hAnsi="Arial" w:cs="Arial"/>
          <w:sz w:val="22"/>
        </w:rPr>
        <w:t>denti iscritti. A fronte di n. 4</w:t>
      </w:r>
      <w:r w:rsidRPr="00F25227">
        <w:rPr>
          <w:rFonts w:ascii="Arial" w:hAnsi="Arial" w:cs="Arial"/>
          <w:sz w:val="22"/>
        </w:rPr>
        <w:t>0 iscritti saranno attivate n. 3 borse di studio, a fronte del numero minimo di iscrizioni previste (1</w:t>
      </w:r>
      <w:r>
        <w:rPr>
          <w:rFonts w:ascii="Arial" w:hAnsi="Arial" w:cs="Arial"/>
          <w:sz w:val="22"/>
        </w:rPr>
        <w:t>5</w:t>
      </w:r>
      <w:r w:rsidRPr="00F25227">
        <w:rPr>
          <w:rFonts w:ascii="Arial" w:hAnsi="Arial" w:cs="Arial"/>
          <w:sz w:val="22"/>
        </w:rPr>
        <w:t>) verrà attivata n. 1 borsa di studio.</w:t>
      </w:r>
      <w:r>
        <w:rPr>
          <w:rFonts w:ascii="Arial" w:hAnsi="Arial" w:cs="Arial"/>
          <w:sz w:val="22"/>
        </w:rPr>
        <w:t xml:space="preserve"> L’interesse a partecipare alla selezione per l’assegnazione della borsa di studio, erogata a fronte della disponibilità a garantire nel corso dell’intero anno attività di assistenza al master, VA DICHIARATA nella domanda di iscrizione. </w:t>
      </w:r>
    </w:p>
    <w:p w14:paraId="29CBBD74" w14:textId="77777777" w:rsidR="00E2000C" w:rsidRPr="0041685A" w:rsidRDefault="00E2000C" w:rsidP="00E2000C">
      <w:pPr>
        <w:autoSpaceDE w:val="0"/>
        <w:autoSpaceDN w:val="0"/>
        <w:adjustRightInd w:val="0"/>
        <w:ind w:left="284"/>
        <w:jc w:val="both"/>
        <w:rPr>
          <w:rFonts w:ascii="Arial" w:hAnsi="Arial" w:cs="Arial"/>
          <w:sz w:val="22"/>
        </w:rPr>
      </w:pPr>
      <w:r>
        <w:rPr>
          <w:rFonts w:ascii="Arial" w:hAnsi="Arial" w:cs="Arial"/>
          <w:sz w:val="22"/>
        </w:rPr>
        <w:t xml:space="preserve"> </w:t>
      </w:r>
      <w:r w:rsidRPr="0041685A">
        <w:rPr>
          <w:rFonts w:ascii="Arial" w:hAnsi="Arial" w:cs="Arial"/>
          <w:sz w:val="22"/>
        </w:rPr>
        <w:t>Le borse vengono assegnate secondo i seguenti criteri:</w:t>
      </w:r>
    </w:p>
    <w:p w14:paraId="082FD207" w14:textId="77777777" w:rsidR="00E2000C" w:rsidRPr="0041685A" w:rsidRDefault="00E2000C" w:rsidP="00E2000C">
      <w:pPr>
        <w:numPr>
          <w:ilvl w:val="0"/>
          <w:numId w:val="17"/>
        </w:numPr>
        <w:autoSpaceDE w:val="0"/>
        <w:autoSpaceDN w:val="0"/>
        <w:adjustRightInd w:val="0"/>
        <w:ind w:left="426" w:firstLine="0"/>
        <w:jc w:val="both"/>
        <w:rPr>
          <w:rFonts w:ascii="Arial" w:hAnsi="Arial" w:cs="Arial"/>
          <w:sz w:val="22"/>
        </w:rPr>
      </w:pPr>
      <w:r>
        <w:rPr>
          <w:rFonts w:ascii="Arial" w:hAnsi="Arial" w:cs="Arial"/>
          <w:sz w:val="22"/>
        </w:rPr>
        <w:t xml:space="preserve">esperienze di studio e lavorative </w:t>
      </w:r>
    </w:p>
    <w:p w14:paraId="2D990394" w14:textId="77777777" w:rsidR="00E2000C" w:rsidRPr="0041685A" w:rsidRDefault="00E2000C" w:rsidP="00E2000C">
      <w:pPr>
        <w:numPr>
          <w:ilvl w:val="0"/>
          <w:numId w:val="17"/>
        </w:numPr>
        <w:autoSpaceDE w:val="0"/>
        <w:autoSpaceDN w:val="0"/>
        <w:adjustRightInd w:val="0"/>
        <w:ind w:left="426" w:firstLine="0"/>
        <w:jc w:val="both"/>
        <w:rPr>
          <w:rFonts w:ascii="Arial" w:hAnsi="Arial" w:cs="Arial"/>
          <w:sz w:val="22"/>
        </w:rPr>
      </w:pPr>
      <w:r>
        <w:rPr>
          <w:rFonts w:ascii="Arial" w:hAnsi="Arial" w:cs="Arial"/>
          <w:sz w:val="22"/>
        </w:rPr>
        <w:t>titoli</w:t>
      </w:r>
      <w:r w:rsidRPr="0041685A">
        <w:rPr>
          <w:rFonts w:ascii="Arial" w:hAnsi="Arial" w:cs="Arial"/>
          <w:sz w:val="22"/>
        </w:rPr>
        <w:t xml:space="preserve"> </w:t>
      </w:r>
    </w:p>
    <w:p w14:paraId="622AFE9C" w14:textId="77777777" w:rsidR="00E2000C" w:rsidRDefault="00E2000C" w:rsidP="00E2000C">
      <w:pPr>
        <w:numPr>
          <w:ilvl w:val="0"/>
          <w:numId w:val="17"/>
        </w:numPr>
        <w:autoSpaceDE w:val="0"/>
        <w:autoSpaceDN w:val="0"/>
        <w:adjustRightInd w:val="0"/>
        <w:ind w:left="426" w:firstLine="0"/>
        <w:jc w:val="both"/>
        <w:rPr>
          <w:rFonts w:ascii="Arial" w:hAnsi="Arial" w:cs="Arial"/>
          <w:sz w:val="22"/>
        </w:rPr>
      </w:pPr>
      <w:r>
        <w:rPr>
          <w:rFonts w:ascii="Arial" w:hAnsi="Arial" w:cs="Arial"/>
          <w:sz w:val="22"/>
        </w:rPr>
        <w:t xml:space="preserve">voto di laurea </w:t>
      </w:r>
    </w:p>
    <w:p w14:paraId="26768934" w14:textId="77777777" w:rsidR="00E2000C" w:rsidRDefault="00E2000C" w:rsidP="00E2000C">
      <w:pPr>
        <w:autoSpaceDE w:val="0"/>
        <w:autoSpaceDN w:val="0"/>
        <w:adjustRightInd w:val="0"/>
        <w:ind w:left="426"/>
        <w:jc w:val="both"/>
        <w:rPr>
          <w:rFonts w:ascii="Arial" w:hAnsi="Arial" w:cs="Arial"/>
          <w:sz w:val="22"/>
        </w:rPr>
      </w:pPr>
      <w:r>
        <w:rPr>
          <w:rFonts w:ascii="Arial" w:hAnsi="Arial" w:cs="Arial"/>
          <w:sz w:val="22"/>
        </w:rPr>
        <w:t>A parità di merito l’assegnazione verrà decisa in favore del candidato più giovane d’età.</w:t>
      </w:r>
    </w:p>
    <w:p w14:paraId="158C37C7" w14:textId="77777777" w:rsidR="00C438BA" w:rsidRDefault="00C438BA" w:rsidP="00C438BA">
      <w:pPr>
        <w:autoSpaceDE w:val="0"/>
        <w:autoSpaceDN w:val="0"/>
        <w:adjustRightInd w:val="0"/>
        <w:ind w:left="426"/>
        <w:jc w:val="both"/>
        <w:rPr>
          <w:rFonts w:ascii="Arial" w:hAnsi="Arial" w:cs="Arial"/>
          <w:sz w:val="22"/>
          <w:szCs w:val="22"/>
        </w:rPr>
      </w:pPr>
    </w:p>
    <w:p w14:paraId="3BAD75E3" w14:textId="3F44912E" w:rsidR="00C438BA" w:rsidRDefault="00C438BA" w:rsidP="00C438BA">
      <w:pPr>
        <w:autoSpaceDE w:val="0"/>
        <w:autoSpaceDN w:val="0"/>
        <w:adjustRightInd w:val="0"/>
        <w:ind w:left="426"/>
        <w:jc w:val="both"/>
        <w:rPr>
          <w:rFonts w:ascii="Arial" w:hAnsi="Arial" w:cs="Arial"/>
          <w:sz w:val="22"/>
          <w:szCs w:val="22"/>
        </w:rPr>
      </w:pPr>
      <w:r>
        <w:rPr>
          <w:rFonts w:ascii="Arial" w:hAnsi="Arial" w:cs="Arial"/>
          <w:sz w:val="22"/>
          <w:szCs w:val="22"/>
        </w:rPr>
        <w:t>Le borse di studio, anche erogate da enti esterni, non sono cumulabili con altre riduzioni o esoneri dalle tasse.</w:t>
      </w:r>
    </w:p>
    <w:p w14:paraId="08904B01" w14:textId="77777777" w:rsidR="00C438BA" w:rsidRDefault="00C438BA" w:rsidP="00C438BA">
      <w:pPr>
        <w:autoSpaceDE w:val="0"/>
        <w:autoSpaceDN w:val="0"/>
        <w:adjustRightInd w:val="0"/>
        <w:jc w:val="both"/>
        <w:rPr>
          <w:rFonts w:ascii="Arial" w:hAnsi="Arial" w:cs="Arial"/>
          <w:sz w:val="22"/>
          <w:szCs w:val="22"/>
        </w:rPr>
      </w:pPr>
    </w:p>
    <w:p w14:paraId="2C7A6443" w14:textId="77777777" w:rsidR="00E2000C" w:rsidRPr="0041685A" w:rsidRDefault="00E2000C" w:rsidP="00E2000C">
      <w:pPr>
        <w:autoSpaceDE w:val="0"/>
        <w:autoSpaceDN w:val="0"/>
        <w:adjustRightInd w:val="0"/>
        <w:ind w:left="426"/>
        <w:jc w:val="both"/>
        <w:rPr>
          <w:rFonts w:ascii="Arial" w:hAnsi="Arial" w:cs="Arial"/>
          <w:sz w:val="22"/>
        </w:rPr>
      </w:pPr>
    </w:p>
    <w:p w14:paraId="6E65260B" w14:textId="77777777" w:rsidR="00E2000C" w:rsidRPr="0041685A" w:rsidRDefault="00E2000C" w:rsidP="00E2000C">
      <w:pPr>
        <w:numPr>
          <w:ilvl w:val="0"/>
          <w:numId w:val="21"/>
        </w:numPr>
        <w:autoSpaceDE w:val="0"/>
        <w:autoSpaceDN w:val="0"/>
        <w:adjustRightInd w:val="0"/>
        <w:ind w:left="426"/>
        <w:jc w:val="both"/>
        <w:rPr>
          <w:rFonts w:ascii="Arial" w:hAnsi="Arial" w:cs="Arial"/>
          <w:iCs/>
          <w:sz w:val="22"/>
        </w:rPr>
      </w:pPr>
      <w:r w:rsidRPr="0041685A">
        <w:rPr>
          <w:rFonts w:ascii="Arial" w:hAnsi="Arial" w:cs="Arial"/>
          <w:sz w:val="22"/>
        </w:rPr>
        <w:t xml:space="preserve">È prevista l’ammissione in soprannumero di un numero massimo di </w:t>
      </w:r>
      <w:r>
        <w:rPr>
          <w:rFonts w:ascii="Arial" w:hAnsi="Arial" w:cs="Arial"/>
          <w:sz w:val="22"/>
        </w:rPr>
        <w:t>2</w:t>
      </w:r>
      <w:r w:rsidRPr="0041685A">
        <w:rPr>
          <w:rFonts w:ascii="Arial" w:hAnsi="Arial" w:cs="Arial"/>
          <w:sz w:val="22"/>
        </w:rPr>
        <w:t xml:space="preserve">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41685A">
        <w:rPr>
          <w:rFonts w:ascii="Arial" w:hAnsi="Arial" w:cs="Arial"/>
          <w:iCs/>
          <w:sz w:val="22"/>
        </w:rPr>
        <w:t>mmissione di studenti con titolo estero</w:t>
      </w:r>
      <w:r w:rsidRPr="0041685A">
        <w:rPr>
          <w:rFonts w:ascii="Arial" w:hAnsi="Arial" w:cs="Arial"/>
          <w:sz w:val="22"/>
        </w:rPr>
        <w:t>.</w:t>
      </w:r>
    </w:p>
    <w:p w14:paraId="74A66296" w14:textId="77777777" w:rsidR="00E2000C" w:rsidRPr="00E2000C" w:rsidRDefault="00E2000C" w:rsidP="00E2000C">
      <w:pPr>
        <w:autoSpaceDE w:val="0"/>
        <w:autoSpaceDN w:val="0"/>
        <w:jc w:val="both"/>
        <w:rPr>
          <w:rFonts w:ascii="Arial" w:hAnsi="Arial" w:cs="Arial"/>
          <w:sz w:val="22"/>
        </w:rPr>
      </w:pPr>
    </w:p>
    <w:p w14:paraId="01B6BF73" w14:textId="7CD68879" w:rsidR="00D048A3" w:rsidRDefault="00D048A3" w:rsidP="00D048A3">
      <w:pPr>
        <w:autoSpaceDE w:val="0"/>
        <w:autoSpaceDN w:val="0"/>
        <w:adjustRightInd w:val="0"/>
        <w:rPr>
          <w:rFonts w:ascii="Arial" w:hAnsi="Arial" w:cs="Arial"/>
          <w:sz w:val="22"/>
        </w:rPr>
      </w:pPr>
    </w:p>
    <w:p w14:paraId="4D3E92C7" w14:textId="77777777" w:rsidR="00E2000C" w:rsidRPr="005B2653" w:rsidRDefault="00E2000C" w:rsidP="00D048A3">
      <w:pPr>
        <w:autoSpaceDE w:val="0"/>
        <w:autoSpaceDN w:val="0"/>
        <w:adjustRightInd w:val="0"/>
        <w:rPr>
          <w:rFonts w:ascii="Arial" w:hAnsi="Arial" w:cs="Arial"/>
          <w:b/>
        </w:rPr>
      </w:pPr>
    </w:p>
    <w:p w14:paraId="47E9AD02" w14:textId="77777777" w:rsidR="00F019BE" w:rsidRPr="005B2653" w:rsidRDefault="00F019BE" w:rsidP="0041685A">
      <w:pPr>
        <w:pStyle w:val="Titolo"/>
        <w:rPr>
          <w:rFonts w:ascii="Arial" w:hAnsi="Arial" w:cs="Arial"/>
          <w:sz w:val="28"/>
          <w:szCs w:val="28"/>
        </w:rPr>
      </w:pPr>
      <w:r w:rsidRPr="005B2653">
        <w:rPr>
          <w:rFonts w:ascii="Arial" w:hAnsi="Arial" w:cs="Arial"/>
          <w:sz w:val="28"/>
          <w:szCs w:val="28"/>
        </w:rPr>
        <w:t xml:space="preserve">Tassa di iscrizione a moduli di </w:t>
      </w:r>
      <w:r w:rsidR="00EC0340" w:rsidRPr="005B2653">
        <w:rPr>
          <w:rFonts w:ascii="Arial" w:hAnsi="Arial" w:cs="Arial"/>
          <w:sz w:val="28"/>
          <w:szCs w:val="28"/>
        </w:rPr>
        <w:t>M</w:t>
      </w:r>
      <w:r w:rsidRPr="005B2653">
        <w:rPr>
          <w:rFonts w:ascii="Arial" w:hAnsi="Arial" w:cs="Arial"/>
          <w:sz w:val="28"/>
          <w:szCs w:val="28"/>
        </w:rPr>
        <w:t>aster</w:t>
      </w:r>
    </w:p>
    <w:p w14:paraId="6A9F0063" w14:textId="77777777" w:rsidR="00F019BE" w:rsidRPr="005B2653" w:rsidRDefault="00F019BE" w:rsidP="00F019BE">
      <w:pPr>
        <w:autoSpaceDE w:val="0"/>
        <w:autoSpaceDN w:val="0"/>
        <w:adjustRightInd w:val="0"/>
        <w:jc w:val="both"/>
        <w:rPr>
          <w:rFonts w:ascii="Arial" w:hAnsi="Arial" w:cs="Arial"/>
          <w:b/>
        </w:rPr>
      </w:pPr>
    </w:p>
    <w:p w14:paraId="70DECDEC" w14:textId="77777777" w:rsidR="00F019BE" w:rsidRPr="005B2653" w:rsidRDefault="00F019BE" w:rsidP="006526CB">
      <w:pPr>
        <w:autoSpaceDE w:val="0"/>
        <w:autoSpaceDN w:val="0"/>
        <w:adjustRightInd w:val="0"/>
        <w:jc w:val="both"/>
        <w:rPr>
          <w:rFonts w:ascii="Arial" w:hAnsi="Arial" w:cs="Arial"/>
          <w:sz w:val="22"/>
        </w:rPr>
      </w:pPr>
      <w:r w:rsidRPr="005B2653">
        <w:rPr>
          <w:rFonts w:ascii="Arial" w:hAnsi="Arial" w:cs="Arial"/>
          <w:sz w:val="22"/>
        </w:rPr>
        <w:t>La tassa di iscrizione ai singoli moduli è stabilita come di seguito specificato:</w:t>
      </w:r>
    </w:p>
    <w:p w14:paraId="5BC0F97D" w14:textId="0258F9AE" w:rsidR="00FD4634" w:rsidRPr="00FF6CBE" w:rsidRDefault="00FD4634" w:rsidP="00FD4634">
      <w:pPr>
        <w:pStyle w:val="Titolo"/>
        <w:rPr>
          <w:rFonts w:ascii="Arial" w:hAnsi="Arial" w:cs="Arial"/>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3306"/>
        <w:gridCol w:w="1517"/>
        <w:gridCol w:w="1519"/>
        <w:gridCol w:w="1545"/>
        <w:gridCol w:w="1353"/>
      </w:tblGrid>
      <w:tr w:rsidR="00FD4634" w:rsidRPr="001E6281" w14:paraId="406B7470" w14:textId="77777777" w:rsidTr="00015B75">
        <w:tc>
          <w:tcPr>
            <w:tcW w:w="3794" w:type="dxa"/>
            <w:gridSpan w:val="2"/>
          </w:tcPr>
          <w:p w14:paraId="15300AA0"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 xml:space="preserve">Importo totale </w:t>
            </w:r>
          </w:p>
        </w:tc>
        <w:tc>
          <w:tcPr>
            <w:tcW w:w="1559" w:type="dxa"/>
            <w:shd w:val="clear" w:color="auto" w:fill="auto"/>
          </w:tcPr>
          <w:p w14:paraId="6F146A46"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I rata</w:t>
            </w:r>
          </w:p>
        </w:tc>
        <w:tc>
          <w:tcPr>
            <w:tcW w:w="1559" w:type="dxa"/>
            <w:shd w:val="clear" w:color="auto" w:fill="auto"/>
          </w:tcPr>
          <w:p w14:paraId="7D3DEA93"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II rata</w:t>
            </w:r>
          </w:p>
        </w:tc>
        <w:tc>
          <w:tcPr>
            <w:tcW w:w="1560" w:type="dxa"/>
            <w:shd w:val="clear" w:color="auto" w:fill="auto"/>
          </w:tcPr>
          <w:p w14:paraId="4B5D0003"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Scad. I rata</w:t>
            </w:r>
          </w:p>
        </w:tc>
        <w:tc>
          <w:tcPr>
            <w:tcW w:w="1382" w:type="dxa"/>
            <w:shd w:val="clear" w:color="auto" w:fill="auto"/>
          </w:tcPr>
          <w:p w14:paraId="49D6619C" w14:textId="77777777" w:rsidR="00FD4634" w:rsidRPr="001E6281" w:rsidRDefault="00FD4634" w:rsidP="00015B75">
            <w:pPr>
              <w:autoSpaceDE w:val="0"/>
              <w:autoSpaceDN w:val="0"/>
              <w:adjustRightInd w:val="0"/>
              <w:jc w:val="both"/>
              <w:rPr>
                <w:rFonts w:ascii="Arial" w:hAnsi="Arial" w:cs="Arial"/>
                <w:b/>
                <w:sz w:val="22"/>
              </w:rPr>
            </w:pPr>
            <w:r w:rsidRPr="001E6281">
              <w:rPr>
                <w:rFonts w:ascii="Arial" w:hAnsi="Arial" w:cs="Arial"/>
                <w:b/>
                <w:sz w:val="22"/>
              </w:rPr>
              <w:t>Scad. II rata</w:t>
            </w:r>
          </w:p>
        </w:tc>
      </w:tr>
      <w:tr w:rsidR="00FD4634" w:rsidRPr="001E6281" w14:paraId="2121A81A" w14:textId="77777777" w:rsidTr="00015B75">
        <w:tc>
          <w:tcPr>
            <w:tcW w:w="392" w:type="dxa"/>
          </w:tcPr>
          <w:p w14:paraId="755ED390" w14:textId="77777777" w:rsidR="00FD4634" w:rsidRPr="00A601C2" w:rsidRDefault="00FD4634" w:rsidP="00015B75">
            <w:pPr>
              <w:autoSpaceDE w:val="0"/>
              <w:autoSpaceDN w:val="0"/>
              <w:adjustRightInd w:val="0"/>
              <w:jc w:val="both"/>
              <w:rPr>
                <w:rFonts w:ascii="Arial" w:hAnsi="Arial" w:cs="Arial"/>
                <w:sz w:val="22"/>
              </w:rPr>
            </w:pPr>
            <w:r>
              <w:rPr>
                <w:rFonts w:ascii="Arial" w:hAnsi="Arial" w:cs="Arial"/>
                <w:sz w:val="22"/>
              </w:rPr>
              <w:t>1</w:t>
            </w:r>
          </w:p>
        </w:tc>
        <w:tc>
          <w:tcPr>
            <w:tcW w:w="3402" w:type="dxa"/>
            <w:shd w:val="clear" w:color="auto" w:fill="auto"/>
          </w:tcPr>
          <w:p w14:paraId="51E72436" w14:textId="77777777" w:rsidR="00FD4634" w:rsidRDefault="00FD4634" w:rsidP="00015B75">
            <w:pPr>
              <w:autoSpaceDE w:val="0"/>
              <w:autoSpaceDN w:val="0"/>
              <w:adjustRightInd w:val="0"/>
              <w:jc w:val="both"/>
              <w:rPr>
                <w:rFonts w:ascii="Arial" w:hAnsi="Arial" w:cs="Arial"/>
                <w:sz w:val="22"/>
              </w:rPr>
            </w:pPr>
            <w:r w:rsidRPr="00A601C2">
              <w:rPr>
                <w:rFonts w:ascii="Arial" w:hAnsi="Arial" w:cs="Arial"/>
                <w:sz w:val="22"/>
              </w:rPr>
              <w:t>MODULO INTRODUTTIVO</w:t>
            </w:r>
          </w:p>
          <w:p w14:paraId="2B6510D9" w14:textId="77777777" w:rsidR="00FD4634" w:rsidRPr="004E170C" w:rsidRDefault="00FD4634" w:rsidP="00015B75">
            <w:pPr>
              <w:autoSpaceDE w:val="0"/>
              <w:autoSpaceDN w:val="0"/>
              <w:adjustRightInd w:val="0"/>
              <w:jc w:val="both"/>
              <w:rPr>
                <w:rFonts w:ascii="Arial" w:hAnsi="Arial" w:cs="Arial"/>
                <w:sz w:val="22"/>
              </w:rPr>
            </w:pPr>
            <w:r w:rsidRPr="000E18F5">
              <w:rPr>
                <w:rFonts w:ascii="Arial" w:hAnsi="Arial" w:cs="Arial"/>
                <w:i/>
                <w:sz w:val="22"/>
              </w:rPr>
              <w:t>I</w:t>
            </w:r>
            <w:r w:rsidRPr="005A1F61">
              <w:rPr>
                <w:rFonts w:ascii="Arial" w:hAnsi="Arial" w:cs="Arial"/>
                <w:i/>
                <w:sz w:val="22"/>
              </w:rPr>
              <w:t xml:space="preserve"> beni culturali tra </w:t>
            </w:r>
            <w:r>
              <w:rPr>
                <w:rFonts w:ascii="Arial" w:hAnsi="Arial" w:cs="Arial"/>
                <w:i/>
                <w:sz w:val="22"/>
              </w:rPr>
              <w:t xml:space="preserve">memoria, </w:t>
            </w:r>
            <w:r w:rsidRPr="005A1F61">
              <w:rPr>
                <w:rFonts w:ascii="Arial" w:hAnsi="Arial" w:cs="Arial"/>
                <w:i/>
                <w:sz w:val="22"/>
              </w:rPr>
              <w:t>diritto, identità e sviluppo</w:t>
            </w:r>
          </w:p>
        </w:tc>
        <w:tc>
          <w:tcPr>
            <w:tcW w:w="1559" w:type="dxa"/>
            <w:shd w:val="clear" w:color="auto" w:fill="auto"/>
          </w:tcPr>
          <w:p w14:paraId="5F441784" w14:textId="4F4B31E8" w:rsidR="00FD4634" w:rsidRPr="004E170C" w:rsidRDefault="00E422C8" w:rsidP="00015B75">
            <w:pPr>
              <w:autoSpaceDE w:val="0"/>
              <w:autoSpaceDN w:val="0"/>
              <w:adjustRightInd w:val="0"/>
              <w:jc w:val="both"/>
              <w:rPr>
                <w:rFonts w:ascii="Arial" w:hAnsi="Arial" w:cs="Arial"/>
                <w:sz w:val="22"/>
              </w:rPr>
            </w:pPr>
            <w:r>
              <w:rPr>
                <w:rFonts w:ascii="Arial" w:hAnsi="Arial" w:cs="Arial"/>
                <w:sz w:val="22"/>
              </w:rPr>
              <w:t>2</w:t>
            </w:r>
            <w:r w:rsidR="00FD4634" w:rsidRPr="004E170C">
              <w:rPr>
                <w:rFonts w:ascii="Arial" w:hAnsi="Arial" w:cs="Arial"/>
                <w:sz w:val="22"/>
              </w:rPr>
              <w:t>00,00</w:t>
            </w:r>
            <w:r w:rsidR="00FD4634">
              <w:rPr>
                <w:rFonts w:ascii="Arial" w:hAnsi="Arial" w:cs="Arial"/>
                <w:sz w:val="22"/>
              </w:rPr>
              <w:t xml:space="preserve"> </w:t>
            </w:r>
            <w:r w:rsidR="00FD4634">
              <w:rPr>
                <w:rFonts w:ascii="Arial" w:hAnsi="Arial" w:cs="Arial"/>
                <w:color w:val="252525"/>
                <w:sz w:val="21"/>
                <w:szCs w:val="21"/>
                <w:shd w:val="clear" w:color="auto" w:fill="FFFFFF"/>
              </w:rPr>
              <w:t>€</w:t>
            </w:r>
          </w:p>
        </w:tc>
        <w:tc>
          <w:tcPr>
            <w:tcW w:w="1559" w:type="dxa"/>
            <w:shd w:val="clear" w:color="auto" w:fill="auto"/>
          </w:tcPr>
          <w:p w14:paraId="5247161E" w14:textId="77777777" w:rsidR="00FD4634" w:rsidRPr="002E4CE3" w:rsidRDefault="00FD4634" w:rsidP="00015B75">
            <w:pPr>
              <w:autoSpaceDE w:val="0"/>
              <w:autoSpaceDN w:val="0"/>
              <w:adjustRightInd w:val="0"/>
              <w:jc w:val="both"/>
              <w:rPr>
                <w:rFonts w:ascii="Arial" w:hAnsi="Arial" w:cs="Arial"/>
                <w:b/>
                <w:sz w:val="20"/>
                <w:szCs w:val="20"/>
              </w:rPr>
            </w:pPr>
            <w:r w:rsidRPr="002E4CE3">
              <w:rPr>
                <w:rFonts w:ascii="Arial" w:hAnsi="Arial" w:cs="Arial"/>
                <w:sz w:val="20"/>
                <w:szCs w:val="20"/>
              </w:rPr>
              <w:t>non prevista</w:t>
            </w:r>
          </w:p>
        </w:tc>
        <w:tc>
          <w:tcPr>
            <w:tcW w:w="1560" w:type="dxa"/>
            <w:shd w:val="clear" w:color="auto" w:fill="auto"/>
          </w:tcPr>
          <w:p w14:paraId="0C285DB6" w14:textId="77777777" w:rsidR="00FD4634" w:rsidRPr="001E6281" w:rsidRDefault="00FD4634" w:rsidP="00015B75">
            <w:pPr>
              <w:autoSpaceDE w:val="0"/>
              <w:autoSpaceDN w:val="0"/>
              <w:adjustRightInd w:val="0"/>
              <w:jc w:val="both"/>
              <w:rPr>
                <w:rFonts w:ascii="Arial" w:hAnsi="Arial" w:cs="Arial"/>
                <w:b/>
                <w:sz w:val="22"/>
              </w:rPr>
            </w:pPr>
            <w:r>
              <w:rPr>
                <w:rFonts w:ascii="Arial" w:hAnsi="Arial" w:cs="Arial"/>
                <w:sz w:val="22"/>
              </w:rPr>
              <w:t>30/11/2019</w:t>
            </w:r>
          </w:p>
        </w:tc>
        <w:tc>
          <w:tcPr>
            <w:tcW w:w="1382" w:type="dxa"/>
            <w:shd w:val="clear" w:color="auto" w:fill="auto"/>
          </w:tcPr>
          <w:p w14:paraId="039FB64F" w14:textId="77777777" w:rsidR="00FD4634" w:rsidRPr="002E4CE3" w:rsidRDefault="00FD4634" w:rsidP="00015B75">
            <w:pPr>
              <w:autoSpaceDE w:val="0"/>
              <w:autoSpaceDN w:val="0"/>
              <w:adjustRightInd w:val="0"/>
              <w:jc w:val="both"/>
              <w:rPr>
                <w:rFonts w:ascii="Arial" w:hAnsi="Arial" w:cs="Arial"/>
                <w:sz w:val="20"/>
                <w:szCs w:val="20"/>
              </w:rPr>
            </w:pPr>
            <w:r w:rsidRPr="002E4CE3">
              <w:rPr>
                <w:rFonts w:ascii="Arial" w:hAnsi="Arial" w:cs="Arial"/>
                <w:sz w:val="20"/>
                <w:szCs w:val="20"/>
              </w:rPr>
              <w:t>non prevista</w:t>
            </w:r>
          </w:p>
        </w:tc>
      </w:tr>
      <w:tr w:rsidR="00FD4634" w:rsidRPr="001E6281" w14:paraId="02FC3B57" w14:textId="77777777" w:rsidTr="00015B75">
        <w:tc>
          <w:tcPr>
            <w:tcW w:w="392" w:type="dxa"/>
          </w:tcPr>
          <w:p w14:paraId="233AB827" w14:textId="77777777" w:rsidR="00FD4634" w:rsidRDefault="00FD4634" w:rsidP="00015B75">
            <w:pPr>
              <w:autoSpaceDE w:val="0"/>
              <w:autoSpaceDN w:val="0"/>
              <w:adjustRightInd w:val="0"/>
              <w:jc w:val="both"/>
              <w:rPr>
                <w:rFonts w:ascii="Arial" w:hAnsi="Arial" w:cs="Arial"/>
                <w:sz w:val="22"/>
              </w:rPr>
            </w:pPr>
            <w:r>
              <w:rPr>
                <w:rFonts w:ascii="Arial" w:hAnsi="Arial" w:cs="Arial"/>
                <w:sz w:val="22"/>
              </w:rPr>
              <w:t>2</w:t>
            </w:r>
          </w:p>
        </w:tc>
        <w:tc>
          <w:tcPr>
            <w:tcW w:w="3402" w:type="dxa"/>
            <w:shd w:val="clear" w:color="auto" w:fill="auto"/>
          </w:tcPr>
          <w:p w14:paraId="1EB76751" w14:textId="77777777" w:rsidR="00FD4634" w:rsidRDefault="00FD4634" w:rsidP="00015B75">
            <w:pPr>
              <w:autoSpaceDE w:val="0"/>
              <w:autoSpaceDN w:val="0"/>
              <w:adjustRightInd w:val="0"/>
              <w:jc w:val="both"/>
              <w:rPr>
                <w:rFonts w:ascii="Arial" w:hAnsi="Arial" w:cs="Arial"/>
                <w:sz w:val="22"/>
              </w:rPr>
            </w:pPr>
            <w:r>
              <w:rPr>
                <w:rFonts w:ascii="Arial" w:hAnsi="Arial" w:cs="Arial"/>
                <w:sz w:val="22"/>
              </w:rPr>
              <w:t>MODULO DI BASE 1</w:t>
            </w:r>
          </w:p>
          <w:p w14:paraId="7D035C46" w14:textId="77777777" w:rsidR="00FD4634" w:rsidRPr="001E6281" w:rsidRDefault="00FD4634" w:rsidP="00015B75">
            <w:pPr>
              <w:autoSpaceDE w:val="0"/>
              <w:autoSpaceDN w:val="0"/>
              <w:adjustRightInd w:val="0"/>
              <w:jc w:val="both"/>
              <w:rPr>
                <w:rFonts w:ascii="Arial" w:hAnsi="Arial" w:cs="Arial"/>
                <w:sz w:val="22"/>
              </w:rPr>
            </w:pPr>
            <w:r w:rsidRPr="005A1F61">
              <w:rPr>
                <w:rFonts w:ascii="Arial" w:hAnsi="Arial" w:cs="Arial"/>
                <w:i/>
                <w:sz w:val="22"/>
              </w:rPr>
              <w:t>La conoscenza del patrimonio culturale: lineamenti di archeologia e storia dell’arte attraverso l’analisi di casi di studio</w:t>
            </w:r>
          </w:p>
        </w:tc>
        <w:tc>
          <w:tcPr>
            <w:tcW w:w="1559" w:type="dxa"/>
            <w:shd w:val="clear" w:color="auto" w:fill="auto"/>
          </w:tcPr>
          <w:p w14:paraId="04F7DF12" w14:textId="77777777" w:rsidR="00FD4634" w:rsidRPr="001E6281" w:rsidRDefault="00FD4634" w:rsidP="00015B75">
            <w:pPr>
              <w:autoSpaceDE w:val="0"/>
              <w:autoSpaceDN w:val="0"/>
              <w:adjustRightInd w:val="0"/>
              <w:jc w:val="both"/>
              <w:rPr>
                <w:rFonts w:ascii="Arial" w:hAnsi="Arial" w:cs="Arial"/>
                <w:sz w:val="22"/>
              </w:rPr>
            </w:pPr>
            <w:r>
              <w:rPr>
                <w:rFonts w:ascii="Arial" w:hAnsi="Arial" w:cs="Arial"/>
                <w:sz w:val="22"/>
              </w:rPr>
              <w:t xml:space="preserve">400,00 </w:t>
            </w:r>
            <w:r>
              <w:rPr>
                <w:rFonts w:ascii="Arial" w:hAnsi="Arial" w:cs="Arial"/>
                <w:color w:val="252525"/>
                <w:sz w:val="21"/>
                <w:szCs w:val="21"/>
                <w:shd w:val="clear" w:color="auto" w:fill="FFFFFF"/>
              </w:rPr>
              <w:t>€</w:t>
            </w:r>
          </w:p>
        </w:tc>
        <w:tc>
          <w:tcPr>
            <w:tcW w:w="1559" w:type="dxa"/>
            <w:shd w:val="clear" w:color="auto" w:fill="auto"/>
          </w:tcPr>
          <w:p w14:paraId="34356FE9" w14:textId="77777777" w:rsidR="00FD4634" w:rsidRPr="002E4CE3" w:rsidRDefault="00FD4634" w:rsidP="00015B75">
            <w:pPr>
              <w:autoSpaceDE w:val="0"/>
              <w:autoSpaceDN w:val="0"/>
              <w:adjustRightInd w:val="0"/>
              <w:jc w:val="both"/>
              <w:rPr>
                <w:rFonts w:ascii="Arial" w:hAnsi="Arial" w:cs="Arial"/>
                <w:sz w:val="20"/>
                <w:szCs w:val="20"/>
              </w:rPr>
            </w:pPr>
            <w:r w:rsidRPr="002E4CE3">
              <w:rPr>
                <w:rFonts w:ascii="Arial" w:hAnsi="Arial" w:cs="Arial"/>
                <w:sz w:val="20"/>
                <w:szCs w:val="20"/>
              </w:rPr>
              <w:t>non prevista</w:t>
            </w:r>
          </w:p>
        </w:tc>
        <w:tc>
          <w:tcPr>
            <w:tcW w:w="1560" w:type="dxa"/>
            <w:shd w:val="clear" w:color="auto" w:fill="auto"/>
          </w:tcPr>
          <w:p w14:paraId="0113043B" w14:textId="77777777" w:rsidR="00FD4634" w:rsidRDefault="00FD4634" w:rsidP="00015B75">
            <w:r w:rsidRPr="009B35C0">
              <w:rPr>
                <w:rFonts w:ascii="Arial" w:hAnsi="Arial" w:cs="Arial"/>
                <w:sz w:val="22"/>
              </w:rPr>
              <w:t>30/11/201</w:t>
            </w:r>
            <w:r>
              <w:rPr>
                <w:rFonts w:ascii="Arial" w:hAnsi="Arial" w:cs="Arial"/>
                <w:sz w:val="22"/>
              </w:rPr>
              <w:t>9</w:t>
            </w:r>
          </w:p>
        </w:tc>
        <w:tc>
          <w:tcPr>
            <w:tcW w:w="1382" w:type="dxa"/>
            <w:shd w:val="clear" w:color="auto" w:fill="auto"/>
          </w:tcPr>
          <w:p w14:paraId="519602F4" w14:textId="77777777" w:rsidR="00FD4634" w:rsidRPr="002E4CE3" w:rsidRDefault="00FD4634" w:rsidP="00015B75">
            <w:pPr>
              <w:rPr>
                <w:sz w:val="20"/>
                <w:szCs w:val="20"/>
              </w:rPr>
            </w:pPr>
            <w:r w:rsidRPr="002E4CE3">
              <w:rPr>
                <w:rFonts w:ascii="Arial" w:hAnsi="Arial" w:cs="Arial"/>
                <w:sz w:val="20"/>
                <w:szCs w:val="20"/>
              </w:rPr>
              <w:t>non prevista</w:t>
            </w:r>
          </w:p>
        </w:tc>
      </w:tr>
      <w:tr w:rsidR="00FD4634" w:rsidRPr="001E6281" w14:paraId="56D6DBA1" w14:textId="77777777" w:rsidTr="00015B75">
        <w:tc>
          <w:tcPr>
            <w:tcW w:w="392" w:type="dxa"/>
          </w:tcPr>
          <w:p w14:paraId="217D1861" w14:textId="77777777" w:rsidR="00FD4634" w:rsidRPr="00DE343C" w:rsidRDefault="00FD4634" w:rsidP="00015B75">
            <w:pPr>
              <w:rPr>
                <w:rFonts w:ascii="Arial" w:hAnsi="Arial" w:cs="Arial"/>
                <w:sz w:val="22"/>
              </w:rPr>
            </w:pPr>
            <w:r>
              <w:rPr>
                <w:rFonts w:ascii="Arial" w:hAnsi="Arial" w:cs="Arial"/>
                <w:sz w:val="22"/>
              </w:rPr>
              <w:t>3</w:t>
            </w:r>
          </w:p>
        </w:tc>
        <w:tc>
          <w:tcPr>
            <w:tcW w:w="3402" w:type="dxa"/>
            <w:shd w:val="clear" w:color="auto" w:fill="auto"/>
          </w:tcPr>
          <w:p w14:paraId="571CF551" w14:textId="77777777" w:rsidR="00FD4634" w:rsidRDefault="00FD4634" w:rsidP="00015B75">
            <w:pPr>
              <w:rPr>
                <w:rFonts w:ascii="Arial" w:hAnsi="Arial" w:cs="Arial"/>
                <w:i/>
                <w:sz w:val="22"/>
              </w:rPr>
            </w:pPr>
            <w:r w:rsidRPr="00DE343C">
              <w:rPr>
                <w:rFonts w:ascii="Arial" w:hAnsi="Arial" w:cs="Arial"/>
                <w:sz w:val="22"/>
              </w:rPr>
              <w:t xml:space="preserve">MODULO DI BASE </w:t>
            </w:r>
            <w:r>
              <w:rPr>
                <w:rFonts w:ascii="Arial" w:hAnsi="Arial" w:cs="Arial"/>
                <w:sz w:val="22"/>
              </w:rPr>
              <w:t>2</w:t>
            </w:r>
            <w:r w:rsidRPr="005A1F61">
              <w:rPr>
                <w:rFonts w:ascii="Arial" w:hAnsi="Arial" w:cs="Arial"/>
                <w:i/>
                <w:sz w:val="22"/>
              </w:rPr>
              <w:t xml:space="preserve"> </w:t>
            </w:r>
          </w:p>
          <w:p w14:paraId="0CFBF820" w14:textId="77777777" w:rsidR="00FD4634" w:rsidRDefault="00FD4634" w:rsidP="00015B75">
            <w:r w:rsidRPr="005A1F61">
              <w:rPr>
                <w:rFonts w:ascii="Arial" w:hAnsi="Arial" w:cs="Arial"/>
                <w:i/>
                <w:sz w:val="22"/>
              </w:rPr>
              <w:t>La tutela del patrimonio culturale dalle aggressioni criminali</w:t>
            </w:r>
          </w:p>
        </w:tc>
        <w:tc>
          <w:tcPr>
            <w:tcW w:w="1559" w:type="dxa"/>
            <w:shd w:val="clear" w:color="auto" w:fill="auto"/>
          </w:tcPr>
          <w:p w14:paraId="396A92FB" w14:textId="77777777" w:rsidR="00FD4634" w:rsidRPr="001E6281" w:rsidRDefault="00FD4634" w:rsidP="00015B75">
            <w:pPr>
              <w:autoSpaceDE w:val="0"/>
              <w:autoSpaceDN w:val="0"/>
              <w:adjustRightInd w:val="0"/>
              <w:jc w:val="both"/>
              <w:rPr>
                <w:rFonts w:ascii="Arial" w:hAnsi="Arial" w:cs="Arial"/>
                <w:sz w:val="22"/>
              </w:rPr>
            </w:pPr>
            <w:r>
              <w:rPr>
                <w:rFonts w:ascii="Arial" w:hAnsi="Arial" w:cs="Arial"/>
                <w:sz w:val="22"/>
              </w:rPr>
              <w:t>400,00</w:t>
            </w:r>
            <w:r>
              <w:rPr>
                <w:rFonts w:ascii="Arial" w:hAnsi="Arial" w:cs="Arial"/>
                <w:color w:val="252525"/>
                <w:sz w:val="21"/>
                <w:szCs w:val="21"/>
                <w:shd w:val="clear" w:color="auto" w:fill="FFFFFF"/>
              </w:rPr>
              <w:t xml:space="preserve"> €</w:t>
            </w:r>
          </w:p>
        </w:tc>
        <w:tc>
          <w:tcPr>
            <w:tcW w:w="1559" w:type="dxa"/>
            <w:shd w:val="clear" w:color="auto" w:fill="auto"/>
          </w:tcPr>
          <w:p w14:paraId="4895793B" w14:textId="77777777" w:rsidR="00FD4634" w:rsidRPr="002E4CE3" w:rsidRDefault="00FD4634" w:rsidP="00015B75">
            <w:pPr>
              <w:rPr>
                <w:sz w:val="20"/>
                <w:szCs w:val="20"/>
              </w:rPr>
            </w:pPr>
            <w:r w:rsidRPr="002E4CE3">
              <w:rPr>
                <w:rFonts w:ascii="Arial" w:hAnsi="Arial" w:cs="Arial"/>
                <w:sz w:val="20"/>
                <w:szCs w:val="20"/>
              </w:rPr>
              <w:t>non prevista</w:t>
            </w:r>
          </w:p>
        </w:tc>
        <w:tc>
          <w:tcPr>
            <w:tcW w:w="1560" w:type="dxa"/>
            <w:shd w:val="clear" w:color="auto" w:fill="auto"/>
          </w:tcPr>
          <w:p w14:paraId="2958A24E" w14:textId="77777777" w:rsidR="00FD4634" w:rsidRDefault="00FD4634" w:rsidP="00015B75">
            <w:r w:rsidRPr="009B35C0">
              <w:rPr>
                <w:rFonts w:ascii="Arial" w:hAnsi="Arial" w:cs="Arial"/>
                <w:sz w:val="22"/>
              </w:rPr>
              <w:t>30/11/201</w:t>
            </w:r>
            <w:r>
              <w:rPr>
                <w:rFonts w:ascii="Arial" w:hAnsi="Arial" w:cs="Arial"/>
                <w:sz w:val="22"/>
              </w:rPr>
              <w:t>9</w:t>
            </w:r>
          </w:p>
        </w:tc>
        <w:tc>
          <w:tcPr>
            <w:tcW w:w="1382" w:type="dxa"/>
            <w:shd w:val="clear" w:color="auto" w:fill="auto"/>
          </w:tcPr>
          <w:p w14:paraId="485743F5" w14:textId="77777777" w:rsidR="00FD4634" w:rsidRPr="002E4CE3" w:rsidRDefault="00FD4634" w:rsidP="00015B75">
            <w:pPr>
              <w:rPr>
                <w:sz w:val="20"/>
                <w:szCs w:val="20"/>
              </w:rPr>
            </w:pPr>
            <w:r w:rsidRPr="002E4CE3">
              <w:rPr>
                <w:rFonts w:ascii="Arial" w:hAnsi="Arial" w:cs="Arial"/>
                <w:sz w:val="20"/>
                <w:szCs w:val="20"/>
              </w:rPr>
              <w:t>non prevista</w:t>
            </w:r>
          </w:p>
        </w:tc>
      </w:tr>
      <w:tr w:rsidR="00FD4634" w:rsidRPr="001E6281" w14:paraId="04249F89" w14:textId="77777777" w:rsidTr="00E422C8">
        <w:trPr>
          <w:trHeight w:val="1075"/>
        </w:trPr>
        <w:tc>
          <w:tcPr>
            <w:tcW w:w="392" w:type="dxa"/>
          </w:tcPr>
          <w:p w14:paraId="0BB49039" w14:textId="77777777" w:rsidR="00FD4634" w:rsidRPr="00DE343C" w:rsidRDefault="00FD4634" w:rsidP="00015B75">
            <w:pPr>
              <w:rPr>
                <w:rFonts w:ascii="Arial" w:hAnsi="Arial" w:cs="Arial"/>
                <w:sz w:val="22"/>
              </w:rPr>
            </w:pPr>
            <w:r>
              <w:rPr>
                <w:rFonts w:ascii="Arial" w:hAnsi="Arial" w:cs="Arial"/>
                <w:sz w:val="22"/>
              </w:rPr>
              <w:t>4</w:t>
            </w:r>
          </w:p>
        </w:tc>
        <w:tc>
          <w:tcPr>
            <w:tcW w:w="3402" w:type="dxa"/>
            <w:shd w:val="clear" w:color="auto" w:fill="auto"/>
          </w:tcPr>
          <w:p w14:paraId="290DA14B" w14:textId="77777777" w:rsidR="00FD4634" w:rsidRDefault="00FD4634" w:rsidP="00015B75">
            <w:r w:rsidRPr="00DE343C">
              <w:rPr>
                <w:rFonts w:ascii="Arial" w:hAnsi="Arial" w:cs="Arial"/>
                <w:sz w:val="22"/>
              </w:rPr>
              <w:t xml:space="preserve">MODULO DI BASE </w:t>
            </w:r>
            <w:r>
              <w:rPr>
                <w:rFonts w:ascii="Arial" w:hAnsi="Arial" w:cs="Arial"/>
                <w:sz w:val="22"/>
              </w:rPr>
              <w:t>3</w:t>
            </w:r>
            <w:r w:rsidRPr="005A1F61">
              <w:rPr>
                <w:rFonts w:ascii="Arial" w:hAnsi="Arial" w:cs="Arial"/>
                <w:i/>
                <w:sz w:val="22"/>
              </w:rPr>
              <w:t xml:space="preserve"> </w:t>
            </w:r>
            <w:r w:rsidRPr="00445A53">
              <w:rPr>
                <w:rFonts w:ascii="Arial" w:hAnsi="Arial" w:cs="Arial"/>
                <w:i/>
                <w:sz w:val="22"/>
                <w:szCs w:val="22"/>
              </w:rPr>
              <w:t xml:space="preserve">Elementi per l’analisi tecnologico-scientifica dei beni culturali e dell’opera d’arte </w:t>
            </w:r>
          </w:p>
        </w:tc>
        <w:tc>
          <w:tcPr>
            <w:tcW w:w="1559" w:type="dxa"/>
            <w:shd w:val="clear" w:color="auto" w:fill="auto"/>
          </w:tcPr>
          <w:p w14:paraId="0AF171C6" w14:textId="77777777" w:rsidR="00FD4634" w:rsidRPr="001E6281" w:rsidRDefault="00FD4634" w:rsidP="00015B75">
            <w:pPr>
              <w:autoSpaceDE w:val="0"/>
              <w:autoSpaceDN w:val="0"/>
              <w:adjustRightInd w:val="0"/>
              <w:jc w:val="both"/>
              <w:rPr>
                <w:rFonts w:ascii="Arial" w:hAnsi="Arial" w:cs="Arial"/>
                <w:sz w:val="22"/>
              </w:rPr>
            </w:pPr>
            <w:r>
              <w:rPr>
                <w:rFonts w:ascii="Arial" w:hAnsi="Arial" w:cs="Arial"/>
                <w:sz w:val="22"/>
              </w:rPr>
              <w:t>400,00</w:t>
            </w:r>
            <w:r>
              <w:rPr>
                <w:rFonts w:ascii="Arial" w:hAnsi="Arial" w:cs="Arial"/>
                <w:color w:val="252525"/>
                <w:sz w:val="21"/>
                <w:szCs w:val="21"/>
                <w:shd w:val="clear" w:color="auto" w:fill="FFFFFF"/>
              </w:rPr>
              <w:t xml:space="preserve"> €</w:t>
            </w:r>
          </w:p>
        </w:tc>
        <w:tc>
          <w:tcPr>
            <w:tcW w:w="1559" w:type="dxa"/>
            <w:shd w:val="clear" w:color="auto" w:fill="auto"/>
          </w:tcPr>
          <w:p w14:paraId="6BA65CE5" w14:textId="77777777" w:rsidR="00FD4634" w:rsidRPr="002E4CE3" w:rsidRDefault="00FD4634" w:rsidP="00015B75">
            <w:pPr>
              <w:rPr>
                <w:sz w:val="20"/>
                <w:szCs w:val="20"/>
              </w:rPr>
            </w:pPr>
            <w:r w:rsidRPr="002E4CE3">
              <w:rPr>
                <w:rFonts w:ascii="Arial" w:hAnsi="Arial" w:cs="Arial"/>
                <w:sz w:val="20"/>
                <w:szCs w:val="20"/>
              </w:rPr>
              <w:t>non prevista</w:t>
            </w:r>
          </w:p>
        </w:tc>
        <w:tc>
          <w:tcPr>
            <w:tcW w:w="1560" w:type="dxa"/>
            <w:shd w:val="clear" w:color="auto" w:fill="auto"/>
          </w:tcPr>
          <w:p w14:paraId="68469E39" w14:textId="77777777" w:rsidR="00FD4634" w:rsidRDefault="00FD4634" w:rsidP="00015B75">
            <w:r w:rsidRPr="009B35C0">
              <w:rPr>
                <w:rFonts w:ascii="Arial" w:hAnsi="Arial" w:cs="Arial"/>
                <w:sz w:val="22"/>
              </w:rPr>
              <w:t>30/11/201</w:t>
            </w:r>
            <w:r>
              <w:rPr>
                <w:rFonts w:ascii="Arial" w:hAnsi="Arial" w:cs="Arial"/>
                <w:sz w:val="22"/>
              </w:rPr>
              <w:t>9</w:t>
            </w:r>
          </w:p>
        </w:tc>
        <w:tc>
          <w:tcPr>
            <w:tcW w:w="1382" w:type="dxa"/>
            <w:shd w:val="clear" w:color="auto" w:fill="auto"/>
          </w:tcPr>
          <w:p w14:paraId="7830D33C" w14:textId="77777777" w:rsidR="00FD4634" w:rsidRPr="002E4CE3" w:rsidRDefault="00FD4634" w:rsidP="00015B75">
            <w:pPr>
              <w:rPr>
                <w:sz w:val="20"/>
                <w:szCs w:val="20"/>
              </w:rPr>
            </w:pPr>
            <w:r w:rsidRPr="002E4CE3">
              <w:rPr>
                <w:rFonts w:ascii="Arial" w:hAnsi="Arial" w:cs="Arial"/>
                <w:sz w:val="20"/>
                <w:szCs w:val="20"/>
              </w:rPr>
              <w:t>non prevista</w:t>
            </w:r>
          </w:p>
        </w:tc>
      </w:tr>
      <w:tr w:rsidR="00FD4634" w:rsidRPr="001E6281" w14:paraId="499E0F69" w14:textId="77777777" w:rsidTr="00015B75">
        <w:tc>
          <w:tcPr>
            <w:tcW w:w="392" w:type="dxa"/>
          </w:tcPr>
          <w:p w14:paraId="7BB9A50C" w14:textId="41BA158C" w:rsidR="00FD4634" w:rsidRDefault="00FD4634" w:rsidP="00015B75">
            <w:pPr>
              <w:rPr>
                <w:rFonts w:ascii="Arial" w:hAnsi="Arial" w:cs="Arial"/>
                <w:sz w:val="22"/>
              </w:rPr>
            </w:pPr>
            <w:r>
              <w:rPr>
                <w:rFonts w:ascii="Arial" w:hAnsi="Arial" w:cs="Arial"/>
                <w:sz w:val="22"/>
              </w:rPr>
              <w:t>5</w:t>
            </w:r>
          </w:p>
        </w:tc>
        <w:tc>
          <w:tcPr>
            <w:tcW w:w="3402" w:type="dxa"/>
            <w:shd w:val="clear" w:color="auto" w:fill="auto"/>
          </w:tcPr>
          <w:p w14:paraId="472763E9" w14:textId="77777777" w:rsidR="00FD4634" w:rsidRPr="00FD4634" w:rsidRDefault="00FD4634" w:rsidP="00FD4634">
            <w:pPr>
              <w:autoSpaceDE w:val="0"/>
              <w:autoSpaceDN w:val="0"/>
              <w:adjustRightInd w:val="0"/>
              <w:rPr>
                <w:rFonts w:ascii="Arial" w:hAnsi="Arial" w:cs="Arial"/>
                <w:color w:val="000000"/>
                <w:sz w:val="22"/>
                <w:szCs w:val="22"/>
              </w:rPr>
            </w:pPr>
            <w:r w:rsidRPr="00FD4634">
              <w:rPr>
                <w:rFonts w:ascii="Arial" w:hAnsi="Arial" w:cs="Arial"/>
                <w:color w:val="000000"/>
                <w:sz w:val="22"/>
                <w:szCs w:val="22"/>
              </w:rPr>
              <w:t>MODULO APPLICATICO</w:t>
            </w:r>
          </w:p>
          <w:p w14:paraId="1BFDC954" w14:textId="4D30CA2B" w:rsidR="00FD4634" w:rsidRPr="00DE343C" w:rsidRDefault="00FD4634" w:rsidP="00FD4634">
            <w:pPr>
              <w:rPr>
                <w:rFonts w:ascii="Arial" w:hAnsi="Arial" w:cs="Arial"/>
                <w:sz w:val="22"/>
              </w:rPr>
            </w:pPr>
            <w:r w:rsidRPr="00FD4634">
              <w:rPr>
                <w:rFonts w:ascii="Arial" w:hAnsi="Arial" w:cs="Arial"/>
                <w:i/>
                <w:color w:val="000000"/>
                <w:sz w:val="22"/>
                <w:szCs w:val="22"/>
              </w:rPr>
              <w:t>L’Archeologia Forense ed i Beni Culturali</w:t>
            </w:r>
          </w:p>
        </w:tc>
        <w:tc>
          <w:tcPr>
            <w:tcW w:w="1559" w:type="dxa"/>
            <w:shd w:val="clear" w:color="auto" w:fill="auto"/>
          </w:tcPr>
          <w:p w14:paraId="72215AAD" w14:textId="1F725EF3" w:rsidR="00FD4634" w:rsidRDefault="00E422C8" w:rsidP="00015B75">
            <w:pPr>
              <w:autoSpaceDE w:val="0"/>
              <w:autoSpaceDN w:val="0"/>
              <w:adjustRightInd w:val="0"/>
              <w:jc w:val="both"/>
              <w:rPr>
                <w:rFonts w:ascii="Arial" w:hAnsi="Arial" w:cs="Arial"/>
                <w:sz w:val="22"/>
              </w:rPr>
            </w:pPr>
            <w:r>
              <w:rPr>
                <w:rFonts w:ascii="Arial" w:hAnsi="Arial" w:cs="Arial"/>
                <w:sz w:val="22"/>
              </w:rPr>
              <w:t xml:space="preserve">200,00 </w:t>
            </w:r>
            <w:r>
              <w:rPr>
                <w:rFonts w:ascii="Arial" w:hAnsi="Arial" w:cs="Arial"/>
                <w:color w:val="252525"/>
                <w:sz w:val="21"/>
                <w:szCs w:val="21"/>
                <w:shd w:val="clear" w:color="auto" w:fill="FFFFFF"/>
              </w:rPr>
              <w:t>€</w:t>
            </w:r>
          </w:p>
        </w:tc>
        <w:tc>
          <w:tcPr>
            <w:tcW w:w="1559" w:type="dxa"/>
            <w:shd w:val="clear" w:color="auto" w:fill="auto"/>
          </w:tcPr>
          <w:p w14:paraId="04A0A3C6" w14:textId="34A25B94" w:rsidR="00FD4634" w:rsidRPr="002E4CE3" w:rsidRDefault="00E422C8" w:rsidP="00015B75">
            <w:pPr>
              <w:rPr>
                <w:rFonts w:ascii="Arial" w:hAnsi="Arial" w:cs="Arial"/>
                <w:sz w:val="20"/>
                <w:szCs w:val="20"/>
              </w:rPr>
            </w:pPr>
            <w:r w:rsidRPr="002E4CE3">
              <w:rPr>
                <w:rFonts w:ascii="Arial" w:hAnsi="Arial" w:cs="Arial"/>
                <w:sz w:val="20"/>
                <w:szCs w:val="20"/>
              </w:rPr>
              <w:t>non prevista</w:t>
            </w:r>
          </w:p>
        </w:tc>
        <w:tc>
          <w:tcPr>
            <w:tcW w:w="1560" w:type="dxa"/>
            <w:shd w:val="clear" w:color="auto" w:fill="auto"/>
          </w:tcPr>
          <w:p w14:paraId="21B79F66" w14:textId="177A3DBE" w:rsidR="00FD4634" w:rsidRPr="009B35C0" w:rsidRDefault="00E422C8" w:rsidP="00015B75">
            <w:pPr>
              <w:rPr>
                <w:rFonts w:ascii="Arial" w:hAnsi="Arial" w:cs="Arial"/>
                <w:sz w:val="22"/>
              </w:rPr>
            </w:pPr>
            <w:r w:rsidRPr="009B35C0">
              <w:rPr>
                <w:rFonts w:ascii="Arial" w:hAnsi="Arial" w:cs="Arial"/>
                <w:sz w:val="22"/>
              </w:rPr>
              <w:t>30/11/201</w:t>
            </w:r>
            <w:r>
              <w:rPr>
                <w:rFonts w:ascii="Arial" w:hAnsi="Arial" w:cs="Arial"/>
                <w:sz w:val="22"/>
              </w:rPr>
              <w:t>9</w:t>
            </w:r>
          </w:p>
        </w:tc>
        <w:tc>
          <w:tcPr>
            <w:tcW w:w="1382" w:type="dxa"/>
            <w:shd w:val="clear" w:color="auto" w:fill="auto"/>
          </w:tcPr>
          <w:p w14:paraId="1C6AD5F0" w14:textId="388DFD77" w:rsidR="00FD4634" w:rsidRPr="002E4CE3" w:rsidRDefault="00E422C8" w:rsidP="00015B75">
            <w:pPr>
              <w:rPr>
                <w:rFonts w:ascii="Arial" w:hAnsi="Arial" w:cs="Arial"/>
                <w:sz w:val="20"/>
                <w:szCs w:val="20"/>
              </w:rPr>
            </w:pPr>
            <w:r w:rsidRPr="002E4CE3">
              <w:rPr>
                <w:rFonts w:ascii="Arial" w:hAnsi="Arial" w:cs="Arial"/>
                <w:sz w:val="20"/>
                <w:szCs w:val="20"/>
              </w:rPr>
              <w:t>non prevista</w:t>
            </w:r>
          </w:p>
        </w:tc>
      </w:tr>
      <w:tr w:rsidR="00FD4634" w:rsidRPr="001E6281" w14:paraId="0E8DE755" w14:textId="77777777" w:rsidTr="00015B75">
        <w:tc>
          <w:tcPr>
            <w:tcW w:w="392" w:type="dxa"/>
          </w:tcPr>
          <w:p w14:paraId="0C08EC44" w14:textId="54C19BE6" w:rsidR="00FD4634" w:rsidRDefault="00FD4634" w:rsidP="00015B75">
            <w:pPr>
              <w:autoSpaceDE w:val="0"/>
              <w:autoSpaceDN w:val="0"/>
              <w:adjustRightInd w:val="0"/>
              <w:jc w:val="both"/>
              <w:rPr>
                <w:rFonts w:ascii="Arial" w:hAnsi="Arial" w:cs="Arial"/>
                <w:sz w:val="22"/>
              </w:rPr>
            </w:pPr>
            <w:r>
              <w:rPr>
                <w:rFonts w:ascii="Arial" w:hAnsi="Arial" w:cs="Arial"/>
                <w:sz w:val="22"/>
              </w:rPr>
              <w:t>6</w:t>
            </w:r>
          </w:p>
        </w:tc>
        <w:tc>
          <w:tcPr>
            <w:tcW w:w="3402" w:type="dxa"/>
            <w:shd w:val="clear" w:color="auto" w:fill="auto"/>
          </w:tcPr>
          <w:p w14:paraId="4D5CA799" w14:textId="77777777" w:rsidR="00FD4634" w:rsidRPr="001E6281" w:rsidRDefault="00FD4634" w:rsidP="00015B75">
            <w:pPr>
              <w:autoSpaceDE w:val="0"/>
              <w:autoSpaceDN w:val="0"/>
              <w:adjustRightInd w:val="0"/>
              <w:rPr>
                <w:rFonts w:ascii="Arial" w:hAnsi="Arial" w:cs="Arial"/>
                <w:sz w:val="22"/>
              </w:rPr>
            </w:pPr>
            <w:r>
              <w:rPr>
                <w:rFonts w:ascii="Arial" w:hAnsi="Arial" w:cs="Arial"/>
                <w:sz w:val="22"/>
              </w:rPr>
              <w:t>MODULO SPECIALISTICO</w:t>
            </w:r>
            <w:r w:rsidRPr="005A1F61">
              <w:rPr>
                <w:rFonts w:ascii="Arial" w:hAnsi="Arial" w:cs="Arial"/>
                <w:i/>
                <w:color w:val="000000"/>
                <w:sz w:val="22"/>
                <w:szCs w:val="22"/>
              </w:rPr>
              <w:t xml:space="preserve"> Esperienze e metodi a confronto sul patrimonio culturale</w:t>
            </w:r>
          </w:p>
        </w:tc>
        <w:tc>
          <w:tcPr>
            <w:tcW w:w="1559" w:type="dxa"/>
            <w:shd w:val="clear" w:color="auto" w:fill="auto"/>
          </w:tcPr>
          <w:p w14:paraId="76966994" w14:textId="49C2289F" w:rsidR="00FD4634" w:rsidRPr="001E6281" w:rsidRDefault="00E422C8" w:rsidP="00015B75">
            <w:pPr>
              <w:autoSpaceDE w:val="0"/>
              <w:autoSpaceDN w:val="0"/>
              <w:adjustRightInd w:val="0"/>
              <w:jc w:val="both"/>
              <w:rPr>
                <w:rFonts w:ascii="Arial" w:hAnsi="Arial" w:cs="Arial"/>
                <w:sz w:val="22"/>
              </w:rPr>
            </w:pPr>
            <w:r>
              <w:rPr>
                <w:rFonts w:ascii="Arial" w:hAnsi="Arial" w:cs="Arial"/>
                <w:sz w:val="22"/>
              </w:rPr>
              <w:t>5</w:t>
            </w:r>
            <w:r w:rsidR="00FD4634">
              <w:rPr>
                <w:rFonts w:ascii="Arial" w:hAnsi="Arial" w:cs="Arial"/>
                <w:sz w:val="22"/>
              </w:rPr>
              <w:t>00,00</w:t>
            </w:r>
            <w:r w:rsidR="00FD4634">
              <w:rPr>
                <w:rFonts w:ascii="Arial" w:hAnsi="Arial" w:cs="Arial"/>
                <w:color w:val="252525"/>
                <w:sz w:val="21"/>
                <w:szCs w:val="21"/>
                <w:shd w:val="clear" w:color="auto" w:fill="FFFFFF"/>
              </w:rPr>
              <w:t xml:space="preserve"> €</w:t>
            </w:r>
          </w:p>
        </w:tc>
        <w:tc>
          <w:tcPr>
            <w:tcW w:w="1559" w:type="dxa"/>
            <w:shd w:val="clear" w:color="auto" w:fill="auto"/>
          </w:tcPr>
          <w:p w14:paraId="035D3A2C" w14:textId="77777777" w:rsidR="00FD4634" w:rsidRPr="002E4CE3" w:rsidRDefault="00FD4634" w:rsidP="00015B75">
            <w:pPr>
              <w:rPr>
                <w:sz w:val="20"/>
                <w:szCs w:val="20"/>
              </w:rPr>
            </w:pPr>
            <w:r w:rsidRPr="002E4CE3">
              <w:rPr>
                <w:rFonts w:ascii="Arial" w:hAnsi="Arial" w:cs="Arial"/>
                <w:sz w:val="20"/>
                <w:szCs w:val="20"/>
              </w:rPr>
              <w:t>non prevista</w:t>
            </w:r>
          </w:p>
        </w:tc>
        <w:tc>
          <w:tcPr>
            <w:tcW w:w="1560" w:type="dxa"/>
            <w:shd w:val="clear" w:color="auto" w:fill="auto"/>
          </w:tcPr>
          <w:p w14:paraId="2A8D5093" w14:textId="77777777" w:rsidR="00FD4634" w:rsidRDefault="00FD4634" w:rsidP="00015B75">
            <w:r w:rsidRPr="009B35C0">
              <w:rPr>
                <w:rFonts w:ascii="Arial" w:hAnsi="Arial" w:cs="Arial"/>
                <w:sz w:val="22"/>
              </w:rPr>
              <w:t>30/11/201</w:t>
            </w:r>
            <w:r>
              <w:rPr>
                <w:rFonts w:ascii="Arial" w:hAnsi="Arial" w:cs="Arial"/>
                <w:sz w:val="22"/>
              </w:rPr>
              <w:t>9</w:t>
            </w:r>
          </w:p>
        </w:tc>
        <w:tc>
          <w:tcPr>
            <w:tcW w:w="1382" w:type="dxa"/>
            <w:shd w:val="clear" w:color="auto" w:fill="auto"/>
          </w:tcPr>
          <w:p w14:paraId="0A58DFC9" w14:textId="77777777" w:rsidR="00FD4634" w:rsidRPr="002E4CE3" w:rsidRDefault="00FD4634" w:rsidP="00015B75">
            <w:pPr>
              <w:rPr>
                <w:sz w:val="20"/>
                <w:szCs w:val="20"/>
              </w:rPr>
            </w:pPr>
            <w:r w:rsidRPr="002E4CE3">
              <w:rPr>
                <w:rFonts w:ascii="Arial" w:hAnsi="Arial" w:cs="Arial"/>
                <w:sz w:val="20"/>
                <w:szCs w:val="20"/>
              </w:rPr>
              <w:t>non prevista</w:t>
            </w:r>
          </w:p>
        </w:tc>
      </w:tr>
    </w:tbl>
    <w:p w14:paraId="782FEA36" w14:textId="77777777" w:rsidR="00F019BE" w:rsidRPr="005B2653" w:rsidRDefault="00F019BE" w:rsidP="002451A7">
      <w:pPr>
        <w:autoSpaceDE w:val="0"/>
        <w:autoSpaceDN w:val="0"/>
        <w:adjustRightInd w:val="0"/>
        <w:ind w:hanging="11"/>
        <w:jc w:val="both"/>
        <w:rPr>
          <w:rFonts w:ascii="Arial" w:hAnsi="Arial" w:cs="Arial"/>
          <w:sz w:val="22"/>
        </w:rPr>
      </w:pPr>
    </w:p>
    <w:p w14:paraId="61390F1A" w14:textId="77777777" w:rsidR="001664A4" w:rsidRPr="005B2653" w:rsidRDefault="003F68BC" w:rsidP="006526CB">
      <w:pPr>
        <w:autoSpaceDE w:val="0"/>
        <w:autoSpaceDN w:val="0"/>
        <w:adjustRightInd w:val="0"/>
        <w:ind w:hanging="11"/>
        <w:jc w:val="both"/>
        <w:rPr>
          <w:rFonts w:ascii="Arial" w:hAnsi="Arial" w:cs="Arial"/>
          <w:sz w:val="22"/>
        </w:rPr>
      </w:pPr>
      <w:r w:rsidRPr="005B2653">
        <w:rPr>
          <w:rFonts w:ascii="Arial" w:hAnsi="Arial" w:cs="Arial"/>
          <w:sz w:val="22"/>
        </w:rPr>
        <w:t xml:space="preserve">A tali importi è aggiunta l’imposta </w:t>
      </w:r>
      <w:r w:rsidR="00EC0340" w:rsidRPr="005B2653">
        <w:rPr>
          <w:rFonts w:ascii="Arial" w:hAnsi="Arial" w:cs="Arial"/>
          <w:sz w:val="22"/>
        </w:rPr>
        <w:t xml:space="preserve">fissa di bollo. </w:t>
      </w:r>
      <w:r w:rsidR="001664A4" w:rsidRPr="005B2653">
        <w:rPr>
          <w:rFonts w:ascii="Arial" w:hAnsi="Arial" w:cs="Arial"/>
          <w:sz w:val="22"/>
        </w:rPr>
        <w:t xml:space="preserve">Le quote di iscrizione non </w:t>
      </w:r>
      <w:r w:rsidR="00EC0340" w:rsidRPr="005B2653">
        <w:rPr>
          <w:rFonts w:ascii="Arial" w:hAnsi="Arial" w:cs="Arial"/>
          <w:sz w:val="22"/>
        </w:rPr>
        <w:t>so</w:t>
      </w:r>
      <w:r w:rsidR="001664A4" w:rsidRPr="005B2653">
        <w:rPr>
          <w:rFonts w:ascii="Arial" w:hAnsi="Arial" w:cs="Arial"/>
          <w:sz w:val="22"/>
        </w:rPr>
        <w:t>no rimborsate in caso di volontaria rinuncia, ovvero in caso di non perfezionamento della documentazione prevista per l’iscrizione al Corso</w:t>
      </w:r>
      <w:r w:rsidR="00F019BE" w:rsidRPr="005B2653">
        <w:rPr>
          <w:rFonts w:ascii="Arial" w:hAnsi="Arial" w:cs="Arial"/>
          <w:sz w:val="22"/>
        </w:rPr>
        <w:t>.</w:t>
      </w:r>
      <w:r w:rsidR="001664A4" w:rsidRPr="005B2653">
        <w:rPr>
          <w:rFonts w:ascii="Arial" w:hAnsi="Arial" w:cs="Arial"/>
          <w:sz w:val="22"/>
        </w:rPr>
        <w:t xml:space="preserve"> </w:t>
      </w:r>
    </w:p>
    <w:p w14:paraId="65055174" w14:textId="102FDF02" w:rsidR="00BA2282" w:rsidRDefault="00BA2282" w:rsidP="006526CB">
      <w:pPr>
        <w:autoSpaceDE w:val="0"/>
        <w:autoSpaceDN w:val="0"/>
        <w:adjustRightInd w:val="0"/>
        <w:ind w:hanging="11"/>
        <w:jc w:val="both"/>
        <w:rPr>
          <w:rFonts w:ascii="Arial" w:hAnsi="Arial" w:cs="Arial"/>
        </w:rPr>
      </w:pPr>
    </w:p>
    <w:p w14:paraId="178B05C1" w14:textId="77777777" w:rsidR="00D048A3" w:rsidRPr="005B2653" w:rsidRDefault="00D048A3" w:rsidP="006526CB">
      <w:pPr>
        <w:autoSpaceDE w:val="0"/>
        <w:autoSpaceDN w:val="0"/>
        <w:adjustRightInd w:val="0"/>
        <w:ind w:hanging="11"/>
        <w:jc w:val="both"/>
        <w:rPr>
          <w:rFonts w:ascii="Arial" w:hAnsi="Arial" w:cs="Arial"/>
        </w:rPr>
      </w:pPr>
    </w:p>
    <w:p w14:paraId="1812B665" w14:textId="77777777" w:rsidR="00BA2282" w:rsidRPr="005B2653" w:rsidRDefault="00BA2282" w:rsidP="006526CB">
      <w:pPr>
        <w:autoSpaceDE w:val="0"/>
        <w:autoSpaceDN w:val="0"/>
        <w:adjustRightInd w:val="0"/>
        <w:ind w:hanging="11"/>
        <w:jc w:val="both"/>
        <w:rPr>
          <w:rFonts w:ascii="Arial" w:hAnsi="Arial" w:cs="Arial"/>
        </w:rPr>
      </w:pPr>
    </w:p>
    <w:p w14:paraId="10E3D7AB" w14:textId="77777777" w:rsidR="00BA2282" w:rsidRPr="005B2653" w:rsidRDefault="00BA2282" w:rsidP="00BA2282">
      <w:pPr>
        <w:autoSpaceDE w:val="0"/>
        <w:autoSpaceDN w:val="0"/>
        <w:adjustRightInd w:val="0"/>
        <w:rPr>
          <w:rFonts w:ascii="Arial" w:hAnsi="Arial" w:cs="Arial"/>
          <w:b/>
        </w:rPr>
      </w:pPr>
    </w:p>
    <w:p w14:paraId="0FD581A2" w14:textId="77777777" w:rsidR="00BA2282" w:rsidRPr="005B2653" w:rsidRDefault="00BA2282" w:rsidP="006526CB">
      <w:pPr>
        <w:autoSpaceDE w:val="0"/>
        <w:autoSpaceDN w:val="0"/>
        <w:adjustRightInd w:val="0"/>
        <w:ind w:hanging="11"/>
        <w:jc w:val="both"/>
        <w:rPr>
          <w:rFonts w:ascii="Arial" w:hAnsi="Arial" w:cs="Arial"/>
        </w:rPr>
      </w:pPr>
    </w:p>
    <w:p w14:paraId="0CDAD469" w14:textId="77777777" w:rsidR="00FB6CE4" w:rsidRPr="005B2653" w:rsidRDefault="00FB6CE4" w:rsidP="006566EA">
      <w:pPr>
        <w:autoSpaceDE w:val="0"/>
        <w:autoSpaceDN w:val="0"/>
        <w:adjustRightInd w:val="0"/>
        <w:jc w:val="center"/>
        <w:rPr>
          <w:rFonts w:ascii="Arial" w:hAnsi="Arial" w:cs="Arial"/>
          <w:b/>
        </w:rPr>
      </w:pPr>
    </w:p>
    <w:p w14:paraId="1CB66CC4" w14:textId="7DAA9725" w:rsidR="001664A4" w:rsidRPr="005B2653" w:rsidRDefault="002C0C20" w:rsidP="002C0C20">
      <w:pPr>
        <w:pStyle w:val="Titolo"/>
        <w:ind w:right="-994"/>
        <w:rPr>
          <w:rFonts w:ascii="Arial" w:hAnsi="Arial" w:cs="Arial"/>
          <w:b/>
          <w:i/>
        </w:rPr>
      </w:pPr>
      <w:bookmarkStart w:id="0" w:name="_GoBack"/>
      <w:bookmarkEnd w:id="0"/>
      <w:r w:rsidRPr="005B2653">
        <w:rPr>
          <w:rFonts w:ascii="Arial" w:hAnsi="Arial" w:cs="Arial"/>
          <w:b/>
          <w:i/>
        </w:rPr>
        <w:t xml:space="preserve"> </w:t>
      </w:r>
    </w:p>
    <w:p w14:paraId="0496B0CB" w14:textId="61812034" w:rsidR="00F2102E" w:rsidRDefault="00F2102E">
      <w:pPr>
        <w:rPr>
          <w:rFonts w:ascii="Arial" w:hAnsi="Arial" w:cs="Arial"/>
          <w:spacing w:val="-10"/>
          <w:kern w:val="28"/>
          <w:sz w:val="28"/>
          <w:szCs w:val="28"/>
        </w:rPr>
      </w:pPr>
    </w:p>
    <w:sectPr w:rsidR="00F2102E" w:rsidSect="00124C5B">
      <w:footerReference w:type="even"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A7490" w14:textId="77777777" w:rsidR="00015B75" w:rsidRDefault="00015B75">
      <w:r>
        <w:separator/>
      </w:r>
    </w:p>
  </w:endnote>
  <w:endnote w:type="continuationSeparator" w:id="0">
    <w:p w14:paraId="7BC7C472" w14:textId="77777777" w:rsidR="00015B75" w:rsidRDefault="0001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015B75" w:rsidRDefault="00015B75"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015B75" w:rsidRDefault="00015B7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46689686" w:rsidR="00015B75" w:rsidRPr="00703E56" w:rsidRDefault="00015B75"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2C0C20">
      <w:rPr>
        <w:rStyle w:val="Numeropagina"/>
        <w:rFonts w:ascii="Calibri" w:hAnsi="Calibri"/>
        <w:noProof/>
        <w:sz w:val="22"/>
      </w:rPr>
      <w:t>1</w:t>
    </w:r>
    <w:r w:rsidRPr="00703E56">
      <w:rPr>
        <w:rStyle w:val="Numeropagina"/>
        <w:rFonts w:ascii="Calibri" w:hAnsi="Calibri"/>
        <w:sz w:val="22"/>
      </w:rPr>
      <w:fldChar w:fldCharType="end"/>
    </w:r>
  </w:p>
  <w:p w14:paraId="03F56E04" w14:textId="77777777" w:rsidR="00015B75" w:rsidRPr="00703E56" w:rsidRDefault="00015B75">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92482" w14:textId="77777777" w:rsidR="00015B75" w:rsidRDefault="00015B75">
      <w:r>
        <w:separator/>
      </w:r>
    </w:p>
  </w:footnote>
  <w:footnote w:type="continuationSeparator" w:id="0">
    <w:p w14:paraId="142E2ABD" w14:textId="77777777" w:rsidR="00015B75" w:rsidRDefault="00015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8F17E1"/>
    <w:multiLevelType w:val="hybridMultilevel"/>
    <w:tmpl w:val="E64EF5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BD4D0D"/>
    <w:multiLevelType w:val="hybridMultilevel"/>
    <w:tmpl w:val="D812CE94"/>
    <w:lvl w:ilvl="0" w:tplc="0410000F">
      <w:start w:val="1"/>
      <w:numFmt w:val="decimal"/>
      <w:lvlText w:val="%1."/>
      <w:lvlJc w:val="left"/>
      <w:pPr>
        <w:ind w:left="50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AA4EB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8"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975064F"/>
    <w:multiLevelType w:val="hybridMultilevel"/>
    <w:tmpl w:val="0024E5A0"/>
    <w:lvl w:ilvl="0" w:tplc="C4BE5F00">
      <w:start w:val="1"/>
      <w:numFmt w:val="decimal"/>
      <w:lvlText w:val="%1."/>
      <w:lvlJc w:val="left"/>
      <w:pPr>
        <w:ind w:left="36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9"/>
  </w:num>
  <w:num w:numId="4">
    <w:abstractNumId w:val="26"/>
  </w:num>
  <w:num w:numId="5">
    <w:abstractNumId w:val="19"/>
  </w:num>
  <w:num w:numId="6">
    <w:abstractNumId w:val="4"/>
  </w:num>
  <w:num w:numId="7">
    <w:abstractNumId w:val="36"/>
  </w:num>
  <w:num w:numId="8">
    <w:abstractNumId w:val="17"/>
  </w:num>
  <w:num w:numId="9">
    <w:abstractNumId w:val="41"/>
  </w:num>
  <w:num w:numId="10">
    <w:abstractNumId w:val="15"/>
  </w:num>
  <w:num w:numId="11">
    <w:abstractNumId w:val="44"/>
  </w:num>
  <w:num w:numId="12">
    <w:abstractNumId w:val="7"/>
  </w:num>
  <w:num w:numId="13">
    <w:abstractNumId w:val="43"/>
  </w:num>
  <w:num w:numId="14">
    <w:abstractNumId w:val="42"/>
  </w:num>
  <w:num w:numId="15">
    <w:abstractNumId w:val="34"/>
  </w:num>
  <w:num w:numId="16">
    <w:abstractNumId w:val="11"/>
  </w:num>
  <w:num w:numId="17">
    <w:abstractNumId w:val="45"/>
  </w:num>
  <w:num w:numId="18">
    <w:abstractNumId w:val="18"/>
  </w:num>
  <w:num w:numId="19">
    <w:abstractNumId w:val="40"/>
  </w:num>
  <w:num w:numId="20">
    <w:abstractNumId w:val="21"/>
  </w:num>
  <w:num w:numId="21">
    <w:abstractNumId w:val="20"/>
  </w:num>
  <w:num w:numId="22">
    <w:abstractNumId w:val="14"/>
  </w:num>
  <w:num w:numId="23">
    <w:abstractNumId w:val="10"/>
  </w:num>
  <w:num w:numId="24">
    <w:abstractNumId w:val="29"/>
  </w:num>
  <w:num w:numId="25">
    <w:abstractNumId w:val="38"/>
  </w:num>
  <w:num w:numId="26">
    <w:abstractNumId w:val="31"/>
  </w:num>
  <w:num w:numId="27">
    <w:abstractNumId w:val="5"/>
  </w:num>
  <w:num w:numId="28">
    <w:abstractNumId w:val="46"/>
  </w:num>
  <w:num w:numId="29">
    <w:abstractNumId w:val="24"/>
  </w:num>
  <w:num w:numId="30">
    <w:abstractNumId w:val="1"/>
  </w:num>
  <w:num w:numId="31">
    <w:abstractNumId w:val="33"/>
  </w:num>
  <w:num w:numId="32">
    <w:abstractNumId w:val="12"/>
  </w:num>
  <w:num w:numId="33">
    <w:abstractNumId w:val="32"/>
  </w:num>
  <w:num w:numId="34">
    <w:abstractNumId w:val="35"/>
  </w:num>
  <w:num w:numId="35">
    <w:abstractNumId w:val="23"/>
  </w:num>
  <w:num w:numId="36">
    <w:abstractNumId w:val="2"/>
  </w:num>
  <w:num w:numId="37">
    <w:abstractNumId w:val="30"/>
  </w:num>
  <w:num w:numId="38">
    <w:abstractNumId w:val="28"/>
  </w:num>
  <w:num w:numId="39">
    <w:abstractNumId w:val="25"/>
  </w:num>
  <w:num w:numId="40">
    <w:abstractNumId w:val="22"/>
  </w:num>
  <w:num w:numId="41">
    <w:abstractNumId w:val="0"/>
  </w:num>
  <w:num w:numId="42">
    <w:abstractNumId w:val="6"/>
  </w:num>
  <w:num w:numId="43">
    <w:abstractNumId w:val="3"/>
  </w:num>
  <w:num w:numId="44">
    <w:abstractNumId w:val="8"/>
  </w:num>
  <w:num w:numId="45">
    <w:abstractNumId w:val="20"/>
  </w:num>
  <w:num w:numId="46">
    <w:abstractNumId w:val="16"/>
  </w:num>
  <w:num w:numId="47">
    <w:abstractNumId w:val="39"/>
  </w:num>
  <w:num w:numId="4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5B75"/>
    <w:rsid w:val="00016399"/>
    <w:rsid w:val="000218CD"/>
    <w:rsid w:val="000218DE"/>
    <w:rsid w:val="00024295"/>
    <w:rsid w:val="00024F08"/>
    <w:rsid w:val="00052D9E"/>
    <w:rsid w:val="00054E13"/>
    <w:rsid w:val="000612E9"/>
    <w:rsid w:val="0006464C"/>
    <w:rsid w:val="000711BB"/>
    <w:rsid w:val="000800A3"/>
    <w:rsid w:val="00083503"/>
    <w:rsid w:val="000856DA"/>
    <w:rsid w:val="00090C49"/>
    <w:rsid w:val="000914A3"/>
    <w:rsid w:val="00093E7C"/>
    <w:rsid w:val="00095D58"/>
    <w:rsid w:val="000A0F63"/>
    <w:rsid w:val="000A2223"/>
    <w:rsid w:val="000B5891"/>
    <w:rsid w:val="000D0214"/>
    <w:rsid w:val="000D1B40"/>
    <w:rsid w:val="000E00A1"/>
    <w:rsid w:val="000E57AB"/>
    <w:rsid w:val="000E5B66"/>
    <w:rsid w:val="000E7E94"/>
    <w:rsid w:val="000F295D"/>
    <w:rsid w:val="000F6469"/>
    <w:rsid w:val="00100A4B"/>
    <w:rsid w:val="001225C8"/>
    <w:rsid w:val="00123664"/>
    <w:rsid w:val="00124C5B"/>
    <w:rsid w:val="00142798"/>
    <w:rsid w:val="001664A4"/>
    <w:rsid w:val="00177AEF"/>
    <w:rsid w:val="00180B3C"/>
    <w:rsid w:val="00181032"/>
    <w:rsid w:val="00183500"/>
    <w:rsid w:val="0019109E"/>
    <w:rsid w:val="0019333C"/>
    <w:rsid w:val="00195A44"/>
    <w:rsid w:val="001A0100"/>
    <w:rsid w:val="001A07C8"/>
    <w:rsid w:val="001A0E4F"/>
    <w:rsid w:val="001A262E"/>
    <w:rsid w:val="001A5378"/>
    <w:rsid w:val="001B0662"/>
    <w:rsid w:val="001B2096"/>
    <w:rsid w:val="001B7278"/>
    <w:rsid w:val="001C5F11"/>
    <w:rsid w:val="001D4978"/>
    <w:rsid w:val="001E0E62"/>
    <w:rsid w:val="001E6281"/>
    <w:rsid w:val="00201241"/>
    <w:rsid w:val="002039B3"/>
    <w:rsid w:val="00206DF0"/>
    <w:rsid w:val="00212866"/>
    <w:rsid w:val="002154E1"/>
    <w:rsid w:val="002155ED"/>
    <w:rsid w:val="00224185"/>
    <w:rsid w:val="00224FAB"/>
    <w:rsid w:val="002260FA"/>
    <w:rsid w:val="002266D6"/>
    <w:rsid w:val="0023105E"/>
    <w:rsid w:val="00234AFE"/>
    <w:rsid w:val="002427F1"/>
    <w:rsid w:val="002451A7"/>
    <w:rsid w:val="00246538"/>
    <w:rsid w:val="002465DD"/>
    <w:rsid w:val="002570D7"/>
    <w:rsid w:val="00282222"/>
    <w:rsid w:val="0028452A"/>
    <w:rsid w:val="00295331"/>
    <w:rsid w:val="002B3D87"/>
    <w:rsid w:val="002C0C20"/>
    <w:rsid w:val="002C4D91"/>
    <w:rsid w:val="002D1FF2"/>
    <w:rsid w:val="002E0B5C"/>
    <w:rsid w:val="002E10DE"/>
    <w:rsid w:val="002F3808"/>
    <w:rsid w:val="0031274F"/>
    <w:rsid w:val="00316617"/>
    <w:rsid w:val="00322A51"/>
    <w:rsid w:val="0032574A"/>
    <w:rsid w:val="00332E03"/>
    <w:rsid w:val="00336A1C"/>
    <w:rsid w:val="003378EF"/>
    <w:rsid w:val="00341D6E"/>
    <w:rsid w:val="00371992"/>
    <w:rsid w:val="00380DF8"/>
    <w:rsid w:val="003810ED"/>
    <w:rsid w:val="00381B6F"/>
    <w:rsid w:val="00382037"/>
    <w:rsid w:val="003919F6"/>
    <w:rsid w:val="003A7E5D"/>
    <w:rsid w:val="003B1BF3"/>
    <w:rsid w:val="003C26B2"/>
    <w:rsid w:val="003D4FA8"/>
    <w:rsid w:val="003D74AE"/>
    <w:rsid w:val="003E008C"/>
    <w:rsid w:val="003E14C8"/>
    <w:rsid w:val="003E4C62"/>
    <w:rsid w:val="003E621C"/>
    <w:rsid w:val="003E7327"/>
    <w:rsid w:val="003F4A77"/>
    <w:rsid w:val="003F68BC"/>
    <w:rsid w:val="00400071"/>
    <w:rsid w:val="00404959"/>
    <w:rsid w:val="004073A4"/>
    <w:rsid w:val="00410289"/>
    <w:rsid w:val="0041062F"/>
    <w:rsid w:val="004138E6"/>
    <w:rsid w:val="0041685A"/>
    <w:rsid w:val="004173FE"/>
    <w:rsid w:val="00420BE2"/>
    <w:rsid w:val="00424A36"/>
    <w:rsid w:val="004301D0"/>
    <w:rsid w:val="00450023"/>
    <w:rsid w:val="0045183A"/>
    <w:rsid w:val="00454AE4"/>
    <w:rsid w:val="00471C41"/>
    <w:rsid w:val="004831C1"/>
    <w:rsid w:val="00485A65"/>
    <w:rsid w:val="00491BED"/>
    <w:rsid w:val="004957DD"/>
    <w:rsid w:val="00497B91"/>
    <w:rsid w:val="004A76D7"/>
    <w:rsid w:val="004B32B9"/>
    <w:rsid w:val="004B4A5A"/>
    <w:rsid w:val="004E0294"/>
    <w:rsid w:val="00505BCE"/>
    <w:rsid w:val="005212C5"/>
    <w:rsid w:val="005347D0"/>
    <w:rsid w:val="005449B7"/>
    <w:rsid w:val="00544B53"/>
    <w:rsid w:val="00554295"/>
    <w:rsid w:val="005556CB"/>
    <w:rsid w:val="00560B01"/>
    <w:rsid w:val="00563AC7"/>
    <w:rsid w:val="00566F50"/>
    <w:rsid w:val="00567B03"/>
    <w:rsid w:val="00575880"/>
    <w:rsid w:val="00577B48"/>
    <w:rsid w:val="005975A5"/>
    <w:rsid w:val="005A4812"/>
    <w:rsid w:val="005B2653"/>
    <w:rsid w:val="005B5EE8"/>
    <w:rsid w:val="005C1639"/>
    <w:rsid w:val="005C3DC1"/>
    <w:rsid w:val="005C4B07"/>
    <w:rsid w:val="005D3B06"/>
    <w:rsid w:val="005D750D"/>
    <w:rsid w:val="005E4F36"/>
    <w:rsid w:val="005E53C2"/>
    <w:rsid w:val="005F6DF4"/>
    <w:rsid w:val="006010F7"/>
    <w:rsid w:val="00601595"/>
    <w:rsid w:val="00613635"/>
    <w:rsid w:val="00613C47"/>
    <w:rsid w:val="00613D72"/>
    <w:rsid w:val="00614E89"/>
    <w:rsid w:val="00615780"/>
    <w:rsid w:val="0063380C"/>
    <w:rsid w:val="00634A33"/>
    <w:rsid w:val="0063722A"/>
    <w:rsid w:val="0064163E"/>
    <w:rsid w:val="006526CB"/>
    <w:rsid w:val="006566EA"/>
    <w:rsid w:val="006577B3"/>
    <w:rsid w:val="006628FC"/>
    <w:rsid w:val="00667039"/>
    <w:rsid w:val="00682958"/>
    <w:rsid w:val="00685F0B"/>
    <w:rsid w:val="006904E9"/>
    <w:rsid w:val="006A5531"/>
    <w:rsid w:val="006B1AA7"/>
    <w:rsid w:val="006B5D43"/>
    <w:rsid w:val="006C14B5"/>
    <w:rsid w:val="006C57D5"/>
    <w:rsid w:val="006C7B38"/>
    <w:rsid w:val="006D3C4D"/>
    <w:rsid w:val="006D4628"/>
    <w:rsid w:val="006D4CF6"/>
    <w:rsid w:val="00703E56"/>
    <w:rsid w:val="00705929"/>
    <w:rsid w:val="007218CA"/>
    <w:rsid w:val="00725287"/>
    <w:rsid w:val="00727237"/>
    <w:rsid w:val="00734BB5"/>
    <w:rsid w:val="00735CCD"/>
    <w:rsid w:val="00740C2E"/>
    <w:rsid w:val="00741803"/>
    <w:rsid w:val="00754CA0"/>
    <w:rsid w:val="007568DE"/>
    <w:rsid w:val="007615AC"/>
    <w:rsid w:val="007721E2"/>
    <w:rsid w:val="00784B60"/>
    <w:rsid w:val="007917D4"/>
    <w:rsid w:val="007920AE"/>
    <w:rsid w:val="007A0F44"/>
    <w:rsid w:val="007A152F"/>
    <w:rsid w:val="007A24B1"/>
    <w:rsid w:val="007A3782"/>
    <w:rsid w:val="007A5A6C"/>
    <w:rsid w:val="007A6480"/>
    <w:rsid w:val="007C2B68"/>
    <w:rsid w:val="007C4343"/>
    <w:rsid w:val="007D1441"/>
    <w:rsid w:val="007D590D"/>
    <w:rsid w:val="007D7D38"/>
    <w:rsid w:val="007E5231"/>
    <w:rsid w:val="007E739C"/>
    <w:rsid w:val="007E75E2"/>
    <w:rsid w:val="007F14AD"/>
    <w:rsid w:val="007F1778"/>
    <w:rsid w:val="007F210D"/>
    <w:rsid w:val="007F2CED"/>
    <w:rsid w:val="007F4DFA"/>
    <w:rsid w:val="0081382A"/>
    <w:rsid w:val="008225A1"/>
    <w:rsid w:val="0083074E"/>
    <w:rsid w:val="008472C8"/>
    <w:rsid w:val="00860557"/>
    <w:rsid w:val="00861D2D"/>
    <w:rsid w:val="00867D60"/>
    <w:rsid w:val="00881200"/>
    <w:rsid w:val="00886C3B"/>
    <w:rsid w:val="008950C5"/>
    <w:rsid w:val="00895422"/>
    <w:rsid w:val="008A31C8"/>
    <w:rsid w:val="008A3B8A"/>
    <w:rsid w:val="008A5A48"/>
    <w:rsid w:val="008A7FBA"/>
    <w:rsid w:val="008C1F92"/>
    <w:rsid w:val="008C4FE4"/>
    <w:rsid w:val="008C760C"/>
    <w:rsid w:val="008D7D3F"/>
    <w:rsid w:val="008E1ADC"/>
    <w:rsid w:val="008E26FE"/>
    <w:rsid w:val="008E7D84"/>
    <w:rsid w:val="008F1B27"/>
    <w:rsid w:val="008F5863"/>
    <w:rsid w:val="008F5B83"/>
    <w:rsid w:val="009237FE"/>
    <w:rsid w:val="0092542D"/>
    <w:rsid w:val="00940520"/>
    <w:rsid w:val="00940B97"/>
    <w:rsid w:val="00943375"/>
    <w:rsid w:val="00952B71"/>
    <w:rsid w:val="00960120"/>
    <w:rsid w:val="00971ECE"/>
    <w:rsid w:val="009747AD"/>
    <w:rsid w:val="00974F69"/>
    <w:rsid w:val="009752CE"/>
    <w:rsid w:val="009753E9"/>
    <w:rsid w:val="00977C77"/>
    <w:rsid w:val="00994941"/>
    <w:rsid w:val="009A103C"/>
    <w:rsid w:val="009A2072"/>
    <w:rsid w:val="009A445D"/>
    <w:rsid w:val="009A5A51"/>
    <w:rsid w:val="009B03FA"/>
    <w:rsid w:val="009B7CD8"/>
    <w:rsid w:val="009C2BF2"/>
    <w:rsid w:val="009C49B7"/>
    <w:rsid w:val="009C7D4C"/>
    <w:rsid w:val="009D0431"/>
    <w:rsid w:val="009D2F14"/>
    <w:rsid w:val="009D600B"/>
    <w:rsid w:val="009E2BF9"/>
    <w:rsid w:val="00A11AAC"/>
    <w:rsid w:val="00A123C9"/>
    <w:rsid w:val="00A14F24"/>
    <w:rsid w:val="00A15096"/>
    <w:rsid w:val="00A3109E"/>
    <w:rsid w:val="00A34C96"/>
    <w:rsid w:val="00A5766D"/>
    <w:rsid w:val="00A64293"/>
    <w:rsid w:val="00A71380"/>
    <w:rsid w:val="00AA383D"/>
    <w:rsid w:val="00AB53FC"/>
    <w:rsid w:val="00AC5D32"/>
    <w:rsid w:val="00AC5F41"/>
    <w:rsid w:val="00AC7C75"/>
    <w:rsid w:val="00AD1F7B"/>
    <w:rsid w:val="00AD6E88"/>
    <w:rsid w:val="00AE174F"/>
    <w:rsid w:val="00AE27E0"/>
    <w:rsid w:val="00AF27AD"/>
    <w:rsid w:val="00B00D38"/>
    <w:rsid w:val="00B07FDB"/>
    <w:rsid w:val="00B130C2"/>
    <w:rsid w:val="00B13216"/>
    <w:rsid w:val="00B21938"/>
    <w:rsid w:val="00B245C5"/>
    <w:rsid w:val="00B25282"/>
    <w:rsid w:val="00B257DE"/>
    <w:rsid w:val="00B26EE5"/>
    <w:rsid w:val="00B35242"/>
    <w:rsid w:val="00B378E8"/>
    <w:rsid w:val="00B458A1"/>
    <w:rsid w:val="00B61EE6"/>
    <w:rsid w:val="00B77205"/>
    <w:rsid w:val="00B82C53"/>
    <w:rsid w:val="00B83C62"/>
    <w:rsid w:val="00BA2282"/>
    <w:rsid w:val="00BB039E"/>
    <w:rsid w:val="00BC2466"/>
    <w:rsid w:val="00BC753E"/>
    <w:rsid w:val="00BD3219"/>
    <w:rsid w:val="00BE615D"/>
    <w:rsid w:val="00BF68EC"/>
    <w:rsid w:val="00C049FD"/>
    <w:rsid w:val="00C10670"/>
    <w:rsid w:val="00C10C4A"/>
    <w:rsid w:val="00C12F46"/>
    <w:rsid w:val="00C160D6"/>
    <w:rsid w:val="00C2241E"/>
    <w:rsid w:val="00C22453"/>
    <w:rsid w:val="00C438BA"/>
    <w:rsid w:val="00C571B4"/>
    <w:rsid w:val="00C66AEA"/>
    <w:rsid w:val="00C75DE4"/>
    <w:rsid w:val="00C76D95"/>
    <w:rsid w:val="00C76DA8"/>
    <w:rsid w:val="00C77369"/>
    <w:rsid w:val="00C86215"/>
    <w:rsid w:val="00C9341F"/>
    <w:rsid w:val="00CA64B5"/>
    <w:rsid w:val="00CC0CEC"/>
    <w:rsid w:val="00CC7646"/>
    <w:rsid w:val="00CD32DA"/>
    <w:rsid w:val="00CE0C81"/>
    <w:rsid w:val="00D048A3"/>
    <w:rsid w:val="00D10A6F"/>
    <w:rsid w:val="00D13314"/>
    <w:rsid w:val="00D1474B"/>
    <w:rsid w:val="00D17624"/>
    <w:rsid w:val="00D24DEB"/>
    <w:rsid w:val="00D36563"/>
    <w:rsid w:val="00D40DE3"/>
    <w:rsid w:val="00D45666"/>
    <w:rsid w:val="00D52DA5"/>
    <w:rsid w:val="00D554AE"/>
    <w:rsid w:val="00D6142C"/>
    <w:rsid w:val="00D63A48"/>
    <w:rsid w:val="00D714E0"/>
    <w:rsid w:val="00D75574"/>
    <w:rsid w:val="00D849CD"/>
    <w:rsid w:val="00DA3655"/>
    <w:rsid w:val="00DB1D95"/>
    <w:rsid w:val="00DB2675"/>
    <w:rsid w:val="00DB43F0"/>
    <w:rsid w:val="00DB7050"/>
    <w:rsid w:val="00DB7A01"/>
    <w:rsid w:val="00DD101E"/>
    <w:rsid w:val="00DD6108"/>
    <w:rsid w:val="00DE4AE4"/>
    <w:rsid w:val="00DF639E"/>
    <w:rsid w:val="00DF71DA"/>
    <w:rsid w:val="00E005BA"/>
    <w:rsid w:val="00E02E42"/>
    <w:rsid w:val="00E0620B"/>
    <w:rsid w:val="00E079E4"/>
    <w:rsid w:val="00E111EC"/>
    <w:rsid w:val="00E119F5"/>
    <w:rsid w:val="00E159F6"/>
    <w:rsid w:val="00E16463"/>
    <w:rsid w:val="00E2000C"/>
    <w:rsid w:val="00E305A8"/>
    <w:rsid w:val="00E31F6D"/>
    <w:rsid w:val="00E3538D"/>
    <w:rsid w:val="00E41583"/>
    <w:rsid w:val="00E422C8"/>
    <w:rsid w:val="00E42CA0"/>
    <w:rsid w:val="00E536BC"/>
    <w:rsid w:val="00E62546"/>
    <w:rsid w:val="00E62FD3"/>
    <w:rsid w:val="00E64A55"/>
    <w:rsid w:val="00E664CA"/>
    <w:rsid w:val="00E6687D"/>
    <w:rsid w:val="00E67952"/>
    <w:rsid w:val="00E70659"/>
    <w:rsid w:val="00E73DDA"/>
    <w:rsid w:val="00EA125F"/>
    <w:rsid w:val="00EA1FDD"/>
    <w:rsid w:val="00EB0FDA"/>
    <w:rsid w:val="00EB32B3"/>
    <w:rsid w:val="00EB3471"/>
    <w:rsid w:val="00EC0340"/>
    <w:rsid w:val="00ED4A6B"/>
    <w:rsid w:val="00EE7D16"/>
    <w:rsid w:val="00EE7E2D"/>
    <w:rsid w:val="00F013C0"/>
    <w:rsid w:val="00F01636"/>
    <w:rsid w:val="00F019BE"/>
    <w:rsid w:val="00F10596"/>
    <w:rsid w:val="00F2102E"/>
    <w:rsid w:val="00F25A1F"/>
    <w:rsid w:val="00F35AED"/>
    <w:rsid w:val="00F377CC"/>
    <w:rsid w:val="00F42069"/>
    <w:rsid w:val="00F6043C"/>
    <w:rsid w:val="00F62526"/>
    <w:rsid w:val="00F71B12"/>
    <w:rsid w:val="00F72290"/>
    <w:rsid w:val="00F8794A"/>
    <w:rsid w:val="00F90F34"/>
    <w:rsid w:val="00F91AF7"/>
    <w:rsid w:val="00F945CF"/>
    <w:rsid w:val="00F94CFB"/>
    <w:rsid w:val="00FB38EF"/>
    <w:rsid w:val="00FB3B97"/>
    <w:rsid w:val="00FB3DD8"/>
    <w:rsid w:val="00FB489F"/>
    <w:rsid w:val="00FB6CE4"/>
    <w:rsid w:val="00FC35D7"/>
    <w:rsid w:val="00FD4634"/>
    <w:rsid w:val="00FE1434"/>
    <w:rsid w:val="00FE53A3"/>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B11A0F"/>
  <w14:defaultImageDpi w14:val="96"/>
  <w15:docId w15:val="{713624A9-27A2-47F1-9FDD-67CE198B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unhideWhenUsed/>
    <w:rsid w:val="00E119F5"/>
    <w:rPr>
      <w:color w:val="0563C1"/>
      <w:u w:val="single"/>
    </w:rPr>
  </w:style>
  <w:style w:type="character" w:styleId="Enfasicorsivo">
    <w:name w:val="Emphasis"/>
    <w:basedOn w:val="Carpredefinitoparagrafo"/>
    <w:uiPriority w:val="20"/>
    <w:qFormat/>
    <w:locked/>
    <w:rsid w:val="00015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60009">
      <w:bodyDiv w:val="1"/>
      <w:marLeft w:val="0"/>
      <w:marRight w:val="0"/>
      <w:marTop w:val="0"/>
      <w:marBottom w:val="0"/>
      <w:divBdr>
        <w:top w:val="none" w:sz="0" w:space="0" w:color="auto"/>
        <w:left w:val="none" w:sz="0" w:space="0" w:color="auto"/>
        <w:bottom w:val="none" w:sz="0" w:space="0" w:color="auto"/>
        <w:right w:val="none" w:sz="0" w:space="0" w:color="auto"/>
      </w:divBdr>
    </w:div>
    <w:div w:id="509755862">
      <w:bodyDiv w:val="1"/>
      <w:marLeft w:val="0"/>
      <w:marRight w:val="0"/>
      <w:marTop w:val="0"/>
      <w:marBottom w:val="0"/>
      <w:divBdr>
        <w:top w:val="none" w:sz="0" w:space="0" w:color="auto"/>
        <w:left w:val="none" w:sz="0" w:space="0" w:color="auto"/>
        <w:bottom w:val="none" w:sz="0" w:space="0" w:color="auto"/>
        <w:right w:val="none" w:sz="0" w:space="0" w:color="auto"/>
      </w:divBdr>
    </w:div>
    <w:div w:id="601499811">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9344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patrimonioculturale@uniroma3.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ter.patrimonioculturale@uni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CAAC-302D-450D-A5D1-F0569E9B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4964</Words>
  <Characters>29716</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34611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3</cp:revision>
  <cp:lastPrinted>2018-03-22T09:21:00Z</cp:lastPrinted>
  <dcterms:created xsi:type="dcterms:W3CDTF">2019-06-25T14:32:00Z</dcterms:created>
  <dcterms:modified xsi:type="dcterms:W3CDTF">2019-06-25T14:33:00Z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